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12" w:rsidRPr="00CA3840" w:rsidRDefault="00102112" w:rsidP="00102112">
      <w:pPr>
        <w:jc w:val="center"/>
        <w:rPr>
          <w:rFonts w:ascii="Arial" w:hAnsi="Arial" w:cs="Arial"/>
          <w:b/>
          <w:sz w:val="52"/>
        </w:rPr>
      </w:pPr>
      <w:r w:rsidRPr="00CA3840">
        <w:rPr>
          <w:rFonts w:ascii="Arial" w:hAnsi="Arial" w:cs="Arial"/>
          <w:b/>
          <w:sz w:val="52"/>
        </w:rPr>
        <w:t>АДМИНИСТРАЦИЯ</w:t>
      </w:r>
    </w:p>
    <w:p w:rsidR="00102112" w:rsidRPr="00CA3840" w:rsidRDefault="00102112" w:rsidP="00102112">
      <w:pPr>
        <w:jc w:val="center"/>
        <w:rPr>
          <w:rFonts w:ascii="Arial" w:hAnsi="Arial" w:cs="Arial"/>
          <w:sz w:val="52"/>
        </w:rPr>
      </w:pPr>
      <w:r w:rsidRPr="00CA3840">
        <w:rPr>
          <w:rFonts w:ascii="Arial" w:hAnsi="Arial" w:cs="Arial"/>
          <w:sz w:val="52"/>
        </w:rPr>
        <w:t>Саянского района</w:t>
      </w:r>
    </w:p>
    <w:p w:rsidR="00102112" w:rsidRPr="00CA3840" w:rsidRDefault="00102112" w:rsidP="00102112">
      <w:pPr>
        <w:jc w:val="center"/>
        <w:rPr>
          <w:rFonts w:ascii="Arial" w:hAnsi="Arial" w:cs="Arial"/>
          <w:b/>
          <w:sz w:val="36"/>
          <w:szCs w:val="36"/>
        </w:rPr>
      </w:pPr>
    </w:p>
    <w:p w:rsidR="00102112" w:rsidRPr="00CA3840" w:rsidRDefault="00102112" w:rsidP="00102112">
      <w:pPr>
        <w:jc w:val="center"/>
        <w:rPr>
          <w:rFonts w:ascii="Arial" w:hAnsi="Arial" w:cs="Arial"/>
          <w:b/>
          <w:sz w:val="56"/>
          <w:szCs w:val="20"/>
        </w:rPr>
      </w:pPr>
      <w:r w:rsidRPr="00CA3840">
        <w:rPr>
          <w:rFonts w:ascii="Arial" w:hAnsi="Arial" w:cs="Arial"/>
          <w:b/>
          <w:sz w:val="56"/>
        </w:rPr>
        <w:t>ПОСТАНОВЛЕНИЕ</w:t>
      </w:r>
    </w:p>
    <w:p w:rsidR="00102112" w:rsidRPr="00CA3840" w:rsidRDefault="00102112" w:rsidP="00102112">
      <w:pPr>
        <w:jc w:val="center"/>
        <w:rPr>
          <w:rFonts w:ascii="Arial" w:hAnsi="Arial" w:cs="Arial"/>
          <w:sz w:val="32"/>
        </w:rPr>
      </w:pPr>
      <w:r w:rsidRPr="00CA3840">
        <w:rPr>
          <w:rFonts w:ascii="Arial" w:hAnsi="Arial" w:cs="Arial"/>
          <w:sz w:val="32"/>
        </w:rPr>
        <w:t>с. Агинское</w:t>
      </w:r>
    </w:p>
    <w:p w:rsidR="00FE1213" w:rsidRDefault="00FE1213" w:rsidP="00102112">
      <w:pPr>
        <w:jc w:val="both"/>
        <w:rPr>
          <w:sz w:val="28"/>
          <w:szCs w:val="28"/>
        </w:rPr>
      </w:pPr>
    </w:p>
    <w:p w:rsidR="00FB0965" w:rsidRDefault="00FB0965" w:rsidP="00102112">
      <w:pPr>
        <w:jc w:val="both"/>
        <w:rPr>
          <w:sz w:val="28"/>
          <w:szCs w:val="28"/>
        </w:rPr>
      </w:pPr>
    </w:p>
    <w:p w:rsidR="00FE1213" w:rsidRPr="004D3B00" w:rsidRDefault="004D3B00" w:rsidP="00102112">
      <w:pPr>
        <w:jc w:val="both"/>
        <w:rPr>
          <w:rFonts w:ascii="Arial" w:hAnsi="Arial" w:cs="Arial"/>
        </w:rPr>
      </w:pPr>
      <w:r w:rsidRPr="004D3B00">
        <w:rPr>
          <w:rFonts w:ascii="Arial" w:hAnsi="Arial" w:cs="Arial"/>
          <w:u w:val="single"/>
        </w:rPr>
        <w:t>12.11.2021</w:t>
      </w:r>
      <w:r w:rsidR="00FB0965" w:rsidRPr="004D3B00">
        <w:rPr>
          <w:rFonts w:ascii="Arial" w:hAnsi="Arial" w:cs="Arial"/>
        </w:rPr>
        <w:t xml:space="preserve">                                                                          </w:t>
      </w:r>
      <w:r w:rsidR="0078299A" w:rsidRPr="004D3B00">
        <w:rPr>
          <w:rFonts w:ascii="Arial" w:hAnsi="Arial" w:cs="Arial"/>
        </w:rPr>
        <w:t xml:space="preserve">             </w:t>
      </w:r>
      <w:r w:rsidR="00FB0965" w:rsidRPr="004D3B00">
        <w:rPr>
          <w:rFonts w:ascii="Arial" w:hAnsi="Arial" w:cs="Arial"/>
        </w:rPr>
        <w:t xml:space="preserve"> </w:t>
      </w:r>
      <w:r w:rsidR="0078299A" w:rsidRPr="004D3B00">
        <w:rPr>
          <w:rFonts w:ascii="Arial" w:hAnsi="Arial" w:cs="Arial"/>
        </w:rPr>
        <w:t xml:space="preserve"> </w:t>
      </w:r>
      <w:r w:rsidR="00FB0965" w:rsidRPr="004D3B00">
        <w:rPr>
          <w:rFonts w:ascii="Arial" w:hAnsi="Arial" w:cs="Arial"/>
        </w:rPr>
        <w:t xml:space="preserve">       </w:t>
      </w:r>
      <w:r w:rsidR="00D84552" w:rsidRPr="004D3B00">
        <w:rPr>
          <w:rFonts w:ascii="Arial" w:hAnsi="Arial" w:cs="Arial"/>
        </w:rPr>
        <w:t xml:space="preserve">№ </w:t>
      </w:r>
      <w:r w:rsidRPr="004D3B00">
        <w:rPr>
          <w:rFonts w:ascii="Arial" w:hAnsi="Arial" w:cs="Arial"/>
          <w:u w:val="single"/>
        </w:rPr>
        <w:t>464-п</w:t>
      </w:r>
    </w:p>
    <w:p w:rsidR="00FB0965" w:rsidRDefault="00FB0965" w:rsidP="00102112">
      <w:pPr>
        <w:jc w:val="both"/>
        <w:rPr>
          <w:sz w:val="28"/>
          <w:szCs w:val="28"/>
        </w:rPr>
      </w:pPr>
    </w:p>
    <w:p w:rsidR="00FE1213" w:rsidRDefault="00FE1213" w:rsidP="00102112">
      <w:pPr>
        <w:jc w:val="both"/>
        <w:rPr>
          <w:sz w:val="28"/>
          <w:szCs w:val="28"/>
        </w:rPr>
      </w:pPr>
    </w:p>
    <w:p w:rsidR="002C1AB4" w:rsidRPr="008634F1" w:rsidRDefault="00102112" w:rsidP="00102112">
      <w:pPr>
        <w:jc w:val="both"/>
        <w:rPr>
          <w:rFonts w:ascii="Arial" w:hAnsi="Arial" w:cs="Arial"/>
        </w:rPr>
      </w:pPr>
      <w:r w:rsidRPr="008634F1">
        <w:rPr>
          <w:rFonts w:ascii="Arial" w:hAnsi="Arial" w:cs="Arial"/>
        </w:rPr>
        <w:t>О</w:t>
      </w:r>
      <w:r w:rsidR="002651DC" w:rsidRPr="008634F1">
        <w:rPr>
          <w:rFonts w:ascii="Arial" w:hAnsi="Arial" w:cs="Arial"/>
        </w:rPr>
        <w:t xml:space="preserve"> </w:t>
      </w:r>
      <w:r w:rsidR="00D16988" w:rsidRPr="008634F1">
        <w:rPr>
          <w:rFonts w:ascii="Arial" w:hAnsi="Arial" w:cs="Arial"/>
        </w:rPr>
        <w:t>внесении изменений</w:t>
      </w:r>
      <w:r w:rsidR="002C1AB4" w:rsidRPr="008634F1">
        <w:rPr>
          <w:rFonts w:ascii="Arial" w:hAnsi="Arial" w:cs="Arial"/>
        </w:rPr>
        <w:t xml:space="preserve"> </w:t>
      </w:r>
    </w:p>
    <w:p w:rsidR="002C1AB4" w:rsidRPr="008634F1" w:rsidRDefault="002C1AB4" w:rsidP="00102112">
      <w:pPr>
        <w:jc w:val="both"/>
        <w:rPr>
          <w:rFonts w:ascii="Arial" w:hAnsi="Arial" w:cs="Arial"/>
        </w:rPr>
      </w:pPr>
      <w:r w:rsidRPr="008634F1">
        <w:rPr>
          <w:rFonts w:ascii="Arial" w:hAnsi="Arial" w:cs="Arial"/>
        </w:rPr>
        <w:t>в</w:t>
      </w:r>
      <w:r w:rsidR="00D16988" w:rsidRPr="008634F1">
        <w:rPr>
          <w:rFonts w:ascii="Arial" w:hAnsi="Arial" w:cs="Arial"/>
        </w:rPr>
        <w:t xml:space="preserve"> </w:t>
      </w:r>
      <w:r w:rsidRPr="008634F1">
        <w:rPr>
          <w:rFonts w:ascii="Arial" w:hAnsi="Arial" w:cs="Arial"/>
        </w:rPr>
        <w:t xml:space="preserve">Постановление администрации </w:t>
      </w:r>
    </w:p>
    <w:p w:rsidR="002C1AB4" w:rsidRPr="008634F1" w:rsidRDefault="002C1AB4" w:rsidP="00102112">
      <w:pPr>
        <w:jc w:val="both"/>
        <w:rPr>
          <w:rFonts w:ascii="Arial" w:hAnsi="Arial" w:cs="Arial"/>
        </w:rPr>
      </w:pPr>
      <w:r w:rsidRPr="008634F1">
        <w:rPr>
          <w:rFonts w:ascii="Arial" w:hAnsi="Arial" w:cs="Arial"/>
        </w:rPr>
        <w:t>Саянского района от 06.11.2013г.</w:t>
      </w:r>
    </w:p>
    <w:p w:rsidR="002C1AB4" w:rsidRPr="008634F1" w:rsidRDefault="002C1AB4" w:rsidP="00102112">
      <w:pPr>
        <w:jc w:val="both"/>
        <w:rPr>
          <w:rFonts w:ascii="Arial" w:hAnsi="Arial" w:cs="Arial"/>
        </w:rPr>
      </w:pPr>
      <w:r w:rsidRPr="008634F1">
        <w:rPr>
          <w:rFonts w:ascii="Arial" w:hAnsi="Arial" w:cs="Arial"/>
        </w:rPr>
        <w:t>№ 882-п «Об утверждении</w:t>
      </w:r>
    </w:p>
    <w:p w:rsidR="00102112" w:rsidRPr="008634F1" w:rsidRDefault="00102112" w:rsidP="00102112">
      <w:pPr>
        <w:jc w:val="both"/>
        <w:rPr>
          <w:rFonts w:ascii="Arial" w:hAnsi="Arial" w:cs="Arial"/>
        </w:rPr>
      </w:pPr>
      <w:r w:rsidRPr="008634F1">
        <w:rPr>
          <w:rFonts w:ascii="Arial" w:hAnsi="Arial" w:cs="Arial"/>
        </w:rPr>
        <w:t>муниципальн</w:t>
      </w:r>
      <w:r w:rsidR="002C1AB4" w:rsidRPr="008634F1">
        <w:rPr>
          <w:rFonts w:ascii="Arial" w:hAnsi="Arial" w:cs="Arial"/>
        </w:rPr>
        <w:t>ой</w:t>
      </w:r>
      <w:r w:rsidRPr="008634F1">
        <w:rPr>
          <w:rFonts w:ascii="Arial" w:hAnsi="Arial" w:cs="Arial"/>
        </w:rPr>
        <w:t xml:space="preserve"> программ</w:t>
      </w:r>
      <w:r w:rsidR="002C1AB4" w:rsidRPr="008634F1">
        <w:rPr>
          <w:rFonts w:ascii="Arial" w:hAnsi="Arial" w:cs="Arial"/>
        </w:rPr>
        <w:t>ы</w:t>
      </w:r>
    </w:p>
    <w:p w:rsidR="00174DF7" w:rsidRPr="008634F1" w:rsidRDefault="00102112" w:rsidP="00102112">
      <w:pPr>
        <w:rPr>
          <w:rFonts w:ascii="Arial" w:hAnsi="Arial" w:cs="Arial"/>
        </w:rPr>
      </w:pPr>
      <w:r w:rsidRPr="008634F1">
        <w:rPr>
          <w:rFonts w:ascii="Arial" w:hAnsi="Arial" w:cs="Arial"/>
        </w:rPr>
        <w:t xml:space="preserve">«Управление </w:t>
      </w:r>
      <w:proofErr w:type="gramStart"/>
      <w:r w:rsidRPr="008634F1">
        <w:rPr>
          <w:rFonts w:ascii="Arial" w:hAnsi="Arial" w:cs="Arial"/>
        </w:rPr>
        <w:t>муниципальными</w:t>
      </w:r>
      <w:proofErr w:type="gramEnd"/>
    </w:p>
    <w:p w:rsidR="002C1AB4" w:rsidRPr="008634F1" w:rsidRDefault="00D16988" w:rsidP="00102112">
      <w:pPr>
        <w:rPr>
          <w:rFonts w:ascii="Arial" w:hAnsi="Arial" w:cs="Arial"/>
        </w:rPr>
      </w:pPr>
      <w:r w:rsidRPr="008634F1">
        <w:rPr>
          <w:rFonts w:ascii="Arial" w:hAnsi="Arial" w:cs="Arial"/>
        </w:rPr>
        <w:t>ф</w:t>
      </w:r>
      <w:r w:rsidR="00102112" w:rsidRPr="008634F1">
        <w:rPr>
          <w:rFonts w:ascii="Arial" w:hAnsi="Arial" w:cs="Arial"/>
        </w:rPr>
        <w:t>инансами»</w:t>
      </w:r>
    </w:p>
    <w:p w:rsidR="00102112" w:rsidRPr="008634F1" w:rsidRDefault="00102112" w:rsidP="00102112">
      <w:pPr>
        <w:rPr>
          <w:rFonts w:ascii="Arial" w:hAnsi="Arial" w:cs="Arial"/>
        </w:rPr>
      </w:pPr>
      <w:r w:rsidRPr="008634F1">
        <w:rPr>
          <w:rFonts w:ascii="Arial" w:hAnsi="Arial" w:cs="Arial"/>
        </w:rPr>
        <w:t xml:space="preserve"> </w:t>
      </w:r>
    </w:p>
    <w:p w:rsidR="00102112" w:rsidRPr="008634F1" w:rsidRDefault="00102112" w:rsidP="00CE3FE0">
      <w:pPr>
        <w:ind w:firstLine="708"/>
        <w:jc w:val="both"/>
        <w:rPr>
          <w:rFonts w:ascii="Arial" w:hAnsi="Arial" w:cs="Arial"/>
        </w:rPr>
      </w:pPr>
      <w:r w:rsidRPr="008634F1">
        <w:rPr>
          <w:rFonts w:ascii="Arial" w:hAnsi="Arial" w:cs="Arial"/>
        </w:rPr>
        <w:t>В соответствии со ст. 179 Бюджетного кодекса Российской Федерации, Постановлением администрации Саянского района от 22.07.2013</w:t>
      </w:r>
      <w:r w:rsidR="002C1AB4" w:rsidRPr="008634F1">
        <w:rPr>
          <w:rFonts w:ascii="Arial" w:hAnsi="Arial" w:cs="Arial"/>
        </w:rPr>
        <w:t>г.</w:t>
      </w:r>
      <w:r w:rsidRPr="008634F1">
        <w:rPr>
          <w:rFonts w:ascii="Arial" w:hAnsi="Arial" w:cs="Arial"/>
        </w:rPr>
        <w:t xml:space="preserve"> № 516-п «Об утверждении Порядка принятия решения о разработке муниципальных программ Саянского района, их формировани</w:t>
      </w:r>
      <w:r w:rsidR="00FE1213" w:rsidRPr="008634F1">
        <w:rPr>
          <w:rFonts w:ascii="Arial" w:hAnsi="Arial" w:cs="Arial"/>
        </w:rPr>
        <w:t>я</w:t>
      </w:r>
      <w:r w:rsidRPr="008634F1">
        <w:rPr>
          <w:rFonts w:ascii="Arial" w:hAnsi="Arial" w:cs="Arial"/>
        </w:rPr>
        <w:t xml:space="preserve"> и реали</w:t>
      </w:r>
      <w:r w:rsidR="00B76DDB" w:rsidRPr="008634F1">
        <w:rPr>
          <w:rFonts w:ascii="Arial" w:hAnsi="Arial" w:cs="Arial"/>
        </w:rPr>
        <w:t xml:space="preserve">зации», </w:t>
      </w:r>
      <w:r w:rsidR="0025541C">
        <w:rPr>
          <w:rFonts w:ascii="Arial" w:hAnsi="Arial" w:cs="Arial"/>
        </w:rPr>
        <w:t xml:space="preserve">руководствуясь </w:t>
      </w:r>
      <w:r w:rsidR="002C1AB4" w:rsidRPr="008634F1">
        <w:rPr>
          <w:rFonts w:ascii="Arial" w:hAnsi="Arial" w:cs="Arial"/>
        </w:rPr>
        <w:t>стать</w:t>
      </w:r>
      <w:r w:rsidR="0025541C">
        <w:rPr>
          <w:rFonts w:ascii="Arial" w:hAnsi="Arial" w:cs="Arial"/>
        </w:rPr>
        <w:t xml:space="preserve">ями 62, </w:t>
      </w:r>
      <w:r w:rsidR="002C1AB4" w:rsidRPr="008634F1">
        <w:rPr>
          <w:rFonts w:ascii="Arial" w:hAnsi="Arial" w:cs="Arial"/>
        </w:rPr>
        <w:t xml:space="preserve"> 8</w:t>
      </w:r>
      <w:r w:rsidR="001B34CB" w:rsidRPr="008634F1">
        <w:rPr>
          <w:rFonts w:ascii="Arial" w:hAnsi="Arial" w:cs="Arial"/>
        </w:rPr>
        <w:t>1</w:t>
      </w:r>
      <w:r w:rsidR="002C1AB4" w:rsidRPr="008634F1">
        <w:rPr>
          <w:rFonts w:ascii="Arial" w:hAnsi="Arial" w:cs="Arial"/>
        </w:rPr>
        <w:t xml:space="preserve"> </w:t>
      </w:r>
      <w:r w:rsidRPr="008634F1">
        <w:rPr>
          <w:rFonts w:ascii="Arial" w:hAnsi="Arial" w:cs="Arial"/>
        </w:rPr>
        <w:t>Устав</w:t>
      </w:r>
      <w:r w:rsidR="002C1AB4" w:rsidRPr="008634F1">
        <w:rPr>
          <w:rFonts w:ascii="Arial" w:hAnsi="Arial" w:cs="Arial"/>
        </w:rPr>
        <w:t xml:space="preserve">а </w:t>
      </w:r>
      <w:r w:rsidRPr="008634F1">
        <w:rPr>
          <w:rFonts w:ascii="Arial" w:hAnsi="Arial" w:cs="Arial"/>
        </w:rPr>
        <w:t>Саянск</w:t>
      </w:r>
      <w:r w:rsidR="0025541C">
        <w:rPr>
          <w:rFonts w:ascii="Arial" w:hAnsi="Arial" w:cs="Arial"/>
        </w:rPr>
        <w:t xml:space="preserve">ого муниципального </w:t>
      </w:r>
      <w:r w:rsidRPr="008634F1">
        <w:rPr>
          <w:rFonts w:ascii="Arial" w:hAnsi="Arial" w:cs="Arial"/>
        </w:rPr>
        <w:t>район</w:t>
      </w:r>
      <w:r w:rsidR="0025541C">
        <w:rPr>
          <w:rFonts w:ascii="Arial" w:hAnsi="Arial" w:cs="Arial"/>
        </w:rPr>
        <w:t>а Красноярского края</w:t>
      </w:r>
      <w:r w:rsidRPr="008634F1">
        <w:rPr>
          <w:rFonts w:ascii="Arial" w:hAnsi="Arial" w:cs="Arial"/>
        </w:rPr>
        <w:t xml:space="preserve"> ПОСТАНОВЛЯЮ:</w:t>
      </w:r>
    </w:p>
    <w:p w:rsidR="00C558F8" w:rsidRDefault="00D16988" w:rsidP="00F706C8">
      <w:pPr>
        <w:pStyle w:val="a6"/>
        <w:numPr>
          <w:ilvl w:val="0"/>
          <w:numId w:val="1"/>
        </w:numPr>
        <w:ind w:left="0" w:firstLine="708"/>
        <w:jc w:val="both"/>
        <w:rPr>
          <w:rFonts w:ascii="Arial" w:hAnsi="Arial" w:cs="Arial"/>
        </w:rPr>
      </w:pPr>
      <w:r w:rsidRPr="008634F1">
        <w:rPr>
          <w:rFonts w:ascii="Arial" w:hAnsi="Arial" w:cs="Arial"/>
        </w:rPr>
        <w:t>В</w:t>
      </w:r>
      <w:r w:rsidR="00BD0440" w:rsidRPr="008634F1">
        <w:rPr>
          <w:rFonts w:ascii="Arial" w:hAnsi="Arial" w:cs="Arial"/>
        </w:rPr>
        <w:t xml:space="preserve">нести в </w:t>
      </w:r>
      <w:r w:rsidR="00BA72AF" w:rsidRPr="008634F1">
        <w:rPr>
          <w:rFonts w:ascii="Arial" w:hAnsi="Arial" w:cs="Arial"/>
        </w:rPr>
        <w:t xml:space="preserve"> </w:t>
      </w:r>
      <w:r w:rsidRPr="008634F1">
        <w:rPr>
          <w:rFonts w:ascii="Arial" w:hAnsi="Arial" w:cs="Arial"/>
        </w:rPr>
        <w:t xml:space="preserve"> </w:t>
      </w:r>
      <w:r w:rsidR="00BD0440" w:rsidRPr="008634F1">
        <w:rPr>
          <w:rFonts w:ascii="Arial" w:hAnsi="Arial" w:cs="Arial"/>
        </w:rPr>
        <w:t>п</w:t>
      </w:r>
      <w:r w:rsidRPr="008634F1">
        <w:rPr>
          <w:rFonts w:ascii="Arial" w:hAnsi="Arial" w:cs="Arial"/>
        </w:rPr>
        <w:t>остановление администрации Саянского района от 06.11.2013</w:t>
      </w:r>
      <w:r w:rsidR="00BA72AF" w:rsidRPr="008634F1">
        <w:rPr>
          <w:rFonts w:ascii="Arial" w:hAnsi="Arial" w:cs="Arial"/>
        </w:rPr>
        <w:t>г.</w:t>
      </w:r>
      <w:r w:rsidRPr="008634F1">
        <w:rPr>
          <w:rFonts w:ascii="Arial" w:hAnsi="Arial" w:cs="Arial"/>
        </w:rPr>
        <w:t xml:space="preserve"> № 882-п «Об утверждении муниципальной программы «Управление муниципальн</w:t>
      </w:r>
      <w:r w:rsidR="0048029D" w:rsidRPr="008634F1">
        <w:rPr>
          <w:rFonts w:ascii="Arial" w:hAnsi="Arial" w:cs="Arial"/>
        </w:rPr>
        <w:t>ыми финансами</w:t>
      </w:r>
      <w:r w:rsidRPr="008634F1">
        <w:rPr>
          <w:rFonts w:ascii="Arial" w:hAnsi="Arial" w:cs="Arial"/>
        </w:rPr>
        <w:t>»</w:t>
      </w:r>
      <w:r w:rsidR="0048029D" w:rsidRPr="008634F1">
        <w:rPr>
          <w:rFonts w:ascii="Arial" w:hAnsi="Arial" w:cs="Arial"/>
        </w:rPr>
        <w:t xml:space="preserve"> </w:t>
      </w:r>
      <w:r w:rsidR="007073FE">
        <w:rPr>
          <w:rFonts w:ascii="Arial" w:hAnsi="Arial" w:cs="Arial"/>
        </w:rPr>
        <w:t xml:space="preserve"> (далее - Постановление)</w:t>
      </w:r>
      <w:r w:rsidR="0048029D" w:rsidRPr="008634F1">
        <w:rPr>
          <w:rFonts w:ascii="Arial" w:hAnsi="Arial" w:cs="Arial"/>
        </w:rPr>
        <w:t xml:space="preserve"> </w:t>
      </w:r>
      <w:r w:rsidR="00BA72AF" w:rsidRPr="008634F1">
        <w:rPr>
          <w:rFonts w:ascii="Arial" w:hAnsi="Arial" w:cs="Arial"/>
        </w:rPr>
        <w:t xml:space="preserve"> </w:t>
      </w:r>
      <w:r w:rsidR="0048029D" w:rsidRPr="008634F1">
        <w:rPr>
          <w:rFonts w:ascii="Arial" w:hAnsi="Arial" w:cs="Arial"/>
        </w:rPr>
        <w:t>следующ</w:t>
      </w:r>
      <w:r w:rsidR="00BD0440" w:rsidRPr="008634F1">
        <w:rPr>
          <w:rFonts w:ascii="Arial" w:hAnsi="Arial" w:cs="Arial"/>
        </w:rPr>
        <w:t>е</w:t>
      </w:r>
      <w:r w:rsidR="0048029D" w:rsidRPr="008634F1">
        <w:rPr>
          <w:rFonts w:ascii="Arial" w:hAnsi="Arial" w:cs="Arial"/>
        </w:rPr>
        <w:t>е изменени</w:t>
      </w:r>
      <w:r w:rsidR="00BD0440" w:rsidRPr="008634F1">
        <w:rPr>
          <w:rFonts w:ascii="Arial" w:hAnsi="Arial" w:cs="Arial"/>
        </w:rPr>
        <w:t>е</w:t>
      </w:r>
      <w:r w:rsidR="0048029D" w:rsidRPr="008634F1">
        <w:rPr>
          <w:rFonts w:ascii="Arial" w:hAnsi="Arial" w:cs="Arial"/>
        </w:rPr>
        <w:t xml:space="preserve">:  </w:t>
      </w:r>
    </w:p>
    <w:p w:rsidR="00174DF7" w:rsidRPr="008634F1" w:rsidRDefault="00C558F8" w:rsidP="00E52813">
      <w:pPr>
        <w:ind w:firstLine="708"/>
        <w:jc w:val="both"/>
        <w:rPr>
          <w:rFonts w:ascii="Arial" w:hAnsi="Arial" w:cs="Arial"/>
        </w:rPr>
      </w:pPr>
      <w:r>
        <w:rPr>
          <w:rFonts w:ascii="Arial" w:hAnsi="Arial" w:cs="Arial"/>
        </w:rPr>
        <w:t>1.</w:t>
      </w:r>
      <w:r w:rsidR="0013401B">
        <w:rPr>
          <w:rFonts w:ascii="Arial" w:hAnsi="Arial" w:cs="Arial"/>
        </w:rPr>
        <w:t>1</w:t>
      </w:r>
      <w:r>
        <w:rPr>
          <w:rFonts w:ascii="Arial" w:hAnsi="Arial" w:cs="Arial"/>
        </w:rPr>
        <w:t>. М</w:t>
      </w:r>
      <w:r w:rsidR="0048029D" w:rsidRPr="008634F1">
        <w:rPr>
          <w:rFonts w:ascii="Arial" w:hAnsi="Arial" w:cs="Arial"/>
        </w:rPr>
        <w:t>униципальн</w:t>
      </w:r>
      <w:r w:rsidR="00BD0440" w:rsidRPr="008634F1">
        <w:rPr>
          <w:rFonts w:ascii="Arial" w:hAnsi="Arial" w:cs="Arial"/>
        </w:rPr>
        <w:t>ую</w:t>
      </w:r>
      <w:r w:rsidR="0048029D" w:rsidRPr="008634F1">
        <w:rPr>
          <w:rFonts w:ascii="Arial" w:hAnsi="Arial" w:cs="Arial"/>
        </w:rPr>
        <w:t xml:space="preserve"> программ</w:t>
      </w:r>
      <w:r w:rsidR="00BD0440" w:rsidRPr="008634F1">
        <w:rPr>
          <w:rFonts w:ascii="Arial" w:hAnsi="Arial" w:cs="Arial"/>
        </w:rPr>
        <w:t>у</w:t>
      </w:r>
      <w:r w:rsidR="0048029D" w:rsidRPr="008634F1">
        <w:rPr>
          <w:rFonts w:ascii="Arial" w:hAnsi="Arial" w:cs="Arial"/>
        </w:rPr>
        <w:t xml:space="preserve"> Саянского района «Управление</w:t>
      </w:r>
      <w:r w:rsidR="00E52813" w:rsidRPr="008634F1">
        <w:rPr>
          <w:rFonts w:ascii="Arial" w:hAnsi="Arial" w:cs="Arial"/>
        </w:rPr>
        <w:t xml:space="preserve"> м</w:t>
      </w:r>
      <w:r w:rsidR="0048029D" w:rsidRPr="008634F1">
        <w:rPr>
          <w:rFonts w:ascii="Arial" w:hAnsi="Arial" w:cs="Arial"/>
        </w:rPr>
        <w:t>униципальными финансами»</w:t>
      </w:r>
      <w:r>
        <w:rPr>
          <w:rFonts w:ascii="Arial" w:hAnsi="Arial" w:cs="Arial"/>
        </w:rPr>
        <w:t>, утвержденную Постановлением,</w:t>
      </w:r>
      <w:r w:rsidR="0048029D" w:rsidRPr="008634F1">
        <w:rPr>
          <w:rFonts w:ascii="Arial" w:hAnsi="Arial" w:cs="Arial"/>
        </w:rPr>
        <w:t xml:space="preserve"> изложить в </w:t>
      </w:r>
      <w:r w:rsidR="00BA72AF" w:rsidRPr="008634F1">
        <w:rPr>
          <w:rFonts w:ascii="Arial" w:hAnsi="Arial" w:cs="Arial"/>
        </w:rPr>
        <w:t xml:space="preserve"> </w:t>
      </w:r>
      <w:r w:rsidR="0048029D" w:rsidRPr="008634F1">
        <w:rPr>
          <w:rFonts w:ascii="Arial" w:hAnsi="Arial" w:cs="Arial"/>
        </w:rPr>
        <w:t xml:space="preserve">редакции </w:t>
      </w:r>
      <w:r w:rsidR="005F7881" w:rsidRPr="008634F1">
        <w:rPr>
          <w:rFonts w:ascii="Arial" w:hAnsi="Arial" w:cs="Arial"/>
        </w:rPr>
        <w:t>соглас</w:t>
      </w:r>
      <w:r w:rsidR="0048029D" w:rsidRPr="008634F1">
        <w:rPr>
          <w:rFonts w:ascii="Arial" w:hAnsi="Arial" w:cs="Arial"/>
        </w:rPr>
        <w:t>но приложению</w:t>
      </w:r>
      <w:r>
        <w:rPr>
          <w:rFonts w:ascii="Arial" w:hAnsi="Arial" w:cs="Arial"/>
        </w:rPr>
        <w:t xml:space="preserve"> к настоящему постановлению</w:t>
      </w:r>
      <w:r w:rsidR="0048029D" w:rsidRPr="008634F1">
        <w:rPr>
          <w:rFonts w:ascii="Arial" w:hAnsi="Arial" w:cs="Arial"/>
        </w:rPr>
        <w:t>.</w:t>
      </w:r>
    </w:p>
    <w:p w:rsidR="005F7881" w:rsidRPr="008634F1" w:rsidRDefault="005F7881" w:rsidP="00E52813">
      <w:pPr>
        <w:ind w:firstLine="708"/>
        <w:jc w:val="both"/>
        <w:rPr>
          <w:rFonts w:ascii="Arial" w:hAnsi="Arial" w:cs="Arial"/>
        </w:rPr>
      </w:pPr>
      <w:r w:rsidRPr="008634F1">
        <w:rPr>
          <w:rFonts w:ascii="Arial" w:hAnsi="Arial" w:cs="Arial"/>
        </w:rPr>
        <w:t xml:space="preserve">2. Постановление администрации Саянского района от </w:t>
      </w:r>
      <w:r w:rsidR="00923198" w:rsidRPr="008634F1">
        <w:rPr>
          <w:rFonts w:ascii="Arial" w:hAnsi="Arial" w:cs="Arial"/>
        </w:rPr>
        <w:t>1</w:t>
      </w:r>
      <w:r w:rsidR="00800547">
        <w:rPr>
          <w:rFonts w:ascii="Arial" w:hAnsi="Arial" w:cs="Arial"/>
        </w:rPr>
        <w:t>3</w:t>
      </w:r>
      <w:r w:rsidR="00923198" w:rsidRPr="008634F1">
        <w:rPr>
          <w:rFonts w:ascii="Arial" w:hAnsi="Arial" w:cs="Arial"/>
        </w:rPr>
        <w:t>.11.20</w:t>
      </w:r>
      <w:r w:rsidR="00800547">
        <w:rPr>
          <w:rFonts w:ascii="Arial" w:hAnsi="Arial" w:cs="Arial"/>
        </w:rPr>
        <w:t>20</w:t>
      </w:r>
      <w:r w:rsidR="00923198" w:rsidRPr="008634F1">
        <w:rPr>
          <w:rFonts w:ascii="Arial" w:hAnsi="Arial" w:cs="Arial"/>
        </w:rPr>
        <w:t>г. №</w:t>
      </w:r>
      <w:r w:rsidR="001B34CB" w:rsidRPr="008634F1">
        <w:rPr>
          <w:rFonts w:ascii="Arial" w:hAnsi="Arial" w:cs="Arial"/>
        </w:rPr>
        <w:t xml:space="preserve"> </w:t>
      </w:r>
      <w:r w:rsidR="0014747B">
        <w:rPr>
          <w:rFonts w:ascii="Arial" w:hAnsi="Arial" w:cs="Arial"/>
        </w:rPr>
        <w:t>5</w:t>
      </w:r>
      <w:r w:rsidR="00800547">
        <w:rPr>
          <w:rFonts w:ascii="Arial" w:hAnsi="Arial" w:cs="Arial"/>
        </w:rPr>
        <w:t>52</w:t>
      </w:r>
      <w:r w:rsidR="001B34CB" w:rsidRPr="008634F1">
        <w:rPr>
          <w:rFonts w:ascii="Arial" w:hAnsi="Arial" w:cs="Arial"/>
        </w:rPr>
        <w:t>-п считать утратившим силу.</w:t>
      </w:r>
      <w:r w:rsidR="00923198" w:rsidRPr="008634F1">
        <w:rPr>
          <w:rFonts w:ascii="Arial" w:hAnsi="Arial" w:cs="Arial"/>
        </w:rPr>
        <w:t xml:space="preserve"> </w:t>
      </w:r>
    </w:p>
    <w:p w:rsidR="00923856" w:rsidRPr="008634F1" w:rsidRDefault="001B34CB" w:rsidP="00923856">
      <w:pPr>
        <w:ind w:firstLine="708"/>
        <w:jc w:val="both"/>
        <w:rPr>
          <w:rFonts w:ascii="Arial" w:hAnsi="Arial" w:cs="Arial"/>
        </w:rPr>
      </w:pPr>
      <w:r w:rsidRPr="008634F1">
        <w:rPr>
          <w:rFonts w:ascii="Arial" w:hAnsi="Arial" w:cs="Arial"/>
        </w:rPr>
        <w:t>3</w:t>
      </w:r>
      <w:r w:rsidR="00923856" w:rsidRPr="008634F1">
        <w:rPr>
          <w:rFonts w:ascii="Arial" w:hAnsi="Arial" w:cs="Arial"/>
        </w:rPr>
        <w:t xml:space="preserve">. </w:t>
      </w:r>
      <w:r w:rsidR="000377C4" w:rsidRPr="008634F1">
        <w:rPr>
          <w:rFonts w:ascii="Arial" w:hAnsi="Arial" w:cs="Arial"/>
        </w:rPr>
        <w:t>Организационно-правовому отделу</w:t>
      </w:r>
      <w:r w:rsidR="00923856" w:rsidRPr="008634F1">
        <w:rPr>
          <w:rFonts w:ascii="Arial" w:hAnsi="Arial" w:cs="Arial"/>
        </w:rPr>
        <w:t xml:space="preserve">   администрации   </w:t>
      </w:r>
      <w:r w:rsidR="008F5BF6" w:rsidRPr="008634F1">
        <w:rPr>
          <w:rFonts w:ascii="Arial" w:hAnsi="Arial" w:cs="Arial"/>
        </w:rPr>
        <w:t xml:space="preserve">Саянского </w:t>
      </w:r>
      <w:r w:rsidR="00923856" w:rsidRPr="008634F1">
        <w:rPr>
          <w:rFonts w:ascii="Arial" w:hAnsi="Arial" w:cs="Arial"/>
        </w:rPr>
        <w:t xml:space="preserve"> района   опубликовать </w:t>
      </w:r>
      <w:r w:rsidR="002C1AB4" w:rsidRPr="008634F1">
        <w:rPr>
          <w:rFonts w:ascii="Arial" w:hAnsi="Arial" w:cs="Arial"/>
        </w:rPr>
        <w:t>настоящее</w:t>
      </w:r>
      <w:r w:rsidR="00923856" w:rsidRPr="008634F1">
        <w:rPr>
          <w:rFonts w:ascii="Arial" w:hAnsi="Arial" w:cs="Arial"/>
        </w:rPr>
        <w:t xml:space="preserve"> постановление на официальном</w:t>
      </w:r>
      <w:r w:rsidR="00414156" w:rsidRPr="008634F1">
        <w:rPr>
          <w:rFonts w:ascii="Arial" w:hAnsi="Arial" w:cs="Arial"/>
        </w:rPr>
        <w:t xml:space="preserve"> </w:t>
      </w:r>
      <w:r w:rsidR="00923856" w:rsidRPr="008634F1">
        <w:rPr>
          <w:rFonts w:ascii="Arial" w:hAnsi="Arial" w:cs="Arial"/>
        </w:rPr>
        <w:t>сайте Саянского района</w:t>
      </w:r>
      <w:r w:rsidR="00FE1213" w:rsidRPr="008634F1">
        <w:rPr>
          <w:rFonts w:ascii="Arial" w:hAnsi="Arial" w:cs="Arial"/>
        </w:rPr>
        <w:t>.</w:t>
      </w:r>
    </w:p>
    <w:p w:rsidR="00923856" w:rsidRPr="008634F1" w:rsidRDefault="00F01C7C" w:rsidP="00923856">
      <w:pPr>
        <w:ind w:firstLine="708"/>
        <w:jc w:val="both"/>
        <w:rPr>
          <w:rFonts w:ascii="Arial" w:hAnsi="Arial" w:cs="Arial"/>
        </w:rPr>
      </w:pPr>
      <w:r>
        <w:rPr>
          <w:rFonts w:ascii="Arial" w:hAnsi="Arial" w:cs="Arial"/>
        </w:rPr>
        <w:t>4</w:t>
      </w:r>
      <w:r w:rsidR="00923856" w:rsidRPr="008634F1">
        <w:rPr>
          <w:rFonts w:ascii="Arial" w:hAnsi="Arial" w:cs="Arial"/>
        </w:rPr>
        <w:t xml:space="preserve">. </w:t>
      </w:r>
      <w:proofErr w:type="gramStart"/>
      <w:r w:rsidR="00923856" w:rsidRPr="008634F1">
        <w:rPr>
          <w:rFonts w:ascii="Arial" w:hAnsi="Arial" w:cs="Arial"/>
        </w:rPr>
        <w:t>Контроль за</w:t>
      </w:r>
      <w:proofErr w:type="gramEnd"/>
      <w:r w:rsidR="00923856" w:rsidRPr="008634F1">
        <w:rPr>
          <w:rFonts w:ascii="Arial" w:hAnsi="Arial" w:cs="Arial"/>
        </w:rPr>
        <w:t xml:space="preserve"> исполнением настоящего постановления </w:t>
      </w:r>
      <w:r w:rsidR="007742EC">
        <w:rPr>
          <w:rFonts w:ascii="Arial" w:hAnsi="Arial" w:cs="Arial"/>
        </w:rPr>
        <w:t>возложить на первого заместителя главы района (В.А. Чудаков).</w:t>
      </w:r>
    </w:p>
    <w:p w:rsidR="00923856" w:rsidRPr="008634F1" w:rsidRDefault="00F01C7C" w:rsidP="00923856">
      <w:pPr>
        <w:ind w:firstLine="708"/>
        <w:jc w:val="both"/>
        <w:rPr>
          <w:rFonts w:ascii="Arial" w:hAnsi="Arial" w:cs="Arial"/>
        </w:rPr>
      </w:pPr>
      <w:r>
        <w:rPr>
          <w:rFonts w:ascii="Arial" w:hAnsi="Arial" w:cs="Arial"/>
        </w:rPr>
        <w:t>5</w:t>
      </w:r>
      <w:r w:rsidR="00B76DDB" w:rsidRPr="008634F1">
        <w:rPr>
          <w:rFonts w:ascii="Arial" w:hAnsi="Arial" w:cs="Arial"/>
        </w:rPr>
        <w:t xml:space="preserve">. </w:t>
      </w:r>
      <w:r w:rsidR="005F7881" w:rsidRPr="008634F1">
        <w:rPr>
          <w:rFonts w:ascii="Arial" w:hAnsi="Arial" w:cs="Arial"/>
        </w:rPr>
        <w:t>Настоящее п</w:t>
      </w:r>
      <w:r w:rsidR="00B76DDB" w:rsidRPr="008634F1">
        <w:rPr>
          <w:rFonts w:ascii="Arial" w:hAnsi="Arial" w:cs="Arial"/>
        </w:rPr>
        <w:t>остановление</w:t>
      </w:r>
      <w:r w:rsidR="00923856" w:rsidRPr="008634F1">
        <w:rPr>
          <w:rFonts w:ascii="Arial" w:hAnsi="Arial" w:cs="Arial"/>
        </w:rPr>
        <w:t xml:space="preserve"> вступает в силу </w:t>
      </w:r>
      <w:r w:rsidR="00B76DDB" w:rsidRPr="008634F1">
        <w:rPr>
          <w:rFonts w:ascii="Arial" w:hAnsi="Arial" w:cs="Arial"/>
        </w:rPr>
        <w:t>с 1 января 20</w:t>
      </w:r>
      <w:r w:rsidR="004E60CB">
        <w:rPr>
          <w:rFonts w:ascii="Arial" w:hAnsi="Arial" w:cs="Arial"/>
        </w:rPr>
        <w:t>2</w:t>
      </w:r>
      <w:r w:rsidR="00800547">
        <w:rPr>
          <w:rFonts w:ascii="Arial" w:hAnsi="Arial" w:cs="Arial"/>
        </w:rPr>
        <w:t>2</w:t>
      </w:r>
      <w:r w:rsidR="00B76DDB" w:rsidRPr="008634F1">
        <w:rPr>
          <w:rFonts w:ascii="Arial" w:hAnsi="Arial" w:cs="Arial"/>
        </w:rPr>
        <w:t xml:space="preserve"> года</w:t>
      </w:r>
      <w:r w:rsidR="00923856" w:rsidRPr="008634F1">
        <w:rPr>
          <w:rFonts w:ascii="Arial" w:hAnsi="Arial" w:cs="Arial"/>
        </w:rPr>
        <w:t>.</w:t>
      </w:r>
    </w:p>
    <w:p w:rsidR="00600484" w:rsidRPr="008634F1" w:rsidRDefault="00600484" w:rsidP="00600484">
      <w:pPr>
        <w:autoSpaceDE w:val="0"/>
        <w:autoSpaceDN w:val="0"/>
        <w:adjustRightInd w:val="0"/>
        <w:ind w:firstLine="567"/>
        <w:jc w:val="both"/>
        <w:rPr>
          <w:rFonts w:ascii="Arial" w:hAnsi="Arial" w:cs="Arial"/>
        </w:rPr>
      </w:pPr>
    </w:p>
    <w:p w:rsidR="00DB7BD4" w:rsidRPr="008634F1" w:rsidRDefault="00DB7BD4" w:rsidP="00600484">
      <w:pPr>
        <w:autoSpaceDE w:val="0"/>
        <w:autoSpaceDN w:val="0"/>
        <w:adjustRightInd w:val="0"/>
        <w:ind w:firstLine="567"/>
        <w:jc w:val="both"/>
        <w:rPr>
          <w:rFonts w:ascii="Arial" w:hAnsi="Arial" w:cs="Arial"/>
        </w:rPr>
      </w:pPr>
    </w:p>
    <w:p w:rsidR="000377C4" w:rsidRPr="008634F1" w:rsidRDefault="000377C4" w:rsidP="00600484">
      <w:pPr>
        <w:autoSpaceDE w:val="0"/>
        <w:autoSpaceDN w:val="0"/>
        <w:adjustRightInd w:val="0"/>
        <w:ind w:firstLine="567"/>
        <w:jc w:val="both"/>
        <w:rPr>
          <w:rFonts w:ascii="Arial" w:hAnsi="Arial" w:cs="Arial"/>
        </w:rPr>
      </w:pPr>
    </w:p>
    <w:p w:rsidR="00DB7BD4" w:rsidRDefault="00BD0440" w:rsidP="00B32DEE">
      <w:pPr>
        <w:jc w:val="both"/>
        <w:rPr>
          <w:rFonts w:ascii="Arial" w:hAnsi="Arial" w:cs="Arial"/>
        </w:rPr>
      </w:pPr>
      <w:r w:rsidRPr="008634F1">
        <w:rPr>
          <w:rFonts w:ascii="Arial" w:hAnsi="Arial" w:cs="Arial"/>
        </w:rPr>
        <w:t>Г</w:t>
      </w:r>
      <w:r w:rsidR="00DB7BD4" w:rsidRPr="008634F1">
        <w:rPr>
          <w:rFonts w:ascii="Arial" w:hAnsi="Arial" w:cs="Arial"/>
        </w:rPr>
        <w:t>лав</w:t>
      </w:r>
      <w:r w:rsidRPr="008634F1">
        <w:rPr>
          <w:rFonts w:ascii="Arial" w:hAnsi="Arial" w:cs="Arial"/>
        </w:rPr>
        <w:t>а</w:t>
      </w:r>
      <w:r w:rsidR="00DB7BD4" w:rsidRPr="008634F1">
        <w:rPr>
          <w:rFonts w:ascii="Arial" w:hAnsi="Arial" w:cs="Arial"/>
        </w:rPr>
        <w:t xml:space="preserve"> района                                           </w:t>
      </w:r>
      <w:r w:rsidR="002C1AB4" w:rsidRPr="008634F1">
        <w:rPr>
          <w:rFonts w:ascii="Arial" w:hAnsi="Arial" w:cs="Arial"/>
        </w:rPr>
        <w:t xml:space="preserve">                      </w:t>
      </w:r>
      <w:r w:rsidRPr="008634F1">
        <w:rPr>
          <w:rFonts w:ascii="Arial" w:hAnsi="Arial" w:cs="Arial"/>
        </w:rPr>
        <w:t xml:space="preserve">         </w:t>
      </w:r>
      <w:r w:rsidR="00DB7BD4" w:rsidRPr="008634F1">
        <w:rPr>
          <w:rFonts w:ascii="Arial" w:hAnsi="Arial" w:cs="Arial"/>
        </w:rPr>
        <w:t xml:space="preserve"> </w:t>
      </w:r>
      <w:r w:rsidR="007742EC">
        <w:rPr>
          <w:rFonts w:ascii="Arial" w:hAnsi="Arial" w:cs="Arial"/>
        </w:rPr>
        <w:t xml:space="preserve">             </w:t>
      </w:r>
      <w:r w:rsidR="00DB7BD4" w:rsidRPr="008634F1">
        <w:rPr>
          <w:rFonts w:ascii="Arial" w:hAnsi="Arial" w:cs="Arial"/>
        </w:rPr>
        <w:t xml:space="preserve">      </w:t>
      </w:r>
      <w:r w:rsidR="000377C4" w:rsidRPr="008634F1">
        <w:rPr>
          <w:rFonts w:ascii="Arial" w:hAnsi="Arial" w:cs="Arial"/>
        </w:rPr>
        <w:t>И.В. Данилин</w:t>
      </w:r>
    </w:p>
    <w:p w:rsidR="00D64087" w:rsidRDefault="00D64087" w:rsidP="00B32DEE">
      <w:pPr>
        <w:jc w:val="both"/>
        <w:rPr>
          <w:rFonts w:ascii="Arial" w:hAnsi="Arial" w:cs="Arial"/>
        </w:rPr>
      </w:pPr>
    </w:p>
    <w:p w:rsidR="004D3B00" w:rsidRDefault="004D3B00" w:rsidP="00D64087">
      <w:pPr>
        <w:autoSpaceDE w:val="0"/>
        <w:autoSpaceDN w:val="0"/>
        <w:adjustRightInd w:val="0"/>
        <w:ind w:left="5670"/>
        <w:rPr>
          <w:rFonts w:ascii="Arial" w:hAnsi="Arial" w:cs="Arial"/>
        </w:rPr>
      </w:pPr>
    </w:p>
    <w:p w:rsidR="004D3B00" w:rsidRDefault="004D3B00" w:rsidP="00D64087">
      <w:pPr>
        <w:autoSpaceDE w:val="0"/>
        <w:autoSpaceDN w:val="0"/>
        <w:adjustRightInd w:val="0"/>
        <w:ind w:left="5670"/>
        <w:rPr>
          <w:rFonts w:ascii="Arial" w:hAnsi="Arial" w:cs="Arial"/>
        </w:rPr>
      </w:pPr>
    </w:p>
    <w:p w:rsidR="004D3B00" w:rsidRDefault="004D3B00" w:rsidP="00D64087">
      <w:pPr>
        <w:autoSpaceDE w:val="0"/>
        <w:autoSpaceDN w:val="0"/>
        <w:adjustRightInd w:val="0"/>
        <w:ind w:left="5670"/>
        <w:rPr>
          <w:rFonts w:ascii="Arial" w:hAnsi="Arial" w:cs="Arial"/>
        </w:rPr>
      </w:pPr>
    </w:p>
    <w:p w:rsidR="004D3B00" w:rsidRDefault="004D3B00" w:rsidP="00D64087">
      <w:pPr>
        <w:autoSpaceDE w:val="0"/>
        <w:autoSpaceDN w:val="0"/>
        <w:adjustRightInd w:val="0"/>
        <w:ind w:left="5670"/>
        <w:rPr>
          <w:rFonts w:ascii="Arial" w:hAnsi="Arial" w:cs="Arial"/>
        </w:rPr>
      </w:pPr>
    </w:p>
    <w:p w:rsidR="00D64087" w:rsidRPr="00756E00" w:rsidRDefault="00D64087" w:rsidP="00D64087">
      <w:pPr>
        <w:autoSpaceDE w:val="0"/>
        <w:autoSpaceDN w:val="0"/>
        <w:adjustRightInd w:val="0"/>
        <w:ind w:left="5670"/>
        <w:rPr>
          <w:rFonts w:ascii="Arial" w:hAnsi="Arial" w:cs="Arial"/>
        </w:rPr>
      </w:pPr>
      <w:r w:rsidRPr="00756E00">
        <w:rPr>
          <w:rFonts w:ascii="Arial" w:hAnsi="Arial" w:cs="Arial"/>
        </w:rPr>
        <w:lastRenderedPageBreak/>
        <w:t xml:space="preserve">Приложение </w:t>
      </w:r>
    </w:p>
    <w:p w:rsidR="00D64087" w:rsidRPr="00756E00" w:rsidRDefault="00D64087" w:rsidP="00D64087">
      <w:pPr>
        <w:autoSpaceDE w:val="0"/>
        <w:autoSpaceDN w:val="0"/>
        <w:adjustRightInd w:val="0"/>
        <w:ind w:left="5670"/>
        <w:rPr>
          <w:rFonts w:ascii="Arial" w:hAnsi="Arial" w:cs="Arial"/>
        </w:rPr>
      </w:pPr>
      <w:r w:rsidRPr="00756E00">
        <w:rPr>
          <w:rFonts w:ascii="Arial" w:hAnsi="Arial" w:cs="Arial"/>
        </w:rPr>
        <w:t xml:space="preserve">к постановлению администрации Саянского района </w:t>
      </w:r>
    </w:p>
    <w:p w:rsidR="00D64087" w:rsidRPr="004D3B00" w:rsidRDefault="00D64087" w:rsidP="00D64087">
      <w:pPr>
        <w:autoSpaceDE w:val="0"/>
        <w:autoSpaceDN w:val="0"/>
        <w:adjustRightInd w:val="0"/>
        <w:ind w:left="5670"/>
        <w:rPr>
          <w:rFonts w:ascii="Arial" w:hAnsi="Arial" w:cs="Arial"/>
          <w:u w:val="single"/>
        </w:rPr>
      </w:pPr>
      <w:r w:rsidRPr="00756E00">
        <w:rPr>
          <w:rFonts w:ascii="Arial" w:hAnsi="Arial" w:cs="Arial"/>
        </w:rPr>
        <w:t>от</w:t>
      </w:r>
      <w:r w:rsidR="004D3B00">
        <w:rPr>
          <w:rFonts w:ascii="Arial" w:hAnsi="Arial" w:cs="Arial"/>
        </w:rPr>
        <w:t xml:space="preserve"> </w:t>
      </w:r>
      <w:r w:rsidR="004D3B00">
        <w:rPr>
          <w:rFonts w:ascii="Arial" w:hAnsi="Arial" w:cs="Arial"/>
          <w:u w:val="single"/>
        </w:rPr>
        <w:t>12.11.2021</w:t>
      </w:r>
      <w:r w:rsidRPr="00756E00">
        <w:rPr>
          <w:rFonts w:ascii="Arial" w:hAnsi="Arial" w:cs="Arial"/>
        </w:rPr>
        <w:t xml:space="preserve"> </w:t>
      </w:r>
      <w:r>
        <w:rPr>
          <w:rFonts w:ascii="Arial" w:hAnsi="Arial" w:cs="Arial"/>
        </w:rPr>
        <w:t xml:space="preserve">         </w:t>
      </w:r>
      <w:r w:rsidRPr="00756E00">
        <w:rPr>
          <w:rFonts w:ascii="Arial" w:hAnsi="Arial" w:cs="Arial"/>
        </w:rPr>
        <w:t>№</w:t>
      </w:r>
      <w:r>
        <w:rPr>
          <w:rFonts w:ascii="Arial" w:hAnsi="Arial" w:cs="Arial"/>
        </w:rPr>
        <w:t xml:space="preserve"> </w:t>
      </w:r>
      <w:r w:rsidR="004D3B00">
        <w:rPr>
          <w:rFonts w:ascii="Arial" w:hAnsi="Arial" w:cs="Arial"/>
        </w:rPr>
        <w:t xml:space="preserve"> </w:t>
      </w:r>
      <w:r w:rsidR="004D3B00">
        <w:rPr>
          <w:rFonts w:ascii="Arial" w:hAnsi="Arial" w:cs="Arial"/>
          <w:u w:val="single"/>
        </w:rPr>
        <w:t>464-п</w:t>
      </w:r>
    </w:p>
    <w:p w:rsidR="00D64087" w:rsidRPr="00756E00" w:rsidRDefault="00D64087" w:rsidP="00D64087">
      <w:pPr>
        <w:autoSpaceDE w:val="0"/>
        <w:autoSpaceDN w:val="0"/>
        <w:adjustRightInd w:val="0"/>
        <w:ind w:left="5670"/>
        <w:jc w:val="center"/>
        <w:rPr>
          <w:rFonts w:ascii="Arial" w:hAnsi="Arial" w:cs="Arial"/>
        </w:rPr>
      </w:pPr>
    </w:p>
    <w:p w:rsidR="00D64087" w:rsidRPr="00756E00" w:rsidRDefault="00D64087" w:rsidP="00D64087">
      <w:pPr>
        <w:autoSpaceDE w:val="0"/>
        <w:autoSpaceDN w:val="0"/>
        <w:adjustRightInd w:val="0"/>
        <w:jc w:val="center"/>
        <w:rPr>
          <w:rFonts w:ascii="Arial" w:hAnsi="Arial" w:cs="Arial"/>
          <w:bCs/>
        </w:rPr>
      </w:pPr>
      <w:r w:rsidRPr="00756E00">
        <w:rPr>
          <w:rFonts w:ascii="Arial" w:hAnsi="Arial" w:cs="Arial"/>
          <w:bCs/>
        </w:rPr>
        <w:t xml:space="preserve">Муниципальная программа Саянского района </w:t>
      </w:r>
    </w:p>
    <w:p w:rsidR="00D64087" w:rsidRPr="00756E00" w:rsidRDefault="00D64087" w:rsidP="00D64087">
      <w:pPr>
        <w:autoSpaceDE w:val="0"/>
        <w:autoSpaceDN w:val="0"/>
        <w:adjustRightInd w:val="0"/>
        <w:jc w:val="center"/>
        <w:rPr>
          <w:rFonts w:ascii="Arial" w:hAnsi="Arial" w:cs="Arial"/>
          <w:bCs/>
        </w:rPr>
      </w:pPr>
      <w:r w:rsidRPr="00756E00">
        <w:rPr>
          <w:rFonts w:ascii="Arial" w:hAnsi="Arial" w:cs="Arial"/>
          <w:bCs/>
        </w:rPr>
        <w:t>«</w:t>
      </w:r>
      <w:r w:rsidRPr="00756E00">
        <w:rPr>
          <w:rFonts w:ascii="Arial" w:hAnsi="Arial" w:cs="Arial"/>
        </w:rPr>
        <w:t>Управление муниципальными финансами</w:t>
      </w:r>
      <w:r w:rsidRPr="00756E00">
        <w:rPr>
          <w:rFonts w:ascii="Arial" w:hAnsi="Arial" w:cs="Arial"/>
          <w:bCs/>
        </w:rPr>
        <w:t xml:space="preserve">» </w:t>
      </w:r>
    </w:p>
    <w:p w:rsidR="00D64087" w:rsidRPr="00756E00" w:rsidRDefault="00D64087" w:rsidP="00D64087">
      <w:pPr>
        <w:autoSpaceDE w:val="0"/>
        <w:autoSpaceDN w:val="0"/>
        <w:adjustRightInd w:val="0"/>
        <w:jc w:val="center"/>
        <w:rPr>
          <w:rFonts w:ascii="Arial" w:hAnsi="Arial" w:cs="Arial"/>
        </w:rPr>
      </w:pPr>
    </w:p>
    <w:p w:rsidR="00D64087" w:rsidRPr="00756E00" w:rsidRDefault="00D64087" w:rsidP="00D64087">
      <w:pPr>
        <w:autoSpaceDE w:val="0"/>
        <w:autoSpaceDN w:val="0"/>
        <w:adjustRightInd w:val="0"/>
        <w:jc w:val="center"/>
        <w:rPr>
          <w:rFonts w:ascii="Arial" w:hAnsi="Arial" w:cs="Arial"/>
          <w:bCs/>
        </w:rPr>
      </w:pPr>
      <w:r w:rsidRPr="00756E00">
        <w:rPr>
          <w:rFonts w:ascii="Arial" w:hAnsi="Arial" w:cs="Arial"/>
        </w:rPr>
        <w:t>1. Паспорт муниципальной программы Саянского района «Управление муниципальными финансами»</w:t>
      </w:r>
      <w:r w:rsidRPr="00756E00">
        <w:rPr>
          <w:rFonts w:ascii="Arial" w:hAnsi="Arial" w:cs="Arial"/>
          <w:bCs/>
        </w:rPr>
        <w:t xml:space="preserve"> </w:t>
      </w:r>
    </w:p>
    <w:p w:rsidR="00D64087" w:rsidRPr="00756E00" w:rsidRDefault="00D64087" w:rsidP="00D64087">
      <w:pPr>
        <w:autoSpaceDE w:val="0"/>
        <w:autoSpaceDN w:val="0"/>
        <w:adjustRightInd w:val="0"/>
        <w:jc w:val="center"/>
        <w:rPr>
          <w:rFonts w:ascii="Arial" w:hAnsi="Arial" w:cs="Arial"/>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D64087" w:rsidRPr="00756E00" w:rsidTr="00B24B4D">
        <w:trPr>
          <w:trHeight w:val="600"/>
        </w:trPr>
        <w:tc>
          <w:tcPr>
            <w:tcW w:w="2400" w:type="dxa"/>
          </w:tcPr>
          <w:p w:rsidR="00D64087" w:rsidRPr="00756E00" w:rsidRDefault="00D64087" w:rsidP="00B24B4D">
            <w:pPr>
              <w:pStyle w:val="ConsPlusCell"/>
              <w:jc w:val="both"/>
              <w:rPr>
                <w:sz w:val="24"/>
                <w:szCs w:val="24"/>
              </w:rPr>
            </w:pPr>
            <w:r w:rsidRPr="00756E00">
              <w:rPr>
                <w:sz w:val="24"/>
                <w:szCs w:val="24"/>
              </w:rPr>
              <w:t>Наименование муниципальной программы</w:t>
            </w:r>
          </w:p>
        </w:tc>
        <w:tc>
          <w:tcPr>
            <w:tcW w:w="6960" w:type="dxa"/>
          </w:tcPr>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«Управление муниципальными финансами» (далее – муниципальная программа)</w:t>
            </w:r>
          </w:p>
          <w:p w:rsidR="00D64087" w:rsidRPr="00756E00" w:rsidRDefault="00D64087" w:rsidP="00B24B4D">
            <w:pPr>
              <w:pStyle w:val="ConsPlusCell"/>
              <w:jc w:val="both"/>
              <w:rPr>
                <w:sz w:val="24"/>
                <w:szCs w:val="24"/>
              </w:rPr>
            </w:pPr>
          </w:p>
        </w:tc>
      </w:tr>
      <w:tr w:rsidR="00D64087" w:rsidRPr="00756E00" w:rsidTr="00B24B4D">
        <w:trPr>
          <w:trHeight w:val="600"/>
        </w:trPr>
        <w:tc>
          <w:tcPr>
            <w:tcW w:w="2400" w:type="dxa"/>
          </w:tcPr>
          <w:p w:rsidR="00D64087" w:rsidRPr="00756E00" w:rsidRDefault="00D64087" w:rsidP="00B24B4D">
            <w:pPr>
              <w:pStyle w:val="ConsPlusCell"/>
              <w:jc w:val="both"/>
              <w:rPr>
                <w:sz w:val="24"/>
                <w:szCs w:val="24"/>
              </w:rPr>
            </w:pPr>
            <w:r w:rsidRPr="00756E00">
              <w:rPr>
                <w:sz w:val="24"/>
                <w:szCs w:val="24"/>
              </w:rPr>
              <w:t>Основания для разработки муниципальной программы</w:t>
            </w:r>
          </w:p>
        </w:tc>
        <w:tc>
          <w:tcPr>
            <w:tcW w:w="6960" w:type="dxa"/>
          </w:tcPr>
          <w:p w:rsidR="00D64087" w:rsidRPr="00756E00" w:rsidRDefault="00D64087" w:rsidP="00B24B4D">
            <w:pPr>
              <w:autoSpaceDE w:val="0"/>
              <w:autoSpaceDN w:val="0"/>
              <w:adjustRightInd w:val="0"/>
              <w:jc w:val="both"/>
              <w:outlineLvl w:val="0"/>
              <w:rPr>
                <w:rFonts w:ascii="Arial" w:hAnsi="Arial" w:cs="Arial"/>
              </w:rPr>
            </w:pPr>
            <w:r w:rsidRPr="00756E00">
              <w:rPr>
                <w:rFonts w:ascii="Arial" w:hAnsi="Arial" w:cs="Arial"/>
              </w:rPr>
              <w:t>статья 179 Бюджетного кодекса Российской Федерации;</w:t>
            </w:r>
          </w:p>
          <w:p w:rsidR="00D64087" w:rsidRPr="00756E00" w:rsidRDefault="00D64087" w:rsidP="00B24B4D">
            <w:pPr>
              <w:autoSpaceDE w:val="0"/>
              <w:autoSpaceDN w:val="0"/>
              <w:adjustRightInd w:val="0"/>
              <w:jc w:val="both"/>
              <w:rPr>
                <w:rFonts w:ascii="Arial" w:hAnsi="Arial" w:cs="Arial"/>
                <w:b/>
              </w:rPr>
            </w:pPr>
            <w:r w:rsidRPr="00756E00">
              <w:rPr>
                <w:rFonts w:ascii="Arial" w:hAnsi="Arial" w:cs="Arial"/>
              </w:rPr>
              <w:t xml:space="preserve">постановление администрации Саянского района  </w:t>
            </w:r>
            <w:r w:rsidRPr="00756E00">
              <w:rPr>
                <w:rFonts w:ascii="Arial" w:hAnsi="Arial" w:cs="Arial"/>
              </w:rPr>
              <w:br/>
              <w:t xml:space="preserve">от 22.07.2013 № 516-п «Об утверждении Порядка принятия решений о разработке муниципальных программ Саянского района, их формировании и реализации» </w:t>
            </w:r>
          </w:p>
        </w:tc>
      </w:tr>
      <w:tr w:rsidR="00D64087" w:rsidRPr="00756E00" w:rsidTr="00B24B4D">
        <w:trPr>
          <w:trHeight w:val="600"/>
        </w:trPr>
        <w:tc>
          <w:tcPr>
            <w:tcW w:w="2400" w:type="dxa"/>
          </w:tcPr>
          <w:p w:rsidR="00D64087" w:rsidRPr="00756E00" w:rsidRDefault="00D64087" w:rsidP="00B24B4D">
            <w:pPr>
              <w:pStyle w:val="ConsPlusCell"/>
              <w:rPr>
                <w:sz w:val="24"/>
                <w:szCs w:val="24"/>
              </w:rPr>
            </w:pPr>
            <w:r w:rsidRPr="00756E00">
              <w:rPr>
                <w:sz w:val="24"/>
                <w:szCs w:val="24"/>
              </w:rPr>
              <w:t>Ответственный исполнитель муниципальной программы</w:t>
            </w:r>
          </w:p>
        </w:tc>
        <w:tc>
          <w:tcPr>
            <w:tcW w:w="6960" w:type="dxa"/>
          </w:tcPr>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Муниципальное казенное учреждение Финансово-экономическое управление администрации Саянского района (финансовое управление)</w:t>
            </w:r>
          </w:p>
          <w:p w:rsidR="00D64087" w:rsidRPr="00756E00" w:rsidRDefault="00D64087" w:rsidP="00B24B4D">
            <w:pPr>
              <w:pStyle w:val="ConsPlusCell"/>
              <w:jc w:val="both"/>
              <w:rPr>
                <w:sz w:val="24"/>
                <w:szCs w:val="24"/>
              </w:rPr>
            </w:pPr>
          </w:p>
        </w:tc>
      </w:tr>
      <w:tr w:rsidR="00D64087" w:rsidRPr="00756E00" w:rsidTr="00B24B4D">
        <w:trPr>
          <w:trHeight w:val="600"/>
        </w:trPr>
        <w:tc>
          <w:tcPr>
            <w:tcW w:w="2400" w:type="dxa"/>
          </w:tcPr>
          <w:p w:rsidR="00D64087" w:rsidRPr="00756E00" w:rsidRDefault="00D64087" w:rsidP="00B24B4D">
            <w:pPr>
              <w:pStyle w:val="ConsPlusCell"/>
              <w:jc w:val="both"/>
              <w:rPr>
                <w:sz w:val="24"/>
                <w:szCs w:val="24"/>
              </w:rPr>
            </w:pPr>
            <w:r w:rsidRPr="00756E00">
              <w:rPr>
                <w:sz w:val="24"/>
                <w:szCs w:val="24"/>
              </w:rPr>
              <w:t xml:space="preserve">Перечень подпрограмм </w:t>
            </w:r>
          </w:p>
        </w:tc>
        <w:tc>
          <w:tcPr>
            <w:tcW w:w="6960" w:type="dxa"/>
          </w:tcPr>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Подпрограммы:</w:t>
            </w:r>
          </w:p>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2. Управление муниципальным долгом Саянского района.</w:t>
            </w:r>
          </w:p>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3. Обеспечение реализации муниципальной программы и прочие мероприятия.</w:t>
            </w:r>
          </w:p>
        </w:tc>
      </w:tr>
      <w:tr w:rsidR="00D64087" w:rsidRPr="00756E00" w:rsidTr="00B24B4D">
        <w:trPr>
          <w:trHeight w:val="1428"/>
        </w:trPr>
        <w:tc>
          <w:tcPr>
            <w:tcW w:w="2400" w:type="dxa"/>
          </w:tcPr>
          <w:p w:rsidR="00D64087" w:rsidRPr="00756E00" w:rsidRDefault="00D64087" w:rsidP="00B24B4D">
            <w:pPr>
              <w:pStyle w:val="ConsPlusCell"/>
              <w:rPr>
                <w:sz w:val="24"/>
                <w:szCs w:val="24"/>
              </w:rPr>
            </w:pPr>
            <w:r w:rsidRPr="00756E00">
              <w:rPr>
                <w:sz w:val="24"/>
                <w:szCs w:val="24"/>
              </w:rPr>
              <w:t>Цель муниципальной программы</w:t>
            </w:r>
          </w:p>
        </w:tc>
        <w:tc>
          <w:tcPr>
            <w:tcW w:w="6960" w:type="dxa"/>
          </w:tcPr>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обеспечение долгосрочной сбалансированности и устойчивости бюджетной системы Саянского района, повышение качества и прозрачности управления муниципальными финансами</w:t>
            </w:r>
          </w:p>
        </w:tc>
      </w:tr>
      <w:tr w:rsidR="00D64087" w:rsidRPr="00756E00" w:rsidTr="00B24B4D">
        <w:trPr>
          <w:trHeight w:val="1124"/>
        </w:trPr>
        <w:tc>
          <w:tcPr>
            <w:tcW w:w="2400" w:type="dxa"/>
          </w:tcPr>
          <w:p w:rsidR="00D64087" w:rsidRPr="00756E00" w:rsidRDefault="00D64087" w:rsidP="00B24B4D">
            <w:pPr>
              <w:pStyle w:val="ConsPlusCell"/>
              <w:rPr>
                <w:sz w:val="24"/>
                <w:szCs w:val="24"/>
              </w:rPr>
            </w:pPr>
            <w:r w:rsidRPr="00756E00">
              <w:rPr>
                <w:sz w:val="24"/>
                <w:szCs w:val="24"/>
              </w:rPr>
              <w:t>Задачи муниципальной программы</w:t>
            </w:r>
          </w:p>
        </w:tc>
        <w:tc>
          <w:tcPr>
            <w:tcW w:w="6960" w:type="dxa"/>
          </w:tcPr>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1. Обеспечение равных условий для устойчивого и эффективного исполнения расходных обязательств муниципальных образований Саянского района, обеспечение сбалансированности и повышение финансовой самостоятельности местных бюджетов.</w:t>
            </w:r>
          </w:p>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2. Эффективное управление муниципальным долгом Саянского района.</w:t>
            </w:r>
          </w:p>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 xml:space="preserve">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повышение эффективности расходов районного бюджета. Обеспечение осуществления внутреннего муниципального финансового </w:t>
            </w:r>
            <w:proofErr w:type="gramStart"/>
            <w:r w:rsidRPr="00756E00">
              <w:rPr>
                <w:rFonts w:ascii="Arial" w:hAnsi="Arial" w:cs="Arial"/>
              </w:rPr>
              <w:t>контроля за</w:t>
            </w:r>
            <w:proofErr w:type="gramEnd"/>
            <w:r w:rsidRPr="00756E00">
              <w:rPr>
                <w:rFonts w:ascii="Arial" w:hAnsi="Arial" w:cs="Arial"/>
              </w:rPr>
              <w:t xml:space="preserve"> соблюдением    законодательства в финансово-бюджетной сфере</w:t>
            </w:r>
          </w:p>
        </w:tc>
      </w:tr>
      <w:tr w:rsidR="00D64087" w:rsidRPr="00756E00" w:rsidTr="00B24B4D">
        <w:trPr>
          <w:trHeight w:val="840"/>
        </w:trPr>
        <w:tc>
          <w:tcPr>
            <w:tcW w:w="2400" w:type="dxa"/>
          </w:tcPr>
          <w:p w:rsidR="00D64087" w:rsidRPr="00756E00" w:rsidRDefault="00D64087" w:rsidP="00B24B4D">
            <w:pPr>
              <w:pStyle w:val="ConsPlusCell"/>
              <w:rPr>
                <w:sz w:val="24"/>
                <w:szCs w:val="24"/>
              </w:rPr>
            </w:pPr>
            <w:r w:rsidRPr="00756E00">
              <w:rPr>
                <w:sz w:val="24"/>
                <w:szCs w:val="24"/>
              </w:rPr>
              <w:lastRenderedPageBreak/>
              <w:t>Сроки реализации муниципальной программы</w:t>
            </w:r>
          </w:p>
        </w:tc>
        <w:tc>
          <w:tcPr>
            <w:tcW w:w="6960" w:type="dxa"/>
          </w:tcPr>
          <w:p w:rsidR="00D64087" w:rsidRPr="00756E00" w:rsidRDefault="00D64087" w:rsidP="00B24B4D">
            <w:pPr>
              <w:pStyle w:val="ConsPlusCell"/>
              <w:rPr>
                <w:sz w:val="24"/>
                <w:szCs w:val="24"/>
              </w:rPr>
            </w:pPr>
            <w:r w:rsidRPr="00756E00">
              <w:rPr>
                <w:sz w:val="24"/>
                <w:szCs w:val="24"/>
              </w:rPr>
              <w:t>2014-202</w:t>
            </w:r>
            <w:r>
              <w:rPr>
                <w:sz w:val="24"/>
                <w:szCs w:val="24"/>
              </w:rPr>
              <w:t>4</w:t>
            </w:r>
            <w:r w:rsidRPr="00756E00">
              <w:rPr>
                <w:sz w:val="24"/>
                <w:szCs w:val="24"/>
              </w:rPr>
              <w:t xml:space="preserve"> годы</w:t>
            </w:r>
          </w:p>
        </w:tc>
      </w:tr>
      <w:tr w:rsidR="00D64087" w:rsidRPr="00756E00" w:rsidTr="00B24B4D">
        <w:trPr>
          <w:trHeight w:val="840"/>
        </w:trPr>
        <w:tc>
          <w:tcPr>
            <w:tcW w:w="2400" w:type="dxa"/>
          </w:tcPr>
          <w:p w:rsidR="00D64087" w:rsidRPr="00756E00" w:rsidRDefault="00D64087" w:rsidP="00B24B4D">
            <w:pPr>
              <w:pStyle w:val="ConsPlusCell"/>
              <w:rPr>
                <w:sz w:val="24"/>
                <w:szCs w:val="24"/>
              </w:rPr>
            </w:pPr>
            <w:r w:rsidRPr="00756E00">
              <w:rPr>
                <w:sz w:val="24"/>
                <w:szCs w:val="24"/>
              </w:rPr>
              <w:t>Целевые показатели и показатели результативности муниципальной программы</w:t>
            </w:r>
          </w:p>
        </w:tc>
        <w:tc>
          <w:tcPr>
            <w:tcW w:w="6960" w:type="dxa"/>
          </w:tcPr>
          <w:p w:rsidR="00D64087" w:rsidRPr="00756E00" w:rsidRDefault="00D64087" w:rsidP="00B24B4D">
            <w:pPr>
              <w:pStyle w:val="ConsPlusCell"/>
              <w:rPr>
                <w:sz w:val="24"/>
                <w:szCs w:val="24"/>
              </w:rPr>
            </w:pPr>
            <w:proofErr w:type="gramStart"/>
            <w:r w:rsidRPr="00756E00">
              <w:rPr>
                <w:sz w:val="24"/>
                <w:szCs w:val="24"/>
              </w:rPr>
              <w:t>приведены в приложении № 1 к паспорту муниципальной программы</w:t>
            </w:r>
            <w:proofErr w:type="gramEnd"/>
          </w:p>
        </w:tc>
      </w:tr>
      <w:tr w:rsidR="00D64087" w:rsidRPr="00756E00" w:rsidTr="00B24B4D">
        <w:trPr>
          <w:trHeight w:val="840"/>
        </w:trPr>
        <w:tc>
          <w:tcPr>
            <w:tcW w:w="2400" w:type="dxa"/>
          </w:tcPr>
          <w:p w:rsidR="00D64087" w:rsidRPr="00756E00" w:rsidRDefault="00D64087" w:rsidP="00B24B4D">
            <w:pPr>
              <w:pStyle w:val="ConsPlusCell"/>
              <w:rPr>
                <w:sz w:val="24"/>
                <w:szCs w:val="24"/>
              </w:rPr>
            </w:pPr>
            <w:r w:rsidRPr="00756E00">
              <w:rPr>
                <w:sz w:val="24"/>
                <w:szCs w:val="24"/>
              </w:rPr>
              <w:t>Значения целевых показателей муниципальной программы на долгосрочный период</w:t>
            </w:r>
          </w:p>
        </w:tc>
        <w:tc>
          <w:tcPr>
            <w:tcW w:w="6960" w:type="dxa"/>
          </w:tcPr>
          <w:p w:rsidR="00D64087" w:rsidRPr="00756E00" w:rsidRDefault="00D64087" w:rsidP="00B24B4D">
            <w:pPr>
              <w:pStyle w:val="ConsPlusCell"/>
              <w:rPr>
                <w:sz w:val="24"/>
                <w:szCs w:val="24"/>
              </w:rPr>
            </w:pPr>
            <w:proofErr w:type="gramStart"/>
            <w:r w:rsidRPr="00756E00">
              <w:rPr>
                <w:sz w:val="24"/>
                <w:szCs w:val="24"/>
              </w:rPr>
              <w:t>приведены в приложении № 2 к паспорту муниципальной программы</w:t>
            </w:r>
            <w:proofErr w:type="gramEnd"/>
          </w:p>
        </w:tc>
      </w:tr>
      <w:tr w:rsidR="00D64087" w:rsidRPr="00756E00" w:rsidTr="00B24B4D">
        <w:trPr>
          <w:trHeight w:val="416"/>
        </w:trPr>
        <w:tc>
          <w:tcPr>
            <w:tcW w:w="2400" w:type="dxa"/>
          </w:tcPr>
          <w:p w:rsidR="00D64087" w:rsidRPr="00756E00" w:rsidRDefault="00D64087" w:rsidP="00B24B4D">
            <w:pPr>
              <w:pStyle w:val="ConsPlusCell"/>
              <w:rPr>
                <w:sz w:val="24"/>
                <w:szCs w:val="24"/>
              </w:rPr>
            </w:pPr>
            <w:r w:rsidRPr="00756E00">
              <w:rPr>
                <w:sz w:val="24"/>
                <w:szCs w:val="24"/>
              </w:rPr>
              <w:t>Ресурсное обеспечение муниципальной программы</w:t>
            </w:r>
          </w:p>
        </w:tc>
        <w:tc>
          <w:tcPr>
            <w:tcW w:w="6960" w:type="dxa"/>
          </w:tcPr>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 xml:space="preserve">общий объем бюджетных ассигнований на реализацию муниципальной программы составляет </w:t>
            </w:r>
            <w:r>
              <w:rPr>
                <w:rFonts w:ascii="Arial" w:hAnsi="Arial" w:cs="Arial"/>
              </w:rPr>
              <w:t>548056,7</w:t>
            </w:r>
            <w:r w:rsidRPr="00756E00">
              <w:rPr>
                <w:rFonts w:ascii="Arial" w:hAnsi="Arial" w:cs="Arial"/>
              </w:rPr>
              <w:t xml:space="preserve"> тыс. рублей, в том числе:</w:t>
            </w:r>
          </w:p>
          <w:p w:rsidR="00D64087" w:rsidRPr="00756E00" w:rsidRDefault="00D64087" w:rsidP="00B24B4D">
            <w:pPr>
              <w:autoSpaceDE w:val="0"/>
              <w:autoSpaceDN w:val="0"/>
              <w:adjustRightInd w:val="0"/>
              <w:jc w:val="both"/>
              <w:rPr>
                <w:rFonts w:ascii="Arial" w:hAnsi="Arial" w:cs="Arial"/>
              </w:rPr>
            </w:pPr>
            <w:r>
              <w:rPr>
                <w:rFonts w:ascii="Arial" w:hAnsi="Arial" w:cs="Arial"/>
              </w:rPr>
              <w:t>120339,9</w:t>
            </w:r>
            <w:r w:rsidRPr="00756E00">
              <w:rPr>
                <w:rFonts w:ascii="Arial" w:hAnsi="Arial" w:cs="Arial"/>
              </w:rPr>
              <w:t xml:space="preserve"> тыс. рублей – средства краевого бюджета;</w:t>
            </w:r>
          </w:p>
          <w:p w:rsidR="00D64087" w:rsidRPr="00756E00" w:rsidRDefault="00D64087" w:rsidP="00B24B4D">
            <w:pPr>
              <w:autoSpaceDE w:val="0"/>
              <w:autoSpaceDN w:val="0"/>
              <w:adjustRightInd w:val="0"/>
              <w:jc w:val="both"/>
              <w:rPr>
                <w:rFonts w:ascii="Arial" w:hAnsi="Arial" w:cs="Arial"/>
              </w:rPr>
            </w:pPr>
            <w:r>
              <w:rPr>
                <w:rFonts w:ascii="Arial" w:hAnsi="Arial" w:cs="Arial"/>
              </w:rPr>
              <w:t>427716,8</w:t>
            </w:r>
            <w:r w:rsidRPr="00756E00">
              <w:rPr>
                <w:rFonts w:ascii="Arial" w:hAnsi="Arial" w:cs="Arial"/>
              </w:rPr>
              <w:t xml:space="preserve"> тыс. рублей – средства районного бюджета.</w:t>
            </w:r>
          </w:p>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Объем финансирования по годам реализации муниципальной программы:</w:t>
            </w:r>
          </w:p>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2014 год – 29694,2  тыс. рублей, в том числе:</w:t>
            </w:r>
          </w:p>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8926,1 тыс. рублей – средства краевого бюджета;</w:t>
            </w:r>
          </w:p>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20768,1 тыс. рублей - средства районного бюджета;</w:t>
            </w:r>
          </w:p>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2015 год – 32009,9 тыс. рублей, в том числе:</w:t>
            </w:r>
          </w:p>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7632,0 тыс. рублей – средства краевого бюджета;</w:t>
            </w:r>
          </w:p>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24377,9 тыс. рублей - средства районного бюджета;</w:t>
            </w:r>
          </w:p>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2016 год – 35423,2 тыс. рублей, в том числе:</w:t>
            </w:r>
          </w:p>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8416,3 тыс. рублей – средства краевого бюджета;</w:t>
            </w:r>
          </w:p>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27006,9 тыс. рублей - средства районного бюджета;</w:t>
            </w:r>
          </w:p>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2017 год – 4</w:t>
            </w:r>
            <w:r>
              <w:rPr>
                <w:rFonts w:ascii="Arial" w:hAnsi="Arial" w:cs="Arial"/>
              </w:rPr>
              <w:t>3925,1</w:t>
            </w:r>
            <w:r w:rsidRPr="00756E00">
              <w:rPr>
                <w:rFonts w:ascii="Arial" w:hAnsi="Arial" w:cs="Arial"/>
              </w:rPr>
              <w:t xml:space="preserve"> тыс. рублей, в том числе:</w:t>
            </w:r>
          </w:p>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8243,3 тыс. рублей – средства краевого бюджета;</w:t>
            </w:r>
          </w:p>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3</w:t>
            </w:r>
            <w:r>
              <w:rPr>
                <w:rFonts w:ascii="Arial" w:hAnsi="Arial" w:cs="Arial"/>
              </w:rPr>
              <w:t>5681,8</w:t>
            </w:r>
            <w:r w:rsidRPr="00756E00">
              <w:rPr>
                <w:rFonts w:ascii="Arial" w:hAnsi="Arial" w:cs="Arial"/>
              </w:rPr>
              <w:t xml:space="preserve"> тыс. рублей - средства районного бюджета;</w:t>
            </w:r>
          </w:p>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2018 год – 4</w:t>
            </w:r>
            <w:r>
              <w:rPr>
                <w:rFonts w:ascii="Arial" w:hAnsi="Arial" w:cs="Arial"/>
              </w:rPr>
              <w:t>4361,1</w:t>
            </w:r>
            <w:r w:rsidRPr="00756E00">
              <w:rPr>
                <w:rFonts w:ascii="Arial" w:hAnsi="Arial" w:cs="Arial"/>
              </w:rPr>
              <w:t xml:space="preserve"> тыс. рублей, в том числе:</w:t>
            </w:r>
          </w:p>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1</w:t>
            </w:r>
            <w:r>
              <w:rPr>
                <w:rFonts w:ascii="Arial" w:hAnsi="Arial" w:cs="Arial"/>
              </w:rPr>
              <w:t>2136,1</w:t>
            </w:r>
            <w:r w:rsidRPr="00756E00">
              <w:rPr>
                <w:rFonts w:ascii="Arial" w:hAnsi="Arial" w:cs="Arial"/>
              </w:rPr>
              <w:t xml:space="preserve"> тыс. рублей – средства краевого бюджета;</w:t>
            </w:r>
          </w:p>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3</w:t>
            </w:r>
            <w:r>
              <w:rPr>
                <w:rFonts w:ascii="Arial" w:hAnsi="Arial" w:cs="Arial"/>
              </w:rPr>
              <w:t>2225,0</w:t>
            </w:r>
            <w:r w:rsidRPr="00756E00">
              <w:rPr>
                <w:rFonts w:ascii="Arial" w:hAnsi="Arial" w:cs="Arial"/>
              </w:rPr>
              <w:t xml:space="preserve"> тыс. рублей – средства районного бюджета;</w:t>
            </w:r>
          </w:p>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 xml:space="preserve">2019 год – </w:t>
            </w:r>
            <w:r>
              <w:rPr>
                <w:rFonts w:ascii="Arial" w:hAnsi="Arial" w:cs="Arial"/>
              </w:rPr>
              <w:t>50257,5</w:t>
            </w:r>
            <w:r w:rsidRPr="00756E00">
              <w:rPr>
                <w:rFonts w:ascii="Arial" w:hAnsi="Arial" w:cs="Arial"/>
              </w:rPr>
              <w:t xml:space="preserve"> тыс. рублей, в том числе:</w:t>
            </w:r>
          </w:p>
          <w:p w:rsidR="00D64087" w:rsidRPr="00756E00" w:rsidRDefault="00D64087" w:rsidP="00B24B4D">
            <w:pPr>
              <w:autoSpaceDE w:val="0"/>
              <w:autoSpaceDN w:val="0"/>
              <w:adjustRightInd w:val="0"/>
              <w:jc w:val="both"/>
              <w:rPr>
                <w:rFonts w:ascii="Arial" w:hAnsi="Arial" w:cs="Arial"/>
              </w:rPr>
            </w:pPr>
            <w:r>
              <w:rPr>
                <w:rFonts w:ascii="Arial" w:hAnsi="Arial" w:cs="Arial"/>
              </w:rPr>
              <w:t>12388,5</w:t>
            </w:r>
            <w:r w:rsidRPr="00756E00">
              <w:rPr>
                <w:rFonts w:ascii="Arial" w:hAnsi="Arial" w:cs="Arial"/>
              </w:rPr>
              <w:t xml:space="preserve"> тыс. рублей – средства краевого бюджета;</w:t>
            </w:r>
          </w:p>
          <w:p w:rsidR="00D64087" w:rsidRDefault="00D64087" w:rsidP="00B24B4D">
            <w:pPr>
              <w:autoSpaceDE w:val="0"/>
              <w:autoSpaceDN w:val="0"/>
              <w:adjustRightInd w:val="0"/>
              <w:jc w:val="both"/>
              <w:rPr>
                <w:rFonts w:ascii="Arial" w:hAnsi="Arial" w:cs="Arial"/>
              </w:rPr>
            </w:pPr>
            <w:r w:rsidRPr="00756E00">
              <w:rPr>
                <w:rFonts w:ascii="Arial" w:hAnsi="Arial" w:cs="Arial"/>
              </w:rPr>
              <w:t>3</w:t>
            </w:r>
            <w:r>
              <w:rPr>
                <w:rFonts w:ascii="Arial" w:hAnsi="Arial" w:cs="Arial"/>
              </w:rPr>
              <w:t>7869</w:t>
            </w:r>
            <w:r w:rsidRPr="00756E00">
              <w:rPr>
                <w:rFonts w:ascii="Arial" w:hAnsi="Arial" w:cs="Arial"/>
              </w:rPr>
              <w:t>,</w:t>
            </w:r>
            <w:r>
              <w:rPr>
                <w:rFonts w:ascii="Arial" w:hAnsi="Arial" w:cs="Arial"/>
              </w:rPr>
              <w:t>0</w:t>
            </w:r>
            <w:r w:rsidRPr="00756E00">
              <w:rPr>
                <w:rFonts w:ascii="Arial" w:hAnsi="Arial" w:cs="Arial"/>
              </w:rPr>
              <w:t xml:space="preserve"> тыс. рублей – средства районного бюджета;</w:t>
            </w:r>
          </w:p>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 xml:space="preserve">2020 год – </w:t>
            </w:r>
            <w:r>
              <w:rPr>
                <w:rFonts w:ascii="Arial" w:hAnsi="Arial" w:cs="Arial"/>
              </w:rPr>
              <w:t>57502,0</w:t>
            </w:r>
            <w:r w:rsidRPr="00756E00">
              <w:rPr>
                <w:rFonts w:ascii="Arial" w:hAnsi="Arial" w:cs="Arial"/>
              </w:rPr>
              <w:t xml:space="preserve"> тыс. рублей, в том числе:</w:t>
            </w:r>
          </w:p>
          <w:p w:rsidR="00D64087" w:rsidRPr="00756E00" w:rsidRDefault="00D64087" w:rsidP="00B24B4D">
            <w:pPr>
              <w:autoSpaceDE w:val="0"/>
              <w:autoSpaceDN w:val="0"/>
              <w:adjustRightInd w:val="0"/>
              <w:jc w:val="both"/>
              <w:rPr>
                <w:rFonts w:ascii="Arial" w:hAnsi="Arial" w:cs="Arial"/>
              </w:rPr>
            </w:pPr>
            <w:r>
              <w:rPr>
                <w:rFonts w:ascii="Arial" w:hAnsi="Arial" w:cs="Arial"/>
              </w:rPr>
              <w:t>13520,5</w:t>
            </w:r>
            <w:r w:rsidRPr="00756E00">
              <w:rPr>
                <w:rFonts w:ascii="Arial" w:hAnsi="Arial" w:cs="Arial"/>
              </w:rPr>
              <w:t xml:space="preserve"> тыс. рублей – средства краевого бюджета;</w:t>
            </w:r>
          </w:p>
          <w:p w:rsidR="00D64087" w:rsidRPr="00756E00" w:rsidRDefault="00D64087" w:rsidP="00B24B4D">
            <w:pPr>
              <w:autoSpaceDE w:val="0"/>
              <w:autoSpaceDN w:val="0"/>
              <w:adjustRightInd w:val="0"/>
              <w:jc w:val="both"/>
              <w:rPr>
                <w:rFonts w:ascii="Arial" w:hAnsi="Arial" w:cs="Arial"/>
              </w:rPr>
            </w:pPr>
            <w:r>
              <w:rPr>
                <w:rFonts w:ascii="Arial" w:hAnsi="Arial" w:cs="Arial"/>
              </w:rPr>
              <w:t>43981,5</w:t>
            </w:r>
            <w:r w:rsidRPr="00756E00">
              <w:rPr>
                <w:rFonts w:ascii="Arial" w:hAnsi="Arial" w:cs="Arial"/>
              </w:rPr>
              <w:t xml:space="preserve"> тыс. рублей – средства районного бюджета</w:t>
            </w:r>
            <w:r>
              <w:rPr>
                <w:rFonts w:ascii="Arial" w:hAnsi="Arial" w:cs="Arial"/>
              </w:rPr>
              <w:t>;</w:t>
            </w:r>
          </w:p>
          <w:p w:rsidR="00D64087" w:rsidRPr="00756E00" w:rsidRDefault="00D64087" w:rsidP="00B24B4D">
            <w:pPr>
              <w:autoSpaceDE w:val="0"/>
              <w:autoSpaceDN w:val="0"/>
              <w:adjustRightInd w:val="0"/>
              <w:jc w:val="both"/>
              <w:rPr>
                <w:rFonts w:ascii="Arial" w:hAnsi="Arial" w:cs="Arial"/>
              </w:rPr>
            </w:pPr>
            <w:r w:rsidRPr="00756E00">
              <w:rPr>
                <w:rFonts w:ascii="Arial" w:hAnsi="Arial" w:cs="Arial"/>
              </w:rPr>
              <w:t>202</w:t>
            </w:r>
            <w:r>
              <w:rPr>
                <w:rFonts w:ascii="Arial" w:hAnsi="Arial" w:cs="Arial"/>
              </w:rPr>
              <w:t>1</w:t>
            </w:r>
            <w:r w:rsidRPr="00756E00">
              <w:rPr>
                <w:rFonts w:ascii="Arial" w:hAnsi="Arial" w:cs="Arial"/>
              </w:rPr>
              <w:t xml:space="preserve"> год – </w:t>
            </w:r>
            <w:r>
              <w:rPr>
                <w:rFonts w:ascii="Arial" w:hAnsi="Arial" w:cs="Arial"/>
              </w:rPr>
              <w:t>63501,5</w:t>
            </w:r>
            <w:r w:rsidRPr="00756E00">
              <w:rPr>
                <w:rFonts w:ascii="Arial" w:hAnsi="Arial" w:cs="Arial"/>
              </w:rPr>
              <w:t xml:space="preserve"> тыс. рублей, в том числе:</w:t>
            </w:r>
          </w:p>
          <w:p w:rsidR="00D64087" w:rsidRPr="00756E00" w:rsidRDefault="00D64087" w:rsidP="00B24B4D">
            <w:pPr>
              <w:autoSpaceDE w:val="0"/>
              <w:autoSpaceDN w:val="0"/>
              <w:adjustRightInd w:val="0"/>
              <w:jc w:val="both"/>
              <w:rPr>
                <w:rFonts w:ascii="Arial" w:hAnsi="Arial" w:cs="Arial"/>
              </w:rPr>
            </w:pPr>
            <w:r>
              <w:rPr>
                <w:rFonts w:ascii="Arial" w:hAnsi="Arial" w:cs="Arial"/>
              </w:rPr>
              <w:t>13966,7</w:t>
            </w:r>
            <w:r w:rsidRPr="00756E00">
              <w:rPr>
                <w:rFonts w:ascii="Arial" w:hAnsi="Arial" w:cs="Arial"/>
              </w:rPr>
              <w:t xml:space="preserve"> тыс. рублей – средства краевого бюджета;</w:t>
            </w:r>
          </w:p>
          <w:p w:rsidR="00D64087" w:rsidRDefault="00D64087" w:rsidP="00B24B4D">
            <w:pPr>
              <w:autoSpaceDE w:val="0"/>
              <w:autoSpaceDN w:val="0"/>
              <w:adjustRightInd w:val="0"/>
              <w:jc w:val="both"/>
              <w:rPr>
                <w:rFonts w:ascii="Arial" w:hAnsi="Arial" w:cs="Arial"/>
              </w:rPr>
            </w:pPr>
            <w:r>
              <w:rPr>
                <w:rFonts w:ascii="Arial" w:hAnsi="Arial" w:cs="Arial"/>
              </w:rPr>
              <w:t>49534,8</w:t>
            </w:r>
            <w:r w:rsidRPr="00756E00">
              <w:rPr>
                <w:rFonts w:ascii="Arial" w:hAnsi="Arial" w:cs="Arial"/>
              </w:rPr>
              <w:t xml:space="preserve"> тыс. рублей – средства районного бюджета</w:t>
            </w:r>
            <w:r>
              <w:rPr>
                <w:rFonts w:ascii="Arial" w:hAnsi="Arial" w:cs="Arial"/>
              </w:rPr>
              <w:t>;</w:t>
            </w:r>
          </w:p>
          <w:p w:rsidR="00D64087" w:rsidRPr="00756E00" w:rsidRDefault="00D64087" w:rsidP="00B24B4D">
            <w:pPr>
              <w:autoSpaceDE w:val="0"/>
              <w:autoSpaceDN w:val="0"/>
              <w:adjustRightInd w:val="0"/>
              <w:jc w:val="both"/>
              <w:rPr>
                <w:rFonts w:ascii="Arial" w:hAnsi="Arial" w:cs="Arial"/>
              </w:rPr>
            </w:pPr>
            <w:r>
              <w:rPr>
                <w:rFonts w:ascii="Arial" w:hAnsi="Arial" w:cs="Arial"/>
              </w:rPr>
              <w:t>2022 год – 65594,6</w:t>
            </w:r>
            <w:r w:rsidRPr="00756E00">
              <w:rPr>
                <w:rFonts w:ascii="Arial" w:hAnsi="Arial" w:cs="Arial"/>
              </w:rPr>
              <w:t xml:space="preserve"> тыс. рублей, в том числе:</w:t>
            </w:r>
          </w:p>
          <w:p w:rsidR="00D64087" w:rsidRPr="00756E00" w:rsidRDefault="00D64087" w:rsidP="00B24B4D">
            <w:pPr>
              <w:autoSpaceDE w:val="0"/>
              <w:autoSpaceDN w:val="0"/>
              <w:adjustRightInd w:val="0"/>
              <w:jc w:val="both"/>
              <w:rPr>
                <w:rFonts w:ascii="Arial" w:hAnsi="Arial" w:cs="Arial"/>
              </w:rPr>
            </w:pPr>
            <w:r>
              <w:rPr>
                <w:rFonts w:ascii="Arial" w:hAnsi="Arial" w:cs="Arial"/>
              </w:rPr>
              <w:t>13504,0</w:t>
            </w:r>
            <w:r w:rsidRPr="00756E00">
              <w:rPr>
                <w:rFonts w:ascii="Arial" w:hAnsi="Arial" w:cs="Arial"/>
              </w:rPr>
              <w:t xml:space="preserve"> тыс. рублей – средства краевого бюджета;</w:t>
            </w:r>
          </w:p>
          <w:p w:rsidR="00D64087" w:rsidRDefault="00D64087" w:rsidP="00B24B4D">
            <w:pPr>
              <w:autoSpaceDE w:val="0"/>
              <w:autoSpaceDN w:val="0"/>
              <w:adjustRightInd w:val="0"/>
              <w:jc w:val="both"/>
              <w:rPr>
                <w:rFonts w:ascii="Arial" w:hAnsi="Arial" w:cs="Arial"/>
              </w:rPr>
            </w:pPr>
            <w:r>
              <w:rPr>
                <w:rFonts w:ascii="Arial" w:hAnsi="Arial" w:cs="Arial"/>
              </w:rPr>
              <w:t>52090,6</w:t>
            </w:r>
            <w:r w:rsidRPr="00756E00">
              <w:rPr>
                <w:rFonts w:ascii="Arial" w:hAnsi="Arial" w:cs="Arial"/>
              </w:rPr>
              <w:t xml:space="preserve"> тыс. рублей – средства районного бюджета</w:t>
            </w:r>
            <w:r>
              <w:rPr>
                <w:rFonts w:ascii="Arial" w:hAnsi="Arial" w:cs="Arial"/>
              </w:rPr>
              <w:t>;</w:t>
            </w:r>
          </w:p>
          <w:p w:rsidR="00D64087" w:rsidRPr="00756E00" w:rsidRDefault="00D64087" w:rsidP="00B24B4D">
            <w:pPr>
              <w:autoSpaceDE w:val="0"/>
              <w:autoSpaceDN w:val="0"/>
              <w:adjustRightInd w:val="0"/>
              <w:jc w:val="both"/>
              <w:rPr>
                <w:rFonts w:ascii="Arial" w:hAnsi="Arial" w:cs="Arial"/>
              </w:rPr>
            </w:pPr>
            <w:r>
              <w:rPr>
                <w:rFonts w:ascii="Arial" w:hAnsi="Arial" w:cs="Arial"/>
              </w:rPr>
              <w:t>2023 год – 62893,8</w:t>
            </w:r>
            <w:r w:rsidRPr="00756E00">
              <w:rPr>
                <w:rFonts w:ascii="Arial" w:hAnsi="Arial" w:cs="Arial"/>
              </w:rPr>
              <w:t xml:space="preserve"> тыс. рублей, в том числе:</w:t>
            </w:r>
          </w:p>
          <w:p w:rsidR="00D64087" w:rsidRPr="00756E00" w:rsidRDefault="00D64087" w:rsidP="00B24B4D">
            <w:pPr>
              <w:autoSpaceDE w:val="0"/>
              <w:autoSpaceDN w:val="0"/>
              <w:adjustRightInd w:val="0"/>
              <w:jc w:val="both"/>
              <w:rPr>
                <w:rFonts w:ascii="Arial" w:hAnsi="Arial" w:cs="Arial"/>
              </w:rPr>
            </w:pPr>
            <w:r>
              <w:rPr>
                <w:rFonts w:ascii="Arial" w:hAnsi="Arial" w:cs="Arial"/>
              </w:rPr>
              <w:t>10803,2</w:t>
            </w:r>
            <w:r w:rsidRPr="00756E00">
              <w:rPr>
                <w:rFonts w:ascii="Arial" w:hAnsi="Arial" w:cs="Arial"/>
              </w:rPr>
              <w:t xml:space="preserve"> тыс. рублей – средства краевого бюджета;</w:t>
            </w:r>
          </w:p>
          <w:p w:rsidR="00D64087" w:rsidRDefault="00D64087" w:rsidP="00B24B4D">
            <w:pPr>
              <w:autoSpaceDE w:val="0"/>
              <w:autoSpaceDN w:val="0"/>
              <w:adjustRightInd w:val="0"/>
              <w:jc w:val="both"/>
              <w:rPr>
                <w:rFonts w:ascii="Arial" w:hAnsi="Arial" w:cs="Arial"/>
              </w:rPr>
            </w:pPr>
            <w:r>
              <w:rPr>
                <w:rFonts w:ascii="Arial" w:hAnsi="Arial" w:cs="Arial"/>
              </w:rPr>
              <w:t>52090,6</w:t>
            </w:r>
            <w:r w:rsidRPr="00756E00">
              <w:rPr>
                <w:rFonts w:ascii="Arial" w:hAnsi="Arial" w:cs="Arial"/>
              </w:rPr>
              <w:t xml:space="preserve"> тыс. рублей – средства районного бюджета</w:t>
            </w:r>
            <w:r>
              <w:rPr>
                <w:rFonts w:ascii="Arial" w:hAnsi="Arial" w:cs="Arial"/>
              </w:rPr>
              <w:t>;</w:t>
            </w:r>
          </w:p>
          <w:p w:rsidR="00D64087" w:rsidRPr="00756E00" w:rsidRDefault="00D64087" w:rsidP="00B24B4D">
            <w:pPr>
              <w:autoSpaceDE w:val="0"/>
              <w:autoSpaceDN w:val="0"/>
              <w:adjustRightInd w:val="0"/>
              <w:jc w:val="both"/>
              <w:rPr>
                <w:rFonts w:ascii="Arial" w:hAnsi="Arial" w:cs="Arial"/>
              </w:rPr>
            </w:pPr>
            <w:r>
              <w:rPr>
                <w:rFonts w:ascii="Arial" w:hAnsi="Arial" w:cs="Arial"/>
              </w:rPr>
              <w:lastRenderedPageBreak/>
              <w:t>2024 год – 62893,8</w:t>
            </w:r>
            <w:r w:rsidRPr="00756E00">
              <w:rPr>
                <w:rFonts w:ascii="Arial" w:hAnsi="Arial" w:cs="Arial"/>
              </w:rPr>
              <w:t xml:space="preserve"> тыс. рублей, в том числе:</w:t>
            </w:r>
          </w:p>
          <w:p w:rsidR="00D64087" w:rsidRPr="00756E00" w:rsidRDefault="00D64087" w:rsidP="00B24B4D">
            <w:pPr>
              <w:autoSpaceDE w:val="0"/>
              <w:autoSpaceDN w:val="0"/>
              <w:adjustRightInd w:val="0"/>
              <w:jc w:val="both"/>
              <w:rPr>
                <w:rFonts w:ascii="Arial" w:hAnsi="Arial" w:cs="Arial"/>
              </w:rPr>
            </w:pPr>
            <w:r>
              <w:rPr>
                <w:rFonts w:ascii="Arial" w:hAnsi="Arial" w:cs="Arial"/>
              </w:rPr>
              <w:t>10803,2</w:t>
            </w:r>
            <w:r w:rsidRPr="00756E00">
              <w:rPr>
                <w:rFonts w:ascii="Arial" w:hAnsi="Arial" w:cs="Arial"/>
              </w:rPr>
              <w:t xml:space="preserve"> тыс. рублей – средства краевого бюджета;</w:t>
            </w:r>
          </w:p>
          <w:p w:rsidR="00D64087" w:rsidRDefault="00D64087" w:rsidP="00B24B4D">
            <w:pPr>
              <w:autoSpaceDE w:val="0"/>
              <w:autoSpaceDN w:val="0"/>
              <w:adjustRightInd w:val="0"/>
              <w:jc w:val="both"/>
              <w:rPr>
                <w:rFonts w:ascii="Arial" w:hAnsi="Arial" w:cs="Arial"/>
              </w:rPr>
            </w:pPr>
            <w:r>
              <w:rPr>
                <w:rFonts w:ascii="Arial" w:hAnsi="Arial" w:cs="Arial"/>
              </w:rPr>
              <w:t>52090,6</w:t>
            </w:r>
            <w:r w:rsidRPr="00756E00">
              <w:rPr>
                <w:rFonts w:ascii="Arial" w:hAnsi="Arial" w:cs="Arial"/>
              </w:rPr>
              <w:t xml:space="preserve"> тыс. рублей – средства районного бюджета</w:t>
            </w:r>
            <w:r>
              <w:rPr>
                <w:rFonts w:ascii="Arial" w:hAnsi="Arial" w:cs="Arial"/>
              </w:rPr>
              <w:t>.</w:t>
            </w:r>
          </w:p>
          <w:p w:rsidR="00D64087" w:rsidRPr="00756E00" w:rsidRDefault="00D64087" w:rsidP="00B24B4D">
            <w:pPr>
              <w:autoSpaceDE w:val="0"/>
              <w:autoSpaceDN w:val="0"/>
              <w:adjustRightInd w:val="0"/>
              <w:jc w:val="both"/>
              <w:rPr>
                <w:rFonts w:ascii="Arial" w:hAnsi="Arial" w:cs="Arial"/>
              </w:rPr>
            </w:pPr>
          </w:p>
        </w:tc>
      </w:tr>
    </w:tbl>
    <w:p w:rsidR="00D64087" w:rsidRPr="00756E00" w:rsidRDefault="00D64087" w:rsidP="00D64087">
      <w:pPr>
        <w:autoSpaceDE w:val="0"/>
        <w:autoSpaceDN w:val="0"/>
        <w:adjustRightInd w:val="0"/>
        <w:jc w:val="both"/>
        <w:rPr>
          <w:rFonts w:ascii="Arial" w:hAnsi="Arial" w:cs="Arial"/>
        </w:rPr>
      </w:pPr>
    </w:p>
    <w:p w:rsidR="00D64087" w:rsidRPr="00756E00" w:rsidRDefault="00D64087" w:rsidP="00D64087">
      <w:pPr>
        <w:autoSpaceDE w:val="0"/>
        <w:autoSpaceDN w:val="0"/>
        <w:adjustRightInd w:val="0"/>
        <w:jc w:val="center"/>
        <w:rPr>
          <w:rFonts w:ascii="Arial" w:hAnsi="Arial" w:cs="Arial"/>
        </w:rPr>
      </w:pPr>
      <w:r w:rsidRPr="00756E00">
        <w:rPr>
          <w:rFonts w:ascii="Arial" w:hAnsi="Arial" w:cs="Arial"/>
        </w:rPr>
        <w:t>2. Характеристика текущего состояния в сфере управления муниципальными финансами, анализ социальных, финансово-экономических и прочих рисков реализации муниципальной программы</w:t>
      </w:r>
    </w:p>
    <w:p w:rsidR="00D64087" w:rsidRPr="00756E00" w:rsidRDefault="00D64087" w:rsidP="00D64087">
      <w:pPr>
        <w:autoSpaceDE w:val="0"/>
        <w:autoSpaceDN w:val="0"/>
        <w:adjustRightInd w:val="0"/>
        <w:ind w:firstLine="567"/>
        <w:jc w:val="both"/>
        <w:rPr>
          <w:rFonts w:ascii="Arial" w:hAnsi="Arial" w:cs="Arial"/>
        </w:rPr>
      </w:pPr>
    </w:p>
    <w:p w:rsidR="00D64087" w:rsidRPr="00756E00" w:rsidRDefault="00D64087" w:rsidP="00D64087">
      <w:pPr>
        <w:autoSpaceDE w:val="0"/>
        <w:autoSpaceDN w:val="0"/>
        <w:adjustRightInd w:val="0"/>
        <w:ind w:firstLine="567"/>
        <w:jc w:val="both"/>
        <w:rPr>
          <w:rFonts w:ascii="Arial" w:hAnsi="Arial" w:cs="Arial"/>
        </w:rPr>
      </w:pPr>
      <w:r w:rsidRPr="00756E00">
        <w:rPr>
          <w:rFonts w:ascii="Arial" w:hAnsi="Arial" w:cs="Arial"/>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Саянского района.</w:t>
      </w:r>
    </w:p>
    <w:p w:rsidR="00D64087" w:rsidRPr="00756E00" w:rsidRDefault="00D64087" w:rsidP="00D64087">
      <w:pPr>
        <w:autoSpaceDE w:val="0"/>
        <w:autoSpaceDN w:val="0"/>
        <w:adjustRightInd w:val="0"/>
        <w:ind w:firstLine="567"/>
        <w:jc w:val="both"/>
        <w:rPr>
          <w:rFonts w:ascii="Arial" w:hAnsi="Arial" w:cs="Arial"/>
        </w:rPr>
      </w:pPr>
      <w:r w:rsidRPr="00756E00">
        <w:rPr>
          <w:rFonts w:ascii="Arial" w:hAnsi="Arial" w:cs="Arial"/>
        </w:rPr>
        <w:t xml:space="preserve">Муниципальная программа имеет существенные отличия от большинства других муниципальных программ Саянского района. </w:t>
      </w:r>
      <w:proofErr w:type="gramStart"/>
      <w:r w:rsidRPr="00756E00">
        <w:rPr>
          <w:rFonts w:ascii="Arial" w:hAnsi="Arial" w:cs="Arial"/>
        </w:rPr>
        <w:t>Она является «обеспечивающей», т.е. ориентирована (через развитие правового регулирования и методического обеспечения) на создание общих условий для всех участников бюджетного процесса, в том числе органы местного самоуправления, реализующих другие муниципальные программы, условий и механизмов их реализации.</w:t>
      </w:r>
      <w:proofErr w:type="gramEnd"/>
    </w:p>
    <w:p w:rsidR="00D64087" w:rsidRPr="00756E00" w:rsidRDefault="00D64087" w:rsidP="00D64087">
      <w:pPr>
        <w:autoSpaceDE w:val="0"/>
        <w:autoSpaceDN w:val="0"/>
        <w:adjustRightInd w:val="0"/>
        <w:ind w:firstLine="567"/>
        <w:jc w:val="both"/>
        <w:rPr>
          <w:rFonts w:ascii="Arial" w:hAnsi="Arial" w:cs="Arial"/>
        </w:rPr>
      </w:pPr>
      <w:proofErr w:type="gramStart"/>
      <w:r w:rsidRPr="00756E00">
        <w:rPr>
          <w:rFonts w:ascii="Arial" w:hAnsi="Arial" w:cs="Arial"/>
        </w:rPr>
        <w:t>Управление муниципальными финансами в Саянском районе исторически было ориентировано на приоритеты социально-экономического развития, обозначенные на федеральном и краевом уровнях.</w:t>
      </w:r>
      <w:proofErr w:type="gramEnd"/>
      <w:r w:rsidRPr="00756E00">
        <w:rPr>
          <w:rFonts w:ascii="Arial" w:hAnsi="Arial" w:cs="Arial"/>
        </w:rPr>
        <w:t xml:space="preserve"> В муниципальной программе отражены следующие основные задачи на новый бюджетный цикл, обозначенные Президентом Российской Федерации в бюджетном послании Федеральному Собранию Российской Федерации от 13.06.2013 «О бюджетной политике в 2014-2016 годах»:</w:t>
      </w:r>
    </w:p>
    <w:p w:rsidR="00D64087" w:rsidRPr="00756E00" w:rsidRDefault="00D64087" w:rsidP="00D64087">
      <w:pPr>
        <w:autoSpaceDE w:val="0"/>
        <w:autoSpaceDN w:val="0"/>
        <w:adjustRightInd w:val="0"/>
        <w:ind w:firstLine="540"/>
        <w:jc w:val="both"/>
        <w:outlineLvl w:val="0"/>
        <w:rPr>
          <w:rFonts w:ascii="Arial" w:hAnsi="Arial" w:cs="Arial"/>
        </w:rPr>
      </w:pPr>
      <w:r w:rsidRPr="00756E00">
        <w:rPr>
          <w:rFonts w:ascii="Arial" w:hAnsi="Arial" w:cs="Arial"/>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 от 07.05.2012;</w:t>
      </w:r>
    </w:p>
    <w:p w:rsidR="00D64087" w:rsidRPr="00756E00" w:rsidRDefault="00D64087" w:rsidP="00D64087">
      <w:pPr>
        <w:autoSpaceDE w:val="0"/>
        <w:autoSpaceDN w:val="0"/>
        <w:adjustRightInd w:val="0"/>
        <w:ind w:firstLine="540"/>
        <w:jc w:val="both"/>
        <w:outlineLvl w:val="0"/>
        <w:rPr>
          <w:rFonts w:ascii="Arial" w:hAnsi="Arial" w:cs="Arial"/>
        </w:rPr>
      </w:pPr>
      <w:r w:rsidRPr="00756E00">
        <w:rPr>
          <w:rFonts w:ascii="Arial" w:hAnsi="Arial" w:cs="Arial"/>
        </w:rPr>
        <w:t>развитие программно-целевых методов управления;</w:t>
      </w:r>
    </w:p>
    <w:p w:rsidR="00D64087" w:rsidRPr="00756E00" w:rsidRDefault="00D64087" w:rsidP="00D64087">
      <w:pPr>
        <w:autoSpaceDE w:val="0"/>
        <w:autoSpaceDN w:val="0"/>
        <w:adjustRightInd w:val="0"/>
        <w:ind w:firstLine="540"/>
        <w:jc w:val="both"/>
        <w:outlineLvl w:val="0"/>
        <w:rPr>
          <w:rFonts w:ascii="Arial" w:hAnsi="Arial" w:cs="Arial"/>
        </w:rPr>
      </w:pPr>
      <w:r w:rsidRPr="00756E00">
        <w:rPr>
          <w:rFonts w:ascii="Arial" w:hAnsi="Arial" w:cs="Arial"/>
        </w:rPr>
        <w:t>развитие межбюджетных отношений;</w:t>
      </w:r>
    </w:p>
    <w:p w:rsidR="00D64087" w:rsidRPr="00756E00" w:rsidRDefault="00D64087" w:rsidP="00D64087">
      <w:pPr>
        <w:autoSpaceDE w:val="0"/>
        <w:autoSpaceDN w:val="0"/>
        <w:adjustRightInd w:val="0"/>
        <w:ind w:firstLine="540"/>
        <w:jc w:val="both"/>
        <w:outlineLvl w:val="0"/>
        <w:rPr>
          <w:rFonts w:ascii="Arial" w:hAnsi="Arial" w:cs="Arial"/>
        </w:rPr>
      </w:pPr>
      <w:r w:rsidRPr="00756E00">
        <w:rPr>
          <w:rFonts w:ascii="Arial" w:hAnsi="Arial" w:cs="Arial"/>
        </w:rPr>
        <w:t>повышение прозрачности бюджетов и бюджетного процесса.</w:t>
      </w:r>
    </w:p>
    <w:p w:rsidR="00D64087" w:rsidRPr="00756E00" w:rsidRDefault="00D64087" w:rsidP="00D64087">
      <w:pPr>
        <w:autoSpaceDE w:val="0"/>
        <w:autoSpaceDN w:val="0"/>
        <w:adjustRightInd w:val="0"/>
        <w:ind w:firstLine="540"/>
        <w:jc w:val="both"/>
        <w:outlineLvl w:val="0"/>
        <w:rPr>
          <w:rFonts w:ascii="Arial" w:hAnsi="Arial" w:cs="Arial"/>
        </w:rPr>
      </w:pPr>
      <w:r w:rsidRPr="00756E00">
        <w:rPr>
          <w:rFonts w:ascii="Arial" w:hAnsi="Arial" w:cs="Arial"/>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756E00">
        <w:rPr>
          <w:rFonts w:ascii="Arial" w:hAnsi="Arial" w:cs="Arial"/>
        </w:rPr>
        <w:t>взаимоувязке</w:t>
      </w:r>
      <w:proofErr w:type="spellEnd"/>
      <w:r w:rsidRPr="00756E00">
        <w:rPr>
          <w:rFonts w:ascii="Arial" w:hAnsi="Arial" w:cs="Arial"/>
        </w:rPr>
        <w:t xml:space="preserve"> с новыми формами финансового обеспечения деятельности бюджетных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D64087" w:rsidRPr="00756E00" w:rsidRDefault="00D64087" w:rsidP="00D64087">
      <w:pPr>
        <w:autoSpaceDE w:val="0"/>
        <w:autoSpaceDN w:val="0"/>
        <w:adjustRightInd w:val="0"/>
        <w:ind w:firstLine="540"/>
        <w:jc w:val="both"/>
        <w:outlineLvl w:val="0"/>
        <w:rPr>
          <w:rFonts w:ascii="Arial" w:hAnsi="Arial" w:cs="Arial"/>
        </w:rPr>
      </w:pPr>
      <w:r w:rsidRPr="00756E00">
        <w:rPr>
          <w:rFonts w:ascii="Arial" w:hAnsi="Arial" w:cs="Arial"/>
        </w:rPr>
        <w:t>Важную роль в организации бюджетного процесса на современном этапе развития занимает система муниципального финансового контроля,  способная своевременно выявлять и, самое главное, предотвращать бюджетные нарушения.</w:t>
      </w:r>
    </w:p>
    <w:p w:rsidR="00D64087" w:rsidRPr="00756E00" w:rsidRDefault="00D64087" w:rsidP="00D64087">
      <w:pPr>
        <w:autoSpaceDE w:val="0"/>
        <w:autoSpaceDN w:val="0"/>
        <w:adjustRightInd w:val="0"/>
        <w:ind w:firstLine="540"/>
        <w:jc w:val="both"/>
        <w:outlineLvl w:val="0"/>
        <w:rPr>
          <w:rFonts w:ascii="Arial" w:hAnsi="Arial" w:cs="Arial"/>
        </w:rPr>
      </w:pPr>
      <w:r w:rsidRPr="00756E00">
        <w:rPr>
          <w:rFonts w:ascii="Arial" w:hAnsi="Arial" w:cs="Arial"/>
        </w:rPr>
        <w:t xml:space="preserve">На осуществление муниципальной программы влияет множество экономических и социальных факторов, в </w:t>
      </w:r>
      <w:proofErr w:type="gramStart"/>
      <w:r w:rsidRPr="00756E00">
        <w:rPr>
          <w:rFonts w:ascii="Arial" w:hAnsi="Arial" w:cs="Arial"/>
        </w:rPr>
        <w:t>связи</w:t>
      </w:r>
      <w:proofErr w:type="gramEnd"/>
      <w:r w:rsidRPr="00756E00">
        <w:rPr>
          <w:rFonts w:ascii="Arial" w:hAnsi="Arial" w:cs="Arial"/>
        </w:rPr>
        <w:t xml:space="preserve"> с чем имеются следующие риски, способные негативно повлиять на ход её реализации:</w:t>
      </w:r>
    </w:p>
    <w:p w:rsidR="00D64087" w:rsidRPr="00756E00" w:rsidRDefault="00D64087" w:rsidP="00D64087">
      <w:pPr>
        <w:autoSpaceDE w:val="0"/>
        <w:autoSpaceDN w:val="0"/>
        <w:adjustRightInd w:val="0"/>
        <w:ind w:firstLine="540"/>
        <w:jc w:val="both"/>
        <w:outlineLvl w:val="0"/>
        <w:rPr>
          <w:rFonts w:ascii="Arial" w:hAnsi="Arial" w:cs="Arial"/>
        </w:rPr>
      </w:pPr>
      <w:r w:rsidRPr="00756E00">
        <w:rPr>
          <w:rFonts w:ascii="Arial" w:hAnsi="Arial" w:cs="Arial"/>
        </w:rPr>
        <w:t xml:space="preserve">основной риск для муниципальной программы – изменение федерального законодательства. В первую очередь данный риск влияет на формирование межбюджетных отношений между Красноярским краем и муниципальными образованиями Саянского района. </w:t>
      </w:r>
      <w:proofErr w:type="gramStart"/>
      <w:r w:rsidRPr="00756E00">
        <w:rPr>
          <w:rFonts w:ascii="Arial" w:hAnsi="Arial" w:cs="Arial"/>
        </w:rPr>
        <w:t xml:space="preserve">Перераспределение расходных полномочий </w:t>
      </w:r>
      <w:r w:rsidRPr="00756E00">
        <w:rPr>
          <w:rFonts w:ascii="Arial" w:hAnsi="Arial" w:cs="Arial"/>
        </w:rPr>
        <w:lastRenderedPageBreak/>
        <w:t>между краевым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roofErr w:type="gramEnd"/>
    </w:p>
    <w:p w:rsidR="00D64087" w:rsidRPr="00756E00" w:rsidRDefault="00D64087" w:rsidP="00D64087">
      <w:pPr>
        <w:autoSpaceDE w:val="0"/>
        <w:autoSpaceDN w:val="0"/>
        <w:adjustRightInd w:val="0"/>
        <w:ind w:firstLine="540"/>
        <w:jc w:val="both"/>
        <w:outlineLvl w:val="0"/>
        <w:rPr>
          <w:rFonts w:ascii="Arial" w:hAnsi="Arial" w:cs="Arial"/>
        </w:rPr>
      </w:pPr>
    </w:p>
    <w:p w:rsidR="00D64087" w:rsidRPr="00756E00" w:rsidRDefault="00D64087" w:rsidP="00D64087">
      <w:pPr>
        <w:autoSpaceDE w:val="0"/>
        <w:autoSpaceDN w:val="0"/>
        <w:adjustRightInd w:val="0"/>
        <w:ind w:firstLine="540"/>
        <w:jc w:val="center"/>
        <w:outlineLvl w:val="0"/>
        <w:rPr>
          <w:rFonts w:ascii="Arial" w:hAnsi="Arial" w:cs="Arial"/>
        </w:rPr>
      </w:pPr>
      <w:r w:rsidRPr="00756E00">
        <w:rPr>
          <w:rFonts w:ascii="Arial" w:hAnsi="Arial" w:cs="Arial"/>
        </w:rPr>
        <w:t>3. Цели социально-экономического развития в сфере управления муниципальными финансами</w:t>
      </w:r>
    </w:p>
    <w:p w:rsidR="00D64087" w:rsidRPr="00756E00" w:rsidRDefault="00D64087" w:rsidP="00D64087">
      <w:pPr>
        <w:autoSpaceDE w:val="0"/>
        <w:autoSpaceDN w:val="0"/>
        <w:adjustRightInd w:val="0"/>
        <w:ind w:firstLine="540"/>
        <w:jc w:val="both"/>
        <w:outlineLvl w:val="0"/>
        <w:rPr>
          <w:rFonts w:ascii="Arial" w:hAnsi="Arial" w:cs="Arial"/>
        </w:rPr>
      </w:pPr>
    </w:p>
    <w:p w:rsidR="00D64087" w:rsidRPr="00756E00" w:rsidRDefault="00D64087" w:rsidP="00D64087">
      <w:pPr>
        <w:pStyle w:val="ConsPlusCell"/>
        <w:ind w:firstLine="709"/>
        <w:jc w:val="both"/>
        <w:rPr>
          <w:sz w:val="24"/>
          <w:szCs w:val="24"/>
        </w:rPr>
      </w:pPr>
      <w:r w:rsidRPr="00756E00">
        <w:rPr>
          <w:sz w:val="24"/>
          <w:szCs w:val="24"/>
        </w:rPr>
        <w:t xml:space="preserve">Поставленные цели и задачи программы соответствуют социально-экономическим приоритетам Саянского района. </w:t>
      </w:r>
    </w:p>
    <w:p w:rsidR="00D64087" w:rsidRPr="00756E00" w:rsidRDefault="00D64087" w:rsidP="00D64087">
      <w:pPr>
        <w:autoSpaceDE w:val="0"/>
        <w:autoSpaceDN w:val="0"/>
        <w:adjustRightInd w:val="0"/>
        <w:ind w:firstLine="709"/>
        <w:jc w:val="both"/>
        <w:rPr>
          <w:rFonts w:ascii="Arial" w:hAnsi="Arial" w:cs="Arial"/>
        </w:rPr>
      </w:pPr>
      <w:r w:rsidRPr="00756E00">
        <w:rPr>
          <w:rFonts w:ascii="Arial" w:hAnsi="Arial" w:cs="Arial"/>
        </w:rPr>
        <w:t>Целью муниципальной программы является обеспечение долгосрочной сбалансированности и устойчивости бюджетной системы Саянского района, повышение качества и прозрачности управления муниципальными финансами.</w:t>
      </w:r>
    </w:p>
    <w:p w:rsidR="00D64087" w:rsidRPr="00756E00" w:rsidRDefault="00D64087" w:rsidP="00D64087">
      <w:pPr>
        <w:autoSpaceDE w:val="0"/>
        <w:autoSpaceDN w:val="0"/>
        <w:adjustRightInd w:val="0"/>
        <w:ind w:firstLine="709"/>
        <w:jc w:val="both"/>
        <w:outlineLvl w:val="0"/>
        <w:rPr>
          <w:rFonts w:ascii="Arial" w:hAnsi="Arial" w:cs="Arial"/>
        </w:rPr>
      </w:pPr>
      <w:r w:rsidRPr="00756E00">
        <w:rPr>
          <w:rFonts w:ascii="Arial" w:hAnsi="Arial" w:cs="Arial"/>
        </w:rPr>
        <w:t>Реализация муниципальной программы направлена на достижение следующих задач:</w:t>
      </w:r>
    </w:p>
    <w:p w:rsidR="00D64087" w:rsidRPr="00756E00" w:rsidRDefault="00D64087" w:rsidP="00D64087">
      <w:pPr>
        <w:autoSpaceDE w:val="0"/>
        <w:autoSpaceDN w:val="0"/>
        <w:adjustRightInd w:val="0"/>
        <w:ind w:firstLine="709"/>
        <w:jc w:val="both"/>
        <w:rPr>
          <w:rFonts w:ascii="Arial" w:hAnsi="Arial" w:cs="Arial"/>
        </w:rPr>
      </w:pPr>
      <w:r w:rsidRPr="00756E00">
        <w:rPr>
          <w:rFonts w:ascii="Arial" w:hAnsi="Arial" w:cs="Arial"/>
        </w:rPr>
        <w:t>1. Обеспечение равных условий для устойчивого и эффективного исполнения расходных обязательств муниципальных образований Саянского района, обеспечение сбалансированности и повышение финансовой самостоятельности местных бюджетов.</w:t>
      </w:r>
    </w:p>
    <w:p w:rsidR="00D64087" w:rsidRPr="00756E00" w:rsidRDefault="00D64087" w:rsidP="00D64087">
      <w:pPr>
        <w:autoSpaceDE w:val="0"/>
        <w:autoSpaceDN w:val="0"/>
        <w:adjustRightInd w:val="0"/>
        <w:ind w:firstLine="709"/>
        <w:jc w:val="both"/>
        <w:rPr>
          <w:rFonts w:ascii="Arial" w:hAnsi="Arial" w:cs="Arial"/>
        </w:rPr>
      </w:pPr>
      <w:r w:rsidRPr="00756E00">
        <w:rPr>
          <w:rFonts w:ascii="Arial" w:hAnsi="Arial" w:cs="Arial"/>
        </w:rPr>
        <w:t>2. Эффективное управление муниципальным долгом Саянского района.</w:t>
      </w:r>
    </w:p>
    <w:p w:rsidR="00D64087" w:rsidRPr="00756E00" w:rsidRDefault="00D64087" w:rsidP="00D64087">
      <w:pPr>
        <w:autoSpaceDE w:val="0"/>
        <w:autoSpaceDN w:val="0"/>
        <w:adjustRightInd w:val="0"/>
        <w:ind w:firstLine="540"/>
        <w:jc w:val="both"/>
        <w:rPr>
          <w:rFonts w:ascii="Arial" w:hAnsi="Arial" w:cs="Arial"/>
        </w:rPr>
      </w:pPr>
      <w:r w:rsidRPr="00756E00">
        <w:rPr>
          <w:rFonts w:ascii="Arial" w:hAnsi="Arial" w:cs="Arial"/>
        </w:rPr>
        <w:t xml:space="preserve">  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осуществления внутреннего финансового </w:t>
      </w:r>
      <w:proofErr w:type="gramStart"/>
      <w:r w:rsidRPr="00756E00">
        <w:rPr>
          <w:rFonts w:ascii="Arial" w:hAnsi="Arial" w:cs="Arial"/>
        </w:rPr>
        <w:t>контроля за</w:t>
      </w:r>
      <w:proofErr w:type="gramEnd"/>
      <w:r w:rsidRPr="00756E00">
        <w:rPr>
          <w:rFonts w:ascii="Arial" w:hAnsi="Arial" w:cs="Arial"/>
        </w:rPr>
        <w:t xml:space="preserve"> соблюдением законодательства в финансово-бюджетной сфере.</w:t>
      </w:r>
    </w:p>
    <w:p w:rsidR="00D64087" w:rsidRPr="00756E00" w:rsidRDefault="00D64087" w:rsidP="00D64087">
      <w:pPr>
        <w:autoSpaceDE w:val="0"/>
        <w:autoSpaceDN w:val="0"/>
        <w:adjustRightInd w:val="0"/>
        <w:ind w:firstLine="540"/>
        <w:jc w:val="both"/>
        <w:rPr>
          <w:rFonts w:ascii="Arial" w:hAnsi="Arial" w:cs="Arial"/>
        </w:rPr>
      </w:pPr>
    </w:p>
    <w:p w:rsidR="00D64087" w:rsidRPr="00756E00" w:rsidRDefault="00D64087" w:rsidP="00D64087">
      <w:pPr>
        <w:autoSpaceDE w:val="0"/>
        <w:autoSpaceDN w:val="0"/>
        <w:adjustRightInd w:val="0"/>
        <w:ind w:firstLine="540"/>
        <w:jc w:val="center"/>
        <w:rPr>
          <w:rFonts w:ascii="Arial" w:hAnsi="Arial" w:cs="Arial"/>
        </w:rPr>
      </w:pPr>
      <w:r w:rsidRPr="00756E00">
        <w:rPr>
          <w:rFonts w:ascii="Arial" w:hAnsi="Arial" w:cs="Arial"/>
        </w:rPr>
        <w:t>4. Прогноз конечных результатов муниципальной программы</w:t>
      </w:r>
    </w:p>
    <w:p w:rsidR="00D64087" w:rsidRPr="00756E00" w:rsidRDefault="00D64087" w:rsidP="00D64087">
      <w:pPr>
        <w:autoSpaceDE w:val="0"/>
        <w:autoSpaceDN w:val="0"/>
        <w:adjustRightInd w:val="0"/>
        <w:ind w:firstLine="540"/>
        <w:jc w:val="both"/>
        <w:rPr>
          <w:rFonts w:ascii="Arial" w:hAnsi="Arial" w:cs="Arial"/>
        </w:rPr>
      </w:pPr>
    </w:p>
    <w:p w:rsidR="00D64087" w:rsidRPr="00756E00" w:rsidRDefault="00D64087" w:rsidP="00D64087">
      <w:pPr>
        <w:autoSpaceDE w:val="0"/>
        <w:autoSpaceDN w:val="0"/>
        <w:adjustRightInd w:val="0"/>
        <w:ind w:firstLine="540"/>
        <w:jc w:val="both"/>
        <w:rPr>
          <w:rFonts w:ascii="Arial" w:hAnsi="Arial" w:cs="Arial"/>
        </w:rPr>
      </w:pPr>
      <w:r w:rsidRPr="00756E00">
        <w:rPr>
          <w:rFonts w:ascii="Arial" w:hAnsi="Arial" w:cs="Arial"/>
        </w:rPr>
        <w:t>Ожидаемыми результатами реализации муниципальной программы являются следующие:</w:t>
      </w:r>
    </w:p>
    <w:p w:rsidR="00D64087" w:rsidRPr="00756E00" w:rsidRDefault="00D64087" w:rsidP="00D64087">
      <w:pPr>
        <w:autoSpaceDE w:val="0"/>
        <w:autoSpaceDN w:val="0"/>
        <w:adjustRightInd w:val="0"/>
        <w:ind w:firstLine="540"/>
        <w:jc w:val="both"/>
        <w:rPr>
          <w:rFonts w:ascii="Arial" w:hAnsi="Arial" w:cs="Arial"/>
        </w:rPr>
      </w:pPr>
      <w:r w:rsidRPr="00756E00">
        <w:rPr>
          <w:rFonts w:ascii="Arial" w:hAnsi="Arial" w:cs="Arial"/>
        </w:rPr>
        <w:t xml:space="preserve">обеспечение минимального размера бюджетной обеспеченности поселений  Саянского района после выравнивания; </w:t>
      </w:r>
    </w:p>
    <w:p w:rsidR="00D64087" w:rsidRPr="00756E00" w:rsidRDefault="00D64087" w:rsidP="00D64087">
      <w:pPr>
        <w:autoSpaceDE w:val="0"/>
        <w:autoSpaceDN w:val="0"/>
        <w:adjustRightInd w:val="0"/>
        <w:ind w:firstLine="540"/>
        <w:jc w:val="both"/>
        <w:rPr>
          <w:rFonts w:ascii="Arial" w:hAnsi="Arial" w:cs="Arial"/>
        </w:rPr>
      </w:pPr>
      <w:r w:rsidRPr="00756E00">
        <w:rPr>
          <w:rFonts w:ascii="Arial" w:hAnsi="Arial" w:cs="Arial"/>
        </w:rPr>
        <w:t xml:space="preserve">рост объема налоговых и неналоговых доходов местных бюджетов в общем объеме доходов местных бюджетов; </w:t>
      </w:r>
    </w:p>
    <w:p w:rsidR="00D64087" w:rsidRPr="00756E00" w:rsidRDefault="00D64087" w:rsidP="00D64087">
      <w:pPr>
        <w:autoSpaceDE w:val="0"/>
        <w:autoSpaceDN w:val="0"/>
        <w:adjustRightInd w:val="0"/>
        <w:ind w:firstLine="540"/>
        <w:jc w:val="both"/>
        <w:rPr>
          <w:rFonts w:ascii="Arial" w:hAnsi="Arial" w:cs="Arial"/>
        </w:rPr>
      </w:pPr>
      <w:r w:rsidRPr="00756E00">
        <w:rPr>
          <w:rFonts w:ascii="Arial" w:hAnsi="Arial" w:cs="Arial"/>
        </w:rPr>
        <w:t xml:space="preserve">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D64087" w:rsidRPr="00756E00" w:rsidRDefault="00D64087" w:rsidP="00D64087">
      <w:pPr>
        <w:autoSpaceDE w:val="0"/>
        <w:autoSpaceDN w:val="0"/>
        <w:adjustRightInd w:val="0"/>
        <w:ind w:firstLine="540"/>
        <w:jc w:val="both"/>
        <w:rPr>
          <w:rFonts w:ascii="Arial" w:hAnsi="Arial" w:cs="Arial"/>
        </w:rPr>
      </w:pPr>
      <w:r w:rsidRPr="00756E00">
        <w:rPr>
          <w:rFonts w:ascii="Arial" w:hAnsi="Arial" w:cs="Arial"/>
        </w:rPr>
        <w:t>сохранение объема муниципального долга Саянского района на уровне, не превышающем объем доходов районного бюджета без учета объема безвозмездных поступлений;</w:t>
      </w:r>
    </w:p>
    <w:p w:rsidR="00D64087" w:rsidRPr="00756E00" w:rsidRDefault="00D64087" w:rsidP="00D64087">
      <w:pPr>
        <w:autoSpaceDE w:val="0"/>
        <w:autoSpaceDN w:val="0"/>
        <w:adjustRightInd w:val="0"/>
        <w:ind w:firstLine="540"/>
        <w:jc w:val="both"/>
        <w:rPr>
          <w:rFonts w:ascii="Arial" w:hAnsi="Arial" w:cs="Arial"/>
        </w:rPr>
      </w:pPr>
      <w:r w:rsidRPr="00756E00">
        <w:rPr>
          <w:rFonts w:ascii="Arial" w:hAnsi="Arial" w:cs="Arial"/>
        </w:rPr>
        <w:t xml:space="preserve">отсутствие выплат из районного бюджета сумм, связанных с несвоевременным исполнением долговых обязательств; </w:t>
      </w:r>
    </w:p>
    <w:p w:rsidR="00D64087" w:rsidRPr="00756E00" w:rsidRDefault="00D64087" w:rsidP="00D64087">
      <w:pPr>
        <w:ind w:firstLine="540"/>
        <w:rPr>
          <w:rFonts w:ascii="Arial" w:hAnsi="Arial" w:cs="Arial"/>
        </w:rPr>
      </w:pPr>
      <w:r w:rsidRPr="00756E00">
        <w:rPr>
          <w:rFonts w:ascii="Arial" w:hAnsi="Arial" w:cs="Arial"/>
        </w:rPr>
        <w:t>снижение объема выявленных нарушений бюджетного законодательства к общему объему расходов районного бюджета;</w:t>
      </w:r>
    </w:p>
    <w:p w:rsidR="00D64087" w:rsidRPr="00756E00" w:rsidRDefault="00D64087" w:rsidP="00D64087">
      <w:pPr>
        <w:autoSpaceDE w:val="0"/>
        <w:autoSpaceDN w:val="0"/>
        <w:adjustRightInd w:val="0"/>
        <w:ind w:firstLine="540"/>
        <w:jc w:val="both"/>
        <w:rPr>
          <w:rFonts w:ascii="Arial" w:hAnsi="Arial" w:cs="Arial"/>
        </w:rPr>
      </w:pPr>
      <w:r w:rsidRPr="00756E00">
        <w:rPr>
          <w:rFonts w:ascii="Arial" w:hAnsi="Arial" w:cs="Arial"/>
        </w:rPr>
        <w:t xml:space="preserve">снижение объема повторных нарушений бюджетного законодательства; </w:t>
      </w:r>
    </w:p>
    <w:p w:rsidR="00D64087" w:rsidRPr="00756E00" w:rsidRDefault="00D64087" w:rsidP="00D64087">
      <w:pPr>
        <w:autoSpaceDE w:val="0"/>
        <w:autoSpaceDN w:val="0"/>
        <w:adjustRightInd w:val="0"/>
        <w:ind w:firstLine="540"/>
        <w:jc w:val="both"/>
        <w:rPr>
          <w:rFonts w:ascii="Arial" w:hAnsi="Arial" w:cs="Arial"/>
        </w:rPr>
      </w:pPr>
      <w:r w:rsidRPr="00756E00">
        <w:rPr>
          <w:rFonts w:ascii="Arial" w:hAnsi="Arial" w:cs="Arial"/>
        </w:rPr>
        <w:t xml:space="preserve">разработка проектов необходимых правовых актов                        для                                       совершенствования законодательства в области внутреннего  муниципального финансового контроля; </w:t>
      </w:r>
    </w:p>
    <w:p w:rsidR="00D64087" w:rsidRPr="00756E00" w:rsidRDefault="00D64087" w:rsidP="00D64087">
      <w:pPr>
        <w:autoSpaceDE w:val="0"/>
        <w:autoSpaceDN w:val="0"/>
        <w:adjustRightInd w:val="0"/>
        <w:ind w:firstLine="540"/>
        <w:jc w:val="both"/>
        <w:rPr>
          <w:rFonts w:ascii="Arial" w:hAnsi="Arial" w:cs="Arial"/>
        </w:rPr>
      </w:pPr>
      <w:r w:rsidRPr="00756E00">
        <w:rPr>
          <w:rFonts w:ascii="Arial" w:hAnsi="Arial" w:cs="Arial"/>
        </w:rPr>
        <w:t xml:space="preserve">повышение доли расходов районного бюджета, формируемых в рамках муниципальных программ Саянского района; </w:t>
      </w:r>
    </w:p>
    <w:p w:rsidR="00D64087" w:rsidRPr="00756E00" w:rsidRDefault="00D64087" w:rsidP="00D64087">
      <w:pPr>
        <w:autoSpaceDE w:val="0"/>
        <w:autoSpaceDN w:val="0"/>
        <w:adjustRightInd w:val="0"/>
        <w:ind w:firstLine="540"/>
        <w:jc w:val="both"/>
        <w:rPr>
          <w:rFonts w:ascii="Arial" w:hAnsi="Arial" w:cs="Arial"/>
        </w:rPr>
      </w:pPr>
      <w:r w:rsidRPr="00756E00">
        <w:rPr>
          <w:rFonts w:ascii="Arial" w:hAnsi="Arial" w:cs="Arial"/>
        </w:rPr>
        <w:t xml:space="preserve">своевременное составление проекта районного бюджета и отчета об исполнении районного бюджета; </w:t>
      </w:r>
    </w:p>
    <w:p w:rsidR="00D64087" w:rsidRPr="00756E00" w:rsidRDefault="00D64087" w:rsidP="00D64087">
      <w:pPr>
        <w:autoSpaceDE w:val="0"/>
        <w:autoSpaceDN w:val="0"/>
        <w:adjustRightInd w:val="0"/>
        <w:ind w:firstLine="540"/>
        <w:jc w:val="both"/>
        <w:rPr>
          <w:rFonts w:ascii="Arial" w:hAnsi="Arial" w:cs="Arial"/>
        </w:rPr>
      </w:pPr>
      <w:r w:rsidRPr="00756E00">
        <w:rPr>
          <w:rFonts w:ascii="Arial" w:hAnsi="Arial" w:cs="Arial"/>
        </w:rPr>
        <w:lastRenderedPageBreak/>
        <w:t xml:space="preserve">не превышение размера дефицита бюджета к общему годовому объему доходов выше уровня, установленного Бюджетным кодексом Российской Федерации; </w:t>
      </w:r>
    </w:p>
    <w:p w:rsidR="00D64087" w:rsidRPr="00756E00" w:rsidRDefault="00D64087" w:rsidP="00D64087">
      <w:pPr>
        <w:autoSpaceDE w:val="0"/>
        <w:autoSpaceDN w:val="0"/>
        <w:adjustRightInd w:val="0"/>
        <w:ind w:firstLine="540"/>
        <w:jc w:val="both"/>
        <w:rPr>
          <w:rFonts w:ascii="Arial" w:hAnsi="Arial" w:cs="Arial"/>
        </w:rPr>
      </w:pPr>
      <w:r w:rsidRPr="00756E00">
        <w:rPr>
          <w:rFonts w:ascii="Arial" w:hAnsi="Arial" w:cs="Arial"/>
        </w:rPr>
        <w:t xml:space="preserve">поддержание рейтинга Саянского района по качеству управления муниципальными финансами; </w:t>
      </w:r>
    </w:p>
    <w:p w:rsidR="00D64087" w:rsidRPr="00756E00" w:rsidRDefault="00D64087" w:rsidP="00D64087">
      <w:pPr>
        <w:autoSpaceDE w:val="0"/>
        <w:autoSpaceDN w:val="0"/>
        <w:adjustRightInd w:val="0"/>
        <w:ind w:firstLine="540"/>
        <w:jc w:val="both"/>
        <w:rPr>
          <w:rFonts w:ascii="Arial" w:hAnsi="Arial" w:cs="Arial"/>
        </w:rPr>
      </w:pPr>
      <w:r w:rsidRPr="00756E00">
        <w:rPr>
          <w:rFonts w:ascii="Arial" w:hAnsi="Arial" w:cs="Arial"/>
        </w:rPr>
        <w:t xml:space="preserve">обеспечение исполнения расходных обязательств Саянского района; </w:t>
      </w:r>
    </w:p>
    <w:p w:rsidR="00D64087" w:rsidRPr="00756E00" w:rsidRDefault="00D64087" w:rsidP="00D64087">
      <w:pPr>
        <w:pStyle w:val="ConsPlusCell"/>
        <w:ind w:firstLine="540"/>
        <w:jc w:val="both"/>
        <w:rPr>
          <w:sz w:val="24"/>
          <w:szCs w:val="24"/>
        </w:rPr>
      </w:pPr>
      <w:r w:rsidRPr="00756E00">
        <w:rPr>
          <w:sz w:val="24"/>
          <w:szCs w:val="24"/>
        </w:rPr>
        <w:t xml:space="preserve">качественное планирование доходов районного бюджета; </w:t>
      </w:r>
    </w:p>
    <w:p w:rsidR="00D64087" w:rsidRPr="00756E00" w:rsidRDefault="00D64087" w:rsidP="00D64087">
      <w:pPr>
        <w:pStyle w:val="ConsPlusCell"/>
        <w:ind w:firstLine="540"/>
        <w:jc w:val="both"/>
        <w:rPr>
          <w:sz w:val="24"/>
          <w:szCs w:val="24"/>
        </w:rPr>
      </w:pPr>
      <w:r w:rsidRPr="00756E00">
        <w:rPr>
          <w:sz w:val="24"/>
          <w:szCs w:val="24"/>
        </w:rPr>
        <w:t xml:space="preserve">повышение качества финансового менеджмента главных распорядителей бюджетных средств; </w:t>
      </w:r>
    </w:p>
    <w:p w:rsidR="00D64087" w:rsidRPr="00756E00" w:rsidRDefault="00D64087" w:rsidP="00D64087">
      <w:pPr>
        <w:pStyle w:val="ConsPlusCell"/>
        <w:ind w:firstLine="540"/>
        <w:jc w:val="both"/>
        <w:rPr>
          <w:sz w:val="24"/>
          <w:szCs w:val="24"/>
        </w:rPr>
      </w:pPr>
      <w:r w:rsidRPr="00756E00">
        <w:rPr>
          <w:sz w:val="24"/>
          <w:szCs w:val="24"/>
        </w:rPr>
        <w:t xml:space="preserve">размещение муниципальными учреждениями в полном объеме требуемую информацию на официальном сайте в сети интернет </w:t>
      </w:r>
      <w:hyperlink r:id="rId7" w:history="1">
        <w:r w:rsidRPr="00756E00">
          <w:rPr>
            <w:sz w:val="24"/>
            <w:szCs w:val="24"/>
          </w:rPr>
          <w:t>www.bus.gov.ru</w:t>
        </w:r>
      </w:hyperlink>
      <w:r w:rsidRPr="00756E00">
        <w:rPr>
          <w:sz w:val="24"/>
          <w:szCs w:val="24"/>
        </w:rPr>
        <w:t xml:space="preserve"> в текущем году;</w:t>
      </w:r>
    </w:p>
    <w:p w:rsidR="00D64087" w:rsidRPr="00756E00" w:rsidRDefault="00D64087" w:rsidP="00D64087">
      <w:pPr>
        <w:pStyle w:val="ConsPlusCell"/>
        <w:ind w:firstLine="540"/>
        <w:jc w:val="both"/>
        <w:rPr>
          <w:sz w:val="24"/>
          <w:szCs w:val="24"/>
        </w:rPr>
      </w:pPr>
      <w:r w:rsidRPr="00756E00">
        <w:rPr>
          <w:sz w:val="24"/>
          <w:szCs w:val="24"/>
        </w:rPr>
        <w:t>повышение квалификации муниципальных служащих, работающих в финансовом управлении администрации Саянского района;</w:t>
      </w:r>
    </w:p>
    <w:p w:rsidR="00D64087" w:rsidRPr="00756E00" w:rsidRDefault="00D64087" w:rsidP="00D64087">
      <w:pPr>
        <w:pStyle w:val="ConsPlusCell"/>
        <w:ind w:firstLine="540"/>
        <w:jc w:val="both"/>
        <w:rPr>
          <w:sz w:val="24"/>
          <w:szCs w:val="24"/>
        </w:rPr>
      </w:pPr>
      <w:r w:rsidRPr="00756E00">
        <w:rPr>
          <w:sz w:val="24"/>
          <w:szCs w:val="24"/>
        </w:rPr>
        <w:t xml:space="preserve">доля муниципальных учреждений, обеспеченных возможностью работы в информационных системах  исполнения районного бюджета; </w:t>
      </w:r>
    </w:p>
    <w:p w:rsidR="00D64087" w:rsidRPr="00756E00" w:rsidRDefault="00D64087" w:rsidP="00D64087">
      <w:pPr>
        <w:autoSpaceDE w:val="0"/>
        <w:autoSpaceDN w:val="0"/>
        <w:adjustRightInd w:val="0"/>
        <w:ind w:firstLine="540"/>
        <w:jc w:val="both"/>
        <w:rPr>
          <w:rFonts w:ascii="Arial" w:hAnsi="Arial" w:cs="Arial"/>
        </w:rPr>
      </w:pPr>
      <w:r w:rsidRPr="00756E00">
        <w:rPr>
          <w:rFonts w:ascii="Arial" w:hAnsi="Arial" w:cs="Arial"/>
        </w:rPr>
        <w:t xml:space="preserve">рассмотрение на заседаниях общественного совета при администрации Саянского района проектов нормативных правовых актов, касающихся принятия решения о районном бюджете, внесения в него изменений, а также отчета об исполнении районного бюджета. </w:t>
      </w:r>
    </w:p>
    <w:p w:rsidR="00D64087" w:rsidRPr="00756E00" w:rsidRDefault="00D64087" w:rsidP="00D64087">
      <w:pPr>
        <w:pStyle w:val="ConsPlusCell"/>
        <w:ind w:firstLine="540"/>
        <w:jc w:val="both"/>
        <w:rPr>
          <w:sz w:val="24"/>
          <w:szCs w:val="24"/>
        </w:rPr>
      </w:pPr>
      <w:r w:rsidRPr="00756E00">
        <w:rPr>
          <w:sz w:val="24"/>
          <w:szCs w:val="24"/>
        </w:rPr>
        <w:t xml:space="preserve"> </w:t>
      </w:r>
    </w:p>
    <w:p w:rsidR="00D64087" w:rsidRPr="00756E00" w:rsidRDefault="00D64087" w:rsidP="00D64087">
      <w:pPr>
        <w:autoSpaceDE w:val="0"/>
        <w:autoSpaceDN w:val="0"/>
        <w:adjustRightInd w:val="0"/>
        <w:ind w:firstLine="540"/>
        <w:jc w:val="center"/>
        <w:rPr>
          <w:rFonts w:ascii="Arial" w:hAnsi="Arial" w:cs="Arial"/>
        </w:rPr>
      </w:pPr>
      <w:r w:rsidRPr="00756E00">
        <w:rPr>
          <w:rFonts w:ascii="Arial" w:hAnsi="Arial" w:cs="Arial"/>
        </w:rPr>
        <w:t>5. Перечень подпрограмм с указанием сроков их реализации и ожидаемых результатов</w:t>
      </w:r>
    </w:p>
    <w:p w:rsidR="00D64087" w:rsidRPr="00756E00" w:rsidRDefault="00D64087" w:rsidP="00D64087">
      <w:pPr>
        <w:autoSpaceDE w:val="0"/>
        <w:autoSpaceDN w:val="0"/>
        <w:adjustRightInd w:val="0"/>
        <w:ind w:firstLine="540"/>
        <w:jc w:val="center"/>
        <w:rPr>
          <w:rFonts w:ascii="Arial" w:hAnsi="Arial" w:cs="Arial"/>
        </w:rPr>
      </w:pPr>
    </w:p>
    <w:p w:rsidR="00D64087" w:rsidRPr="00756E00" w:rsidRDefault="00D64087" w:rsidP="00D64087">
      <w:pPr>
        <w:autoSpaceDE w:val="0"/>
        <w:autoSpaceDN w:val="0"/>
        <w:adjustRightInd w:val="0"/>
        <w:ind w:firstLine="540"/>
        <w:jc w:val="both"/>
        <w:rPr>
          <w:rFonts w:ascii="Arial" w:hAnsi="Arial" w:cs="Arial"/>
        </w:rPr>
      </w:pPr>
      <w:r w:rsidRPr="00756E00">
        <w:rPr>
          <w:rFonts w:ascii="Arial" w:hAnsi="Arial" w:cs="Arial"/>
        </w:rPr>
        <w:t>Подпрограммы с указанием сроков их реализации и ожидаемых результатов приведены в приложениях № 1-</w:t>
      </w:r>
      <w:r>
        <w:rPr>
          <w:rFonts w:ascii="Arial" w:hAnsi="Arial" w:cs="Arial"/>
        </w:rPr>
        <w:t>3</w:t>
      </w:r>
      <w:r w:rsidRPr="00756E00">
        <w:rPr>
          <w:rFonts w:ascii="Arial" w:hAnsi="Arial" w:cs="Arial"/>
        </w:rPr>
        <w:t xml:space="preserve"> к муниципальной программе.</w:t>
      </w:r>
    </w:p>
    <w:p w:rsidR="00D64087" w:rsidRPr="00756E00" w:rsidRDefault="00D64087" w:rsidP="00D64087">
      <w:pPr>
        <w:autoSpaceDE w:val="0"/>
        <w:autoSpaceDN w:val="0"/>
        <w:adjustRightInd w:val="0"/>
        <w:ind w:firstLine="540"/>
        <w:jc w:val="center"/>
        <w:rPr>
          <w:rFonts w:ascii="Arial" w:hAnsi="Arial" w:cs="Arial"/>
        </w:rPr>
      </w:pPr>
    </w:p>
    <w:p w:rsidR="00D64087" w:rsidRPr="00756E00" w:rsidRDefault="00D64087" w:rsidP="00D64087">
      <w:pPr>
        <w:autoSpaceDE w:val="0"/>
        <w:autoSpaceDN w:val="0"/>
        <w:adjustRightInd w:val="0"/>
        <w:ind w:firstLine="540"/>
        <w:jc w:val="center"/>
        <w:rPr>
          <w:rFonts w:ascii="Arial" w:hAnsi="Arial" w:cs="Arial"/>
        </w:rPr>
      </w:pPr>
      <w:r w:rsidRPr="00756E00">
        <w:rPr>
          <w:rFonts w:ascii="Arial" w:hAnsi="Arial" w:cs="Arial"/>
        </w:rPr>
        <w:t>6. Информация о распределении планируемых расходов по подпрограммам</w:t>
      </w:r>
    </w:p>
    <w:p w:rsidR="00D64087" w:rsidRPr="00756E00" w:rsidRDefault="00D64087" w:rsidP="00D64087">
      <w:pPr>
        <w:autoSpaceDE w:val="0"/>
        <w:autoSpaceDN w:val="0"/>
        <w:adjustRightInd w:val="0"/>
        <w:ind w:firstLine="540"/>
        <w:jc w:val="both"/>
        <w:rPr>
          <w:rFonts w:ascii="Arial" w:hAnsi="Arial" w:cs="Arial"/>
        </w:rPr>
      </w:pPr>
    </w:p>
    <w:p w:rsidR="00D64087" w:rsidRPr="00756E00" w:rsidRDefault="00D64087" w:rsidP="00D64087">
      <w:pPr>
        <w:autoSpaceDE w:val="0"/>
        <w:autoSpaceDN w:val="0"/>
        <w:adjustRightInd w:val="0"/>
        <w:ind w:firstLine="540"/>
        <w:jc w:val="both"/>
        <w:rPr>
          <w:rFonts w:ascii="Arial" w:hAnsi="Arial" w:cs="Arial"/>
        </w:rPr>
      </w:pPr>
      <w:r w:rsidRPr="00756E00">
        <w:rPr>
          <w:rFonts w:ascii="Arial" w:hAnsi="Arial" w:cs="Arial"/>
        </w:rPr>
        <w:t>Информация о распределении планируемых расходов по подпрограммам приведена в приложении № 4 к муниципальной программе.</w:t>
      </w:r>
    </w:p>
    <w:p w:rsidR="00D64087" w:rsidRPr="00756E00" w:rsidRDefault="00D64087" w:rsidP="00D64087">
      <w:pPr>
        <w:autoSpaceDE w:val="0"/>
        <w:autoSpaceDN w:val="0"/>
        <w:adjustRightInd w:val="0"/>
        <w:ind w:firstLine="540"/>
        <w:jc w:val="both"/>
        <w:rPr>
          <w:rFonts w:ascii="Arial" w:hAnsi="Arial" w:cs="Arial"/>
        </w:rPr>
      </w:pPr>
    </w:p>
    <w:p w:rsidR="00D64087" w:rsidRPr="00756E00" w:rsidRDefault="00D64087" w:rsidP="00D64087">
      <w:pPr>
        <w:autoSpaceDE w:val="0"/>
        <w:autoSpaceDN w:val="0"/>
        <w:adjustRightInd w:val="0"/>
        <w:ind w:firstLine="540"/>
        <w:jc w:val="center"/>
        <w:rPr>
          <w:rFonts w:ascii="Arial" w:hAnsi="Arial" w:cs="Arial"/>
        </w:rPr>
      </w:pPr>
      <w:r w:rsidRPr="00756E00">
        <w:rPr>
          <w:rFonts w:ascii="Arial" w:hAnsi="Arial" w:cs="Arial"/>
        </w:rPr>
        <w:t>7. Информация о ресурсном обеспечении муниципальной программы и прогнозной оценке расходов на реализацию целей муниципальной программы</w:t>
      </w:r>
    </w:p>
    <w:p w:rsidR="00D64087" w:rsidRPr="00756E00" w:rsidRDefault="00D64087" w:rsidP="00D64087">
      <w:pPr>
        <w:autoSpaceDE w:val="0"/>
        <w:autoSpaceDN w:val="0"/>
        <w:adjustRightInd w:val="0"/>
        <w:ind w:firstLine="540"/>
        <w:jc w:val="both"/>
        <w:rPr>
          <w:rFonts w:ascii="Arial" w:hAnsi="Arial" w:cs="Arial"/>
        </w:rPr>
      </w:pPr>
    </w:p>
    <w:p w:rsidR="00D64087" w:rsidRPr="00756E00" w:rsidRDefault="00D64087" w:rsidP="00D64087">
      <w:pPr>
        <w:autoSpaceDE w:val="0"/>
        <w:autoSpaceDN w:val="0"/>
        <w:adjustRightInd w:val="0"/>
        <w:ind w:firstLine="540"/>
        <w:jc w:val="both"/>
      </w:pPr>
      <w:r w:rsidRPr="00756E00">
        <w:rPr>
          <w:rFonts w:ascii="Arial" w:hAnsi="Arial" w:cs="Arial"/>
        </w:rPr>
        <w:t xml:space="preserve">Информация о ресурсном обеспечении муниципальной программы и прогнозной оценке расходов на реализацию целей муниципальной программы приведена в приложении № 5 к муниципальной </w:t>
      </w:r>
      <w:r w:rsidRPr="00B512B3">
        <w:rPr>
          <w:rFonts w:ascii="Arial" w:hAnsi="Arial" w:cs="Arial"/>
        </w:rPr>
        <w:t>программе.</w:t>
      </w:r>
    </w:p>
    <w:p w:rsidR="00D64087" w:rsidRDefault="00D64087" w:rsidP="00B32DEE">
      <w:pPr>
        <w:jc w:val="both"/>
        <w:rPr>
          <w:rFonts w:ascii="Arial" w:hAnsi="Arial" w:cs="Arial"/>
        </w:rPr>
      </w:pPr>
    </w:p>
    <w:p w:rsidR="00DB7257" w:rsidRDefault="00DB7257" w:rsidP="00B32DEE">
      <w:pPr>
        <w:jc w:val="both"/>
        <w:rPr>
          <w:rFonts w:ascii="Arial" w:hAnsi="Arial" w:cs="Arial"/>
        </w:rPr>
      </w:pPr>
    </w:p>
    <w:p w:rsidR="00DB7257" w:rsidRDefault="00DB7257" w:rsidP="00B32DEE">
      <w:pPr>
        <w:jc w:val="both"/>
        <w:rPr>
          <w:rFonts w:ascii="Arial" w:hAnsi="Arial" w:cs="Arial"/>
        </w:rPr>
      </w:pPr>
    </w:p>
    <w:p w:rsidR="00DB7257" w:rsidRDefault="00DB7257" w:rsidP="00B32DEE">
      <w:pPr>
        <w:jc w:val="both"/>
        <w:rPr>
          <w:rFonts w:ascii="Arial" w:hAnsi="Arial" w:cs="Arial"/>
        </w:rPr>
      </w:pPr>
    </w:p>
    <w:p w:rsidR="00A6688D" w:rsidRDefault="00A6688D" w:rsidP="00B32DEE">
      <w:pPr>
        <w:jc w:val="both"/>
        <w:rPr>
          <w:rFonts w:ascii="Arial" w:hAnsi="Arial" w:cs="Arial"/>
        </w:rPr>
      </w:pPr>
    </w:p>
    <w:p w:rsidR="00A6688D" w:rsidRDefault="00A6688D" w:rsidP="00B32DEE">
      <w:pPr>
        <w:jc w:val="both"/>
        <w:rPr>
          <w:rFonts w:ascii="Arial" w:hAnsi="Arial" w:cs="Arial"/>
        </w:rPr>
      </w:pPr>
    </w:p>
    <w:p w:rsidR="00A6688D" w:rsidRDefault="00A6688D" w:rsidP="00B32DEE">
      <w:pPr>
        <w:jc w:val="both"/>
        <w:rPr>
          <w:rFonts w:ascii="Arial" w:hAnsi="Arial" w:cs="Arial"/>
        </w:rPr>
      </w:pPr>
    </w:p>
    <w:p w:rsidR="00A6688D" w:rsidRDefault="00A6688D" w:rsidP="00B32DEE">
      <w:pPr>
        <w:jc w:val="both"/>
        <w:rPr>
          <w:rFonts w:ascii="Arial" w:hAnsi="Arial" w:cs="Arial"/>
        </w:rPr>
      </w:pPr>
    </w:p>
    <w:p w:rsidR="00A6688D" w:rsidRDefault="00A6688D" w:rsidP="00B32DEE">
      <w:pPr>
        <w:jc w:val="both"/>
        <w:rPr>
          <w:rFonts w:ascii="Arial" w:hAnsi="Arial" w:cs="Arial"/>
        </w:rPr>
      </w:pPr>
    </w:p>
    <w:p w:rsidR="00A6688D" w:rsidRDefault="00A6688D" w:rsidP="00B32DEE">
      <w:pPr>
        <w:jc w:val="both"/>
        <w:rPr>
          <w:rFonts w:ascii="Arial" w:hAnsi="Arial" w:cs="Arial"/>
        </w:rPr>
      </w:pPr>
    </w:p>
    <w:p w:rsidR="00A6688D" w:rsidRDefault="00A6688D" w:rsidP="00B32DEE">
      <w:pPr>
        <w:jc w:val="both"/>
        <w:rPr>
          <w:rFonts w:ascii="Arial" w:hAnsi="Arial" w:cs="Arial"/>
        </w:rPr>
      </w:pPr>
    </w:p>
    <w:p w:rsidR="00A6688D" w:rsidRDefault="00A6688D" w:rsidP="00B32DEE">
      <w:pPr>
        <w:jc w:val="both"/>
        <w:rPr>
          <w:rFonts w:ascii="Arial" w:hAnsi="Arial" w:cs="Arial"/>
        </w:rPr>
      </w:pPr>
    </w:p>
    <w:p w:rsidR="00A6688D" w:rsidRDefault="00A6688D" w:rsidP="00B32DEE">
      <w:pPr>
        <w:jc w:val="both"/>
        <w:rPr>
          <w:rFonts w:ascii="Arial" w:hAnsi="Arial" w:cs="Arial"/>
        </w:rPr>
      </w:pPr>
    </w:p>
    <w:p w:rsidR="00A6688D" w:rsidRDefault="00A6688D" w:rsidP="00B32DEE">
      <w:pPr>
        <w:jc w:val="both"/>
        <w:rPr>
          <w:rFonts w:ascii="Arial" w:hAnsi="Arial" w:cs="Arial"/>
        </w:rPr>
      </w:pPr>
    </w:p>
    <w:p w:rsidR="00A6688D" w:rsidRDefault="00A6688D" w:rsidP="00DB7257">
      <w:pPr>
        <w:pStyle w:val="ConsPlusNormal"/>
        <w:widowControl/>
        <w:ind w:left="7797" w:firstLine="0"/>
        <w:outlineLvl w:val="2"/>
        <w:sectPr w:rsidR="00A6688D" w:rsidSect="00260125">
          <w:type w:val="continuous"/>
          <w:pgSz w:w="11906" w:h="16838"/>
          <w:pgMar w:top="1134" w:right="850" w:bottom="1134" w:left="1701" w:header="708" w:footer="708" w:gutter="0"/>
          <w:cols w:space="708"/>
          <w:docGrid w:linePitch="360"/>
        </w:sectPr>
      </w:pPr>
    </w:p>
    <w:p w:rsidR="00DB7257" w:rsidRPr="00377CF7" w:rsidRDefault="00DB7257" w:rsidP="00DB7257">
      <w:pPr>
        <w:pStyle w:val="ConsPlusNormal"/>
        <w:widowControl/>
        <w:ind w:left="7797" w:firstLine="0"/>
        <w:outlineLvl w:val="2"/>
      </w:pPr>
      <w:r w:rsidRPr="00377CF7">
        <w:lastRenderedPageBreak/>
        <w:t>Приложение № 1</w:t>
      </w:r>
    </w:p>
    <w:p w:rsidR="00DB7257" w:rsidRPr="00377CF7" w:rsidRDefault="00DB7257" w:rsidP="00DB7257">
      <w:pPr>
        <w:autoSpaceDE w:val="0"/>
        <w:autoSpaceDN w:val="0"/>
        <w:adjustRightInd w:val="0"/>
        <w:ind w:left="7797"/>
        <w:rPr>
          <w:rFonts w:ascii="Arial" w:hAnsi="Arial" w:cs="Arial"/>
          <w:bCs/>
          <w:sz w:val="20"/>
          <w:szCs w:val="20"/>
        </w:rPr>
      </w:pPr>
      <w:r w:rsidRPr="00377CF7">
        <w:rPr>
          <w:rFonts w:ascii="Arial" w:hAnsi="Arial" w:cs="Arial"/>
          <w:sz w:val="20"/>
          <w:szCs w:val="20"/>
        </w:rPr>
        <w:t>к паспорту муниципальной программы Саянского района «Управление муниципальными финансами</w:t>
      </w:r>
      <w:r w:rsidRPr="00377CF7">
        <w:rPr>
          <w:rFonts w:ascii="Arial" w:hAnsi="Arial" w:cs="Arial"/>
          <w:bCs/>
          <w:sz w:val="20"/>
          <w:szCs w:val="20"/>
        </w:rPr>
        <w:t xml:space="preserve">» </w:t>
      </w:r>
    </w:p>
    <w:p w:rsidR="00DB7257" w:rsidRPr="00377CF7" w:rsidRDefault="00DB7257" w:rsidP="00DB7257">
      <w:pPr>
        <w:pStyle w:val="ConsPlusNormal"/>
        <w:widowControl/>
        <w:ind w:left="8460" w:firstLine="0"/>
        <w:outlineLvl w:val="2"/>
      </w:pPr>
    </w:p>
    <w:p w:rsidR="00DB7257" w:rsidRPr="00377CF7" w:rsidRDefault="00DB7257" w:rsidP="00DB7257">
      <w:pPr>
        <w:pStyle w:val="ConsPlusNormal"/>
        <w:widowControl/>
        <w:ind w:firstLine="0"/>
        <w:jc w:val="right"/>
      </w:pPr>
    </w:p>
    <w:p w:rsidR="00DB7257" w:rsidRPr="00377CF7" w:rsidRDefault="00DB7257" w:rsidP="00DB7257">
      <w:pPr>
        <w:jc w:val="center"/>
        <w:rPr>
          <w:rFonts w:ascii="Arial" w:hAnsi="Arial" w:cs="Arial"/>
          <w:sz w:val="20"/>
          <w:szCs w:val="20"/>
        </w:rPr>
      </w:pPr>
      <w:r w:rsidRPr="00377CF7">
        <w:rPr>
          <w:rFonts w:ascii="Arial" w:hAnsi="Arial" w:cs="Arial"/>
          <w:sz w:val="20"/>
          <w:szCs w:val="20"/>
        </w:rPr>
        <w:t>Перечень целевых показателей и показателей результативности муниципальной программы с расшифровкой плановых значений по годам ее реализации</w:t>
      </w:r>
    </w:p>
    <w:p w:rsidR="00DB7257" w:rsidRPr="0068050A" w:rsidRDefault="00DB7257" w:rsidP="00DB7257">
      <w:pPr>
        <w:rPr>
          <w:rFonts w:ascii="Arial" w:hAnsi="Arial" w:cs="Arial"/>
        </w:rPr>
      </w:pPr>
    </w:p>
    <w:p w:rsidR="00DB7257" w:rsidRPr="0068050A" w:rsidRDefault="00DB7257" w:rsidP="00DB7257">
      <w:pPr>
        <w:rPr>
          <w:rFonts w:ascii="Arial" w:hAnsi="Arial" w:cs="Arial"/>
        </w:rPr>
      </w:pPr>
    </w:p>
    <w:tbl>
      <w:tblPr>
        <w:tblW w:w="5000" w:type="pct"/>
        <w:tblCellMar>
          <w:left w:w="70" w:type="dxa"/>
          <w:right w:w="70" w:type="dxa"/>
        </w:tblCellMar>
        <w:tblLook w:val="0000" w:firstRow="0" w:lastRow="0" w:firstColumn="0" w:lastColumn="0" w:noHBand="0" w:noVBand="0"/>
      </w:tblPr>
      <w:tblGrid>
        <w:gridCol w:w="419"/>
        <w:gridCol w:w="658"/>
        <w:gridCol w:w="754"/>
        <w:gridCol w:w="416"/>
        <w:gridCol w:w="1037"/>
        <w:gridCol w:w="1069"/>
        <w:gridCol w:w="1626"/>
        <w:gridCol w:w="714"/>
        <w:gridCol w:w="620"/>
        <w:gridCol w:w="714"/>
        <w:gridCol w:w="640"/>
        <w:gridCol w:w="640"/>
        <w:gridCol w:w="640"/>
        <w:gridCol w:w="640"/>
        <w:gridCol w:w="640"/>
        <w:gridCol w:w="640"/>
        <w:gridCol w:w="640"/>
        <w:gridCol w:w="640"/>
        <w:gridCol w:w="640"/>
        <w:gridCol w:w="640"/>
      </w:tblGrid>
      <w:tr w:rsidR="00DB7257" w:rsidRPr="005D5039" w:rsidTr="00B24B4D">
        <w:trPr>
          <w:cantSplit/>
          <w:trHeight w:val="240"/>
        </w:trPr>
        <w:tc>
          <w:tcPr>
            <w:tcW w:w="130" w:type="pct"/>
            <w:tcBorders>
              <w:top w:val="single" w:sz="6" w:space="0" w:color="auto"/>
              <w:left w:val="single" w:sz="6" w:space="0" w:color="auto"/>
              <w:bottom w:val="single" w:sz="6" w:space="0" w:color="auto"/>
              <w:right w:val="single" w:sz="6" w:space="0" w:color="auto"/>
            </w:tcBorders>
            <w:vAlign w:val="center"/>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 xml:space="preserve">№  </w:t>
            </w:r>
            <w:r w:rsidRPr="005D5039">
              <w:rPr>
                <w:rFonts w:ascii="Times New Roman" w:hAnsi="Times New Roman" w:cs="Times New Roman"/>
              </w:rPr>
              <w:br/>
            </w:r>
            <w:proofErr w:type="gramStart"/>
            <w:r w:rsidRPr="005D5039">
              <w:rPr>
                <w:rFonts w:ascii="Times New Roman" w:hAnsi="Times New Roman" w:cs="Times New Roman"/>
              </w:rPr>
              <w:t>п</w:t>
            </w:r>
            <w:proofErr w:type="gramEnd"/>
            <w:r w:rsidRPr="005D5039">
              <w:rPr>
                <w:rFonts w:ascii="Times New Roman" w:hAnsi="Times New Roman" w:cs="Times New Roman"/>
              </w:rPr>
              <w:t>/п</w:t>
            </w:r>
          </w:p>
        </w:tc>
        <w:tc>
          <w:tcPr>
            <w:tcW w:w="589" w:type="pct"/>
            <w:gridSpan w:val="3"/>
            <w:tcBorders>
              <w:top w:val="single" w:sz="6" w:space="0" w:color="auto"/>
              <w:left w:val="single" w:sz="6" w:space="0" w:color="auto"/>
              <w:bottom w:val="single" w:sz="6" w:space="0" w:color="auto"/>
              <w:right w:val="single" w:sz="6" w:space="0" w:color="auto"/>
            </w:tcBorders>
            <w:vAlign w:val="center"/>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 xml:space="preserve">Цели,    </w:t>
            </w:r>
            <w:r w:rsidRPr="005D5039">
              <w:rPr>
                <w:rFonts w:ascii="Times New Roman" w:hAnsi="Times New Roman" w:cs="Times New Roman"/>
              </w:rPr>
              <w:br/>
              <w:t xml:space="preserve">задачи,   </w:t>
            </w:r>
            <w:r w:rsidRPr="005D5039">
              <w:rPr>
                <w:rFonts w:ascii="Times New Roman" w:hAnsi="Times New Roman" w:cs="Times New Roman"/>
              </w:rPr>
              <w:br/>
              <w:t xml:space="preserve">показатели </w:t>
            </w:r>
            <w:r w:rsidRPr="005D5039">
              <w:rPr>
                <w:rFonts w:ascii="Times New Roman" w:hAnsi="Times New Roman" w:cs="Times New Roman"/>
              </w:rPr>
              <w:br/>
            </w:r>
          </w:p>
        </w:tc>
        <w:tc>
          <w:tcPr>
            <w:tcW w:w="366" w:type="pct"/>
            <w:tcBorders>
              <w:top w:val="single" w:sz="6" w:space="0" w:color="auto"/>
              <w:left w:val="single" w:sz="6" w:space="0" w:color="auto"/>
              <w:bottom w:val="single" w:sz="6" w:space="0" w:color="auto"/>
              <w:right w:val="single" w:sz="6" w:space="0" w:color="auto"/>
            </w:tcBorders>
            <w:vAlign w:val="center"/>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Единица</w:t>
            </w:r>
            <w:r w:rsidRPr="005D5039">
              <w:rPr>
                <w:rFonts w:ascii="Times New Roman" w:hAnsi="Times New Roman" w:cs="Times New Roman"/>
              </w:rPr>
              <w:br/>
              <w:t>измерения</w:t>
            </w:r>
          </w:p>
        </w:tc>
        <w:tc>
          <w:tcPr>
            <w:tcW w:w="379" w:type="pct"/>
            <w:tcBorders>
              <w:top w:val="single" w:sz="6" w:space="0" w:color="auto"/>
              <w:left w:val="single" w:sz="6" w:space="0" w:color="auto"/>
              <w:bottom w:val="single" w:sz="6" w:space="0" w:color="auto"/>
              <w:right w:val="single" w:sz="6" w:space="0" w:color="auto"/>
            </w:tcBorders>
            <w:vAlign w:val="center"/>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 xml:space="preserve">Вес показателя </w:t>
            </w:r>
            <w:r w:rsidRPr="005D5039">
              <w:rPr>
                <w:rFonts w:ascii="Times New Roman" w:hAnsi="Times New Roman" w:cs="Times New Roman"/>
              </w:rPr>
              <w:br/>
            </w:r>
          </w:p>
        </w:tc>
        <w:tc>
          <w:tcPr>
            <w:tcW w:w="479" w:type="pct"/>
            <w:tcBorders>
              <w:top w:val="single" w:sz="6" w:space="0" w:color="auto"/>
              <w:left w:val="single" w:sz="6" w:space="0" w:color="auto"/>
              <w:bottom w:val="single" w:sz="6" w:space="0" w:color="auto"/>
              <w:right w:val="single" w:sz="6" w:space="0" w:color="auto"/>
            </w:tcBorders>
            <w:vAlign w:val="center"/>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 xml:space="preserve">Источник </w:t>
            </w:r>
            <w:r w:rsidRPr="005D5039">
              <w:rPr>
                <w:rFonts w:ascii="Times New Roman" w:hAnsi="Times New Roman" w:cs="Times New Roman"/>
              </w:rPr>
              <w:br/>
              <w:t>информации</w:t>
            </w:r>
          </w:p>
        </w:tc>
        <w:tc>
          <w:tcPr>
            <w:tcW w:w="273" w:type="pct"/>
            <w:tcBorders>
              <w:top w:val="single" w:sz="6" w:space="0" w:color="auto"/>
              <w:left w:val="single" w:sz="6" w:space="0" w:color="auto"/>
              <w:bottom w:val="single" w:sz="6" w:space="0" w:color="auto"/>
              <w:right w:val="single" w:sz="6" w:space="0" w:color="auto"/>
            </w:tcBorders>
            <w:vAlign w:val="center"/>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2012 год</w:t>
            </w:r>
          </w:p>
        </w:tc>
        <w:tc>
          <w:tcPr>
            <w:tcW w:w="198" w:type="pct"/>
            <w:tcBorders>
              <w:top w:val="single" w:sz="6" w:space="0" w:color="auto"/>
              <w:left w:val="single" w:sz="6" w:space="0" w:color="auto"/>
              <w:bottom w:val="single" w:sz="6" w:space="0" w:color="auto"/>
              <w:right w:val="single" w:sz="6" w:space="0" w:color="auto"/>
            </w:tcBorders>
            <w:vAlign w:val="center"/>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2013 год</w:t>
            </w:r>
          </w:p>
        </w:tc>
        <w:tc>
          <w:tcPr>
            <w:tcW w:w="265" w:type="pct"/>
            <w:tcBorders>
              <w:top w:val="single" w:sz="6" w:space="0" w:color="auto"/>
              <w:left w:val="single" w:sz="6" w:space="0" w:color="auto"/>
              <w:bottom w:val="single" w:sz="6" w:space="0" w:color="auto"/>
              <w:right w:val="single" w:sz="6" w:space="0" w:color="auto"/>
            </w:tcBorders>
            <w:vAlign w:val="center"/>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2014 год</w:t>
            </w:r>
          </w:p>
        </w:tc>
        <w:tc>
          <w:tcPr>
            <w:tcW w:w="232" w:type="pct"/>
            <w:tcBorders>
              <w:top w:val="single" w:sz="6" w:space="0" w:color="auto"/>
              <w:left w:val="single" w:sz="6" w:space="0" w:color="auto"/>
              <w:bottom w:val="single" w:sz="6" w:space="0" w:color="auto"/>
              <w:right w:val="single" w:sz="6" w:space="0" w:color="auto"/>
            </w:tcBorders>
            <w:vAlign w:val="center"/>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2015 год</w:t>
            </w:r>
          </w:p>
        </w:tc>
        <w:tc>
          <w:tcPr>
            <w:tcW w:w="232" w:type="pct"/>
            <w:tcBorders>
              <w:top w:val="single" w:sz="6" w:space="0" w:color="auto"/>
              <w:left w:val="single" w:sz="6" w:space="0" w:color="auto"/>
              <w:bottom w:val="single" w:sz="6" w:space="0" w:color="auto"/>
              <w:right w:val="single" w:sz="6" w:space="0" w:color="auto"/>
            </w:tcBorders>
            <w:vAlign w:val="center"/>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2016 год</w:t>
            </w:r>
          </w:p>
        </w:tc>
        <w:tc>
          <w:tcPr>
            <w:tcW w:w="232" w:type="pct"/>
            <w:tcBorders>
              <w:top w:val="single" w:sz="6" w:space="0" w:color="auto"/>
              <w:left w:val="single" w:sz="6" w:space="0" w:color="auto"/>
              <w:bottom w:val="single" w:sz="6" w:space="0" w:color="auto"/>
              <w:right w:val="single" w:sz="6" w:space="0" w:color="auto"/>
            </w:tcBorders>
            <w:vAlign w:val="center"/>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2017</w:t>
            </w:r>
          </w:p>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год</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center"/>
              <w:rPr>
                <w:rFonts w:ascii="Times New Roman" w:hAnsi="Times New Roman" w:cs="Times New Roman"/>
              </w:rPr>
            </w:pPr>
          </w:p>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2018</w:t>
            </w:r>
          </w:p>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год</w:t>
            </w:r>
          </w:p>
        </w:tc>
        <w:tc>
          <w:tcPr>
            <w:tcW w:w="232" w:type="pct"/>
            <w:tcBorders>
              <w:top w:val="single" w:sz="6" w:space="0" w:color="auto"/>
              <w:left w:val="single" w:sz="6" w:space="0" w:color="auto"/>
              <w:bottom w:val="single" w:sz="6" w:space="0" w:color="auto"/>
              <w:right w:val="single" w:sz="6" w:space="0" w:color="auto"/>
            </w:tcBorders>
            <w:vAlign w:val="center"/>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2019</w:t>
            </w:r>
          </w:p>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год</w:t>
            </w:r>
          </w:p>
        </w:tc>
        <w:tc>
          <w:tcPr>
            <w:tcW w:w="232" w:type="pct"/>
            <w:tcBorders>
              <w:top w:val="single" w:sz="6" w:space="0" w:color="auto"/>
              <w:left w:val="single" w:sz="6" w:space="0" w:color="auto"/>
              <w:bottom w:val="single" w:sz="6" w:space="0" w:color="auto"/>
              <w:right w:val="single" w:sz="6" w:space="0" w:color="auto"/>
            </w:tcBorders>
            <w:vAlign w:val="center"/>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2020 год</w:t>
            </w:r>
          </w:p>
        </w:tc>
        <w:tc>
          <w:tcPr>
            <w:tcW w:w="232" w:type="pct"/>
            <w:tcBorders>
              <w:top w:val="single" w:sz="6" w:space="0" w:color="auto"/>
              <w:left w:val="single" w:sz="6" w:space="0" w:color="auto"/>
              <w:bottom w:val="single" w:sz="6" w:space="0" w:color="auto"/>
              <w:right w:val="single" w:sz="6" w:space="0" w:color="auto"/>
            </w:tcBorders>
            <w:vAlign w:val="center"/>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2021</w:t>
            </w:r>
          </w:p>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год</w:t>
            </w:r>
          </w:p>
        </w:tc>
        <w:tc>
          <w:tcPr>
            <w:tcW w:w="234"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center"/>
              <w:rPr>
                <w:rFonts w:ascii="Times New Roman" w:hAnsi="Times New Roman" w:cs="Times New Roman"/>
              </w:rPr>
            </w:pPr>
          </w:p>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2022</w:t>
            </w:r>
          </w:p>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год</w:t>
            </w:r>
          </w:p>
        </w:tc>
        <w:tc>
          <w:tcPr>
            <w:tcW w:w="233" w:type="pct"/>
            <w:tcBorders>
              <w:top w:val="single" w:sz="6" w:space="0" w:color="auto"/>
              <w:left w:val="single" w:sz="6" w:space="0" w:color="auto"/>
              <w:bottom w:val="single" w:sz="6" w:space="0" w:color="auto"/>
              <w:right w:val="single" w:sz="6" w:space="0" w:color="auto"/>
            </w:tcBorders>
            <w:vAlign w:val="center"/>
          </w:tcPr>
          <w:p w:rsidR="00DB7257" w:rsidRPr="005D5039" w:rsidRDefault="00DB7257" w:rsidP="00B24B4D">
            <w:pPr>
              <w:pStyle w:val="ConsPlusNormal"/>
              <w:widowControl/>
              <w:ind w:firstLine="0"/>
              <w:jc w:val="center"/>
              <w:rPr>
                <w:rFonts w:ascii="Times New Roman" w:hAnsi="Times New Roman" w:cs="Times New Roman"/>
              </w:rPr>
            </w:pPr>
            <w:r>
              <w:rPr>
                <w:rFonts w:ascii="Times New Roman" w:hAnsi="Times New Roman" w:cs="Times New Roman"/>
              </w:rPr>
              <w:t>2023 год</w:t>
            </w:r>
          </w:p>
        </w:tc>
        <w:tc>
          <w:tcPr>
            <w:tcW w:w="230" w:type="pct"/>
            <w:tcBorders>
              <w:top w:val="single" w:sz="6" w:space="0" w:color="auto"/>
              <w:left w:val="single" w:sz="6" w:space="0" w:color="auto"/>
              <w:bottom w:val="single" w:sz="6" w:space="0" w:color="auto"/>
              <w:right w:val="single" w:sz="6" w:space="0" w:color="auto"/>
            </w:tcBorders>
            <w:vAlign w:val="center"/>
          </w:tcPr>
          <w:p w:rsidR="00DB7257" w:rsidRDefault="00DB7257" w:rsidP="00B24B4D">
            <w:pPr>
              <w:pStyle w:val="ConsPlusNormal"/>
              <w:widowControl/>
              <w:ind w:firstLine="0"/>
              <w:jc w:val="center"/>
              <w:rPr>
                <w:rFonts w:ascii="Times New Roman" w:hAnsi="Times New Roman" w:cs="Times New Roman"/>
              </w:rPr>
            </w:pPr>
            <w:r>
              <w:rPr>
                <w:rFonts w:ascii="Times New Roman" w:hAnsi="Times New Roman" w:cs="Times New Roman"/>
              </w:rPr>
              <w:t>2024 год</w:t>
            </w:r>
          </w:p>
        </w:tc>
      </w:tr>
      <w:tr w:rsidR="00DB7257" w:rsidRPr="005D5039" w:rsidTr="00B24B4D">
        <w:trPr>
          <w:cantSplit/>
          <w:trHeight w:val="240"/>
        </w:trPr>
        <w:tc>
          <w:tcPr>
            <w:tcW w:w="1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rPr>
              <w:t xml:space="preserve">  </w:t>
            </w:r>
            <w:r w:rsidRPr="005D5039">
              <w:rPr>
                <w:rFonts w:ascii="Times New Roman" w:hAnsi="Times New Roman" w:cs="Times New Roman"/>
                <w:lang w:val="en-US"/>
              </w:rPr>
              <w:t>I</w:t>
            </w:r>
            <w:r w:rsidRPr="005D5039">
              <w:rPr>
                <w:rFonts w:ascii="Times New Roman" w:hAnsi="Times New Roman" w:cs="Times New Roman"/>
              </w:rPr>
              <w:t xml:space="preserve">  </w:t>
            </w:r>
          </w:p>
        </w:tc>
        <w:tc>
          <w:tcPr>
            <w:tcW w:w="21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c>
          <w:tcPr>
            <w:tcW w:w="24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c>
          <w:tcPr>
            <w:tcW w:w="3952" w:type="pct"/>
            <w:gridSpan w:val="15"/>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rPr>
              <w:t xml:space="preserve">         Цель: обеспечение долгосрочной сбалансированности и устойчивости бюджетной системы Саянского района, повышение качества и прозрачности управления муниципальными финансами  </w:t>
            </w:r>
          </w:p>
        </w:tc>
        <w:tc>
          <w:tcPr>
            <w:tcW w:w="23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c>
          <w:tcPr>
            <w:tcW w:w="2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r>
      <w:tr w:rsidR="00DB7257" w:rsidRPr="005D5039" w:rsidTr="00B24B4D">
        <w:trPr>
          <w:cantSplit/>
          <w:trHeight w:val="360"/>
        </w:trPr>
        <w:tc>
          <w:tcPr>
            <w:tcW w:w="1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lang w:val="en-US"/>
              </w:rPr>
            </w:pPr>
            <w:r w:rsidRPr="005D5039">
              <w:rPr>
                <w:rFonts w:ascii="Times New Roman" w:hAnsi="Times New Roman" w:cs="Times New Roman"/>
              </w:rPr>
              <w:t>1</w:t>
            </w:r>
          </w:p>
        </w:tc>
        <w:tc>
          <w:tcPr>
            <w:tcW w:w="589" w:type="pct"/>
            <w:gridSpan w:val="3"/>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lang w:eastAsia="en-US"/>
              </w:rPr>
              <w:t>Минимальный размер бюджетной обеспеченности  поселений Саянского района после выравнивания</w:t>
            </w:r>
          </w:p>
        </w:tc>
        <w:tc>
          <w:tcPr>
            <w:tcW w:w="366"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rPr>
              <w:t>тыс. рублей</w:t>
            </w:r>
          </w:p>
        </w:tc>
        <w:tc>
          <w:tcPr>
            <w:tcW w:w="379"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p>
        </w:tc>
        <w:tc>
          <w:tcPr>
            <w:tcW w:w="479"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rPr>
              <w:t>ведомственная статистика</w:t>
            </w:r>
          </w:p>
        </w:tc>
        <w:tc>
          <w:tcPr>
            <w:tcW w:w="27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2,6</w:t>
            </w:r>
          </w:p>
        </w:tc>
        <w:tc>
          <w:tcPr>
            <w:tcW w:w="198"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2,6</w:t>
            </w:r>
          </w:p>
        </w:tc>
        <w:tc>
          <w:tcPr>
            <w:tcW w:w="265"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не менее 2,7</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не менее 2,7</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не менее 2,7</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не менее 2,7</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не менее 2,7</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не менее 2,7</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не менее 2,7</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не менее 2,7</w:t>
            </w:r>
          </w:p>
        </w:tc>
        <w:tc>
          <w:tcPr>
            <w:tcW w:w="234"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не менее 2,7</w:t>
            </w:r>
          </w:p>
        </w:tc>
        <w:tc>
          <w:tcPr>
            <w:tcW w:w="23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не менее 2,7</w:t>
            </w:r>
          </w:p>
        </w:tc>
        <w:tc>
          <w:tcPr>
            <w:tcW w:w="2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не менее 2,7</w:t>
            </w:r>
          </w:p>
        </w:tc>
      </w:tr>
      <w:tr w:rsidR="00DB7257" w:rsidRPr="005D5039" w:rsidTr="00B24B4D">
        <w:trPr>
          <w:cantSplit/>
          <w:trHeight w:val="240"/>
        </w:trPr>
        <w:tc>
          <w:tcPr>
            <w:tcW w:w="1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lang w:val="en-US"/>
              </w:rPr>
            </w:pPr>
            <w:r w:rsidRPr="005D5039">
              <w:rPr>
                <w:rFonts w:ascii="Times New Roman" w:hAnsi="Times New Roman" w:cs="Times New Roman"/>
                <w:lang w:val="en-US"/>
              </w:rPr>
              <w:lastRenderedPageBreak/>
              <w:t>2</w:t>
            </w:r>
          </w:p>
        </w:tc>
        <w:tc>
          <w:tcPr>
            <w:tcW w:w="589" w:type="pct"/>
            <w:gridSpan w:val="3"/>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rPr>
              <w:t>Доля расходов на обслуживание муниципального</w:t>
            </w:r>
            <w:r w:rsidRPr="005D5039">
              <w:rPr>
                <w:rFonts w:ascii="Times New Roman" w:hAnsi="Times New Roman" w:cs="Times New Roman"/>
              </w:rPr>
              <w:br/>
              <w:t>долга Саянского района в объеме расходов</w:t>
            </w:r>
            <w:r w:rsidRPr="005D5039">
              <w:rPr>
                <w:rFonts w:ascii="Times New Roman" w:hAnsi="Times New Roman" w:cs="Times New Roman"/>
              </w:rPr>
              <w:br/>
              <w:t xml:space="preserve">районного бюджета, за исключением объема </w:t>
            </w:r>
            <w:r w:rsidRPr="005D5039">
              <w:rPr>
                <w:rFonts w:ascii="Times New Roman" w:hAnsi="Times New Roman" w:cs="Times New Roman"/>
              </w:rPr>
              <w:br/>
              <w:t xml:space="preserve">расходов, которые осуществляются за счет </w:t>
            </w:r>
            <w:r w:rsidRPr="005D5039">
              <w:rPr>
                <w:rFonts w:ascii="Times New Roman" w:hAnsi="Times New Roman" w:cs="Times New Roman"/>
              </w:rPr>
              <w:br/>
              <w:t xml:space="preserve">субвенций, предоставляемых из бюджетов бюджетной </w:t>
            </w:r>
            <w:r w:rsidRPr="005D5039">
              <w:rPr>
                <w:rFonts w:ascii="Times New Roman" w:hAnsi="Times New Roman" w:cs="Times New Roman"/>
              </w:rPr>
              <w:br/>
              <w:t>системы Российской Федерации</w:t>
            </w:r>
          </w:p>
        </w:tc>
        <w:tc>
          <w:tcPr>
            <w:tcW w:w="366"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rPr>
              <w:t>процент</w:t>
            </w:r>
          </w:p>
        </w:tc>
        <w:tc>
          <w:tcPr>
            <w:tcW w:w="379"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Cell"/>
              <w:jc w:val="right"/>
            </w:pPr>
          </w:p>
        </w:tc>
        <w:tc>
          <w:tcPr>
            <w:tcW w:w="479"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Cell"/>
            </w:pPr>
            <w:r w:rsidRPr="005D5039">
              <w:t>Решение районного Совета об исполнении районного бюджета</w:t>
            </w:r>
          </w:p>
        </w:tc>
        <w:tc>
          <w:tcPr>
            <w:tcW w:w="27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Cell"/>
              <w:jc w:val="right"/>
            </w:pPr>
            <w:r w:rsidRPr="005D5039">
              <w:t>0</w:t>
            </w:r>
          </w:p>
        </w:tc>
        <w:tc>
          <w:tcPr>
            <w:tcW w:w="198"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right"/>
              <w:rPr>
                <w:sz w:val="20"/>
                <w:szCs w:val="20"/>
              </w:rPr>
            </w:pPr>
            <w:r w:rsidRPr="005D5039">
              <w:rPr>
                <w:sz w:val="20"/>
                <w:szCs w:val="20"/>
              </w:rPr>
              <w:t>не более 15</w:t>
            </w:r>
          </w:p>
        </w:tc>
        <w:tc>
          <w:tcPr>
            <w:tcW w:w="265"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rPr>
                <w:sz w:val="20"/>
                <w:szCs w:val="20"/>
              </w:rPr>
            </w:pPr>
            <w:r w:rsidRPr="005D5039">
              <w:rPr>
                <w:sz w:val="20"/>
                <w:szCs w:val="20"/>
              </w:rPr>
              <w:t>не более 15</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rPr>
                <w:sz w:val="20"/>
                <w:szCs w:val="20"/>
              </w:rPr>
            </w:pPr>
            <w:r w:rsidRPr="005D5039">
              <w:rPr>
                <w:sz w:val="20"/>
                <w:szCs w:val="20"/>
              </w:rPr>
              <w:t>не более 15</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rPr>
                <w:sz w:val="20"/>
                <w:szCs w:val="20"/>
              </w:rPr>
            </w:pPr>
            <w:r w:rsidRPr="005D5039">
              <w:rPr>
                <w:sz w:val="20"/>
                <w:szCs w:val="20"/>
              </w:rPr>
              <w:t>не более 15</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rPr>
                <w:sz w:val="20"/>
                <w:szCs w:val="20"/>
              </w:rPr>
            </w:pPr>
            <w:r w:rsidRPr="005D5039">
              <w:rPr>
                <w:sz w:val="20"/>
                <w:szCs w:val="20"/>
              </w:rPr>
              <w:t>не более 15</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rPr>
                <w:sz w:val="20"/>
                <w:szCs w:val="20"/>
              </w:rPr>
            </w:pPr>
            <w:r w:rsidRPr="005D5039">
              <w:rPr>
                <w:sz w:val="20"/>
                <w:szCs w:val="20"/>
              </w:rPr>
              <w:t>не более 15</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rPr>
                <w:sz w:val="20"/>
                <w:szCs w:val="20"/>
              </w:rPr>
            </w:pPr>
            <w:r w:rsidRPr="005D5039">
              <w:rPr>
                <w:sz w:val="20"/>
                <w:szCs w:val="20"/>
              </w:rPr>
              <w:t>не более 15</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rPr>
                <w:sz w:val="20"/>
                <w:szCs w:val="20"/>
              </w:rPr>
            </w:pPr>
            <w:r w:rsidRPr="005D5039">
              <w:rPr>
                <w:sz w:val="20"/>
                <w:szCs w:val="20"/>
              </w:rPr>
              <w:t>не более 15</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rPr>
                <w:sz w:val="20"/>
                <w:szCs w:val="20"/>
              </w:rPr>
            </w:pPr>
            <w:r w:rsidRPr="005D5039">
              <w:rPr>
                <w:sz w:val="20"/>
                <w:szCs w:val="20"/>
              </w:rPr>
              <w:t>не более 15</w:t>
            </w:r>
          </w:p>
        </w:tc>
        <w:tc>
          <w:tcPr>
            <w:tcW w:w="234"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rPr>
                <w:sz w:val="20"/>
                <w:szCs w:val="20"/>
              </w:rPr>
            </w:pPr>
            <w:r w:rsidRPr="005D5039">
              <w:rPr>
                <w:sz w:val="20"/>
                <w:szCs w:val="20"/>
              </w:rPr>
              <w:t>не более 15</w:t>
            </w:r>
          </w:p>
        </w:tc>
        <w:tc>
          <w:tcPr>
            <w:tcW w:w="23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rPr>
                <w:sz w:val="20"/>
                <w:szCs w:val="20"/>
              </w:rPr>
            </w:pPr>
            <w:r w:rsidRPr="005D5039">
              <w:rPr>
                <w:sz w:val="20"/>
                <w:szCs w:val="20"/>
              </w:rPr>
              <w:t>не более 15</w:t>
            </w:r>
          </w:p>
        </w:tc>
        <w:tc>
          <w:tcPr>
            <w:tcW w:w="2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rPr>
                <w:sz w:val="20"/>
                <w:szCs w:val="20"/>
              </w:rPr>
            </w:pPr>
            <w:r w:rsidRPr="005D5039">
              <w:rPr>
                <w:sz w:val="20"/>
                <w:szCs w:val="20"/>
              </w:rPr>
              <w:t>не более 15</w:t>
            </w:r>
          </w:p>
        </w:tc>
      </w:tr>
      <w:tr w:rsidR="00DB7257" w:rsidRPr="005D5039" w:rsidTr="00B24B4D">
        <w:trPr>
          <w:cantSplit/>
          <w:trHeight w:val="240"/>
        </w:trPr>
        <w:tc>
          <w:tcPr>
            <w:tcW w:w="1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rPr>
              <w:t>3</w:t>
            </w:r>
          </w:p>
        </w:tc>
        <w:tc>
          <w:tcPr>
            <w:tcW w:w="589" w:type="pct"/>
            <w:gridSpan w:val="3"/>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lang w:eastAsia="en-US"/>
              </w:rPr>
              <w:t>Доля расходов районного бюджета, формируемых в рамках муниципальных программ Саянского района</w:t>
            </w:r>
          </w:p>
        </w:tc>
        <w:tc>
          <w:tcPr>
            <w:tcW w:w="366"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rPr>
              <w:t>процент</w:t>
            </w:r>
          </w:p>
        </w:tc>
        <w:tc>
          <w:tcPr>
            <w:tcW w:w="379"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p>
        </w:tc>
        <w:tc>
          <w:tcPr>
            <w:tcW w:w="479"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rPr>
              <w:t xml:space="preserve">годовой </w:t>
            </w:r>
            <w:r w:rsidRPr="005D5039">
              <w:rPr>
                <w:rFonts w:ascii="Times New Roman" w:hAnsi="Times New Roman" w:cs="Times New Roman"/>
              </w:rPr>
              <w:br/>
              <w:t>отчет об исполнении бюджета</w:t>
            </w:r>
          </w:p>
        </w:tc>
        <w:tc>
          <w:tcPr>
            <w:tcW w:w="27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0</w:t>
            </w:r>
          </w:p>
        </w:tc>
        <w:tc>
          <w:tcPr>
            <w:tcW w:w="198"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0</w:t>
            </w:r>
          </w:p>
        </w:tc>
        <w:tc>
          <w:tcPr>
            <w:tcW w:w="265"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lang w:eastAsia="en-US"/>
              </w:rPr>
              <w:t>не менее 95%</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lang w:eastAsia="en-US"/>
              </w:rPr>
              <w:t>не менее 94%</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lang w:eastAsia="en-US"/>
              </w:rPr>
              <w:t>не менее 94%</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lang w:eastAsia="en-US"/>
              </w:rPr>
              <w:t>не менее 94%</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lang w:eastAsia="en-US"/>
              </w:rPr>
              <w:t>не менее 92%</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lang w:eastAsia="en-US"/>
              </w:rPr>
            </w:pPr>
            <w:r w:rsidRPr="005D5039">
              <w:rPr>
                <w:rFonts w:ascii="Times New Roman" w:hAnsi="Times New Roman" w:cs="Times New Roman"/>
                <w:lang w:eastAsia="en-US"/>
              </w:rPr>
              <w:t>не менее 92%</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lang w:eastAsia="en-US"/>
              </w:rPr>
            </w:pPr>
            <w:r w:rsidRPr="005D5039">
              <w:rPr>
                <w:rFonts w:ascii="Times New Roman" w:hAnsi="Times New Roman" w:cs="Times New Roman"/>
                <w:lang w:eastAsia="en-US"/>
              </w:rPr>
              <w:t xml:space="preserve">не менее </w:t>
            </w:r>
            <w:r>
              <w:rPr>
                <w:rFonts w:ascii="Times New Roman" w:hAnsi="Times New Roman" w:cs="Times New Roman"/>
                <w:lang w:eastAsia="en-US"/>
              </w:rPr>
              <w:t>87</w:t>
            </w:r>
            <w:r w:rsidRPr="005D5039">
              <w:rPr>
                <w:rFonts w:ascii="Times New Roman" w:hAnsi="Times New Roman" w:cs="Times New Roman"/>
                <w:lang w:eastAsia="en-US"/>
              </w:rPr>
              <w:t xml:space="preserve">% </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lang w:eastAsia="en-US"/>
              </w:rPr>
            </w:pPr>
            <w:r w:rsidRPr="005D5039">
              <w:rPr>
                <w:rFonts w:ascii="Times New Roman" w:hAnsi="Times New Roman" w:cs="Times New Roman"/>
                <w:lang w:eastAsia="en-US"/>
              </w:rPr>
              <w:t xml:space="preserve">не менее </w:t>
            </w:r>
            <w:r>
              <w:rPr>
                <w:rFonts w:ascii="Times New Roman" w:hAnsi="Times New Roman" w:cs="Times New Roman"/>
                <w:lang w:eastAsia="en-US"/>
              </w:rPr>
              <w:t>88</w:t>
            </w:r>
            <w:r w:rsidRPr="005D5039">
              <w:rPr>
                <w:rFonts w:ascii="Times New Roman" w:hAnsi="Times New Roman" w:cs="Times New Roman"/>
                <w:lang w:eastAsia="en-US"/>
              </w:rPr>
              <w:t>%</w:t>
            </w:r>
          </w:p>
        </w:tc>
        <w:tc>
          <w:tcPr>
            <w:tcW w:w="234"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lang w:eastAsia="en-US"/>
              </w:rPr>
            </w:pPr>
            <w:r w:rsidRPr="005D5039">
              <w:rPr>
                <w:rFonts w:ascii="Times New Roman" w:hAnsi="Times New Roman" w:cs="Times New Roman"/>
                <w:lang w:eastAsia="en-US"/>
              </w:rPr>
              <w:t xml:space="preserve">не менее </w:t>
            </w:r>
            <w:r>
              <w:rPr>
                <w:rFonts w:ascii="Times New Roman" w:hAnsi="Times New Roman" w:cs="Times New Roman"/>
                <w:lang w:eastAsia="en-US"/>
              </w:rPr>
              <w:t>88</w:t>
            </w:r>
            <w:r w:rsidRPr="005D5039">
              <w:rPr>
                <w:rFonts w:ascii="Times New Roman" w:hAnsi="Times New Roman" w:cs="Times New Roman"/>
                <w:lang w:eastAsia="en-US"/>
              </w:rPr>
              <w:t>%</w:t>
            </w:r>
          </w:p>
        </w:tc>
        <w:tc>
          <w:tcPr>
            <w:tcW w:w="23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lang w:eastAsia="en-US"/>
              </w:rPr>
            </w:pPr>
            <w:r w:rsidRPr="005D5039">
              <w:rPr>
                <w:rFonts w:ascii="Times New Roman" w:hAnsi="Times New Roman" w:cs="Times New Roman"/>
                <w:lang w:eastAsia="en-US"/>
              </w:rPr>
              <w:t xml:space="preserve">не менее </w:t>
            </w:r>
            <w:r>
              <w:rPr>
                <w:rFonts w:ascii="Times New Roman" w:hAnsi="Times New Roman" w:cs="Times New Roman"/>
                <w:lang w:eastAsia="en-US"/>
              </w:rPr>
              <w:t>88</w:t>
            </w:r>
            <w:r w:rsidRPr="005D5039">
              <w:rPr>
                <w:rFonts w:ascii="Times New Roman" w:hAnsi="Times New Roman" w:cs="Times New Roman"/>
                <w:lang w:eastAsia="en-US"/>
              </w:rPr>
              <w:t>%</w:t>
            </w:r>
          </w:p>
        </w:tc>
        <w:tc>
          <w:tcPr>
            <w:tcW w:w="2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lang w:eastAsia="en-US"/>
              </w:rPr>
            </w:pPr>
            <w:r w:rsidRPr="005D5039">
              <w:rPr>
                <w:rFonts w:ascii="Times New Roman" w:hAnsi="Times New Roman" w:cs="Times New Roman"/>
                <w:lang w:eastAsia="en-US"/>
              </w:rPr>
              <w:t xml:space="preserve">не менее </w:t>
            </w:r>
            <w:r>
              <w:rPr>
                <w:rFonts w:ascii="Times New Roman" w:hAnsi="Times New Roman" w:cs="Times New Roman"/>
                <w:lang w:eastAsia="en-US"/>
              </w:rPr>
              <w:t>88</w:t>
            </w:r>
            <w:r w:rsidRPr="005D5039">
              <w:rPr>
                <w:rFonts w:ascii="Times New Roman" w:hAnsi="Times New Roman" w:cs="Times New Roman"/>
                <w:lang w:eastAsia="en-US"/>
              </w:rPr>
              <w:t>%</w:t>
            </w:r>
          </w:p>
        </w:tc>
      </w:tr>
      <w:tr w:rsidR="00DB7257" w:rsidRPr="005D5039" w:rsidTr="00B24B4D">
        <w:trPr>
          <w:cantSplit/>
          <w:trHeight w:val="240"/>
        </w:trPr>
        <w:tc>
          <w:tcPr>
            <w:tcW w:w="1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lang w:val="en-US"/>
              </w:rPr>
            </w:pPr>
            <w:r w:rsidRPr="005D5039">
              <w:rPr>
                <w:rFonts w:ascii="Times New Roman" w:hAnsi="Times New Roman" w:cs="Times New Roman"/>
                <w:lang w:val="en-US"/>
              </w:rPr>
              <w:t>II</w:t>
            </w:r>
          </w:p>
        </w:tc>
        <w:tc>
          <w:tcPr>
            <w:tcW w:w="21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c>
          <w:tcPr>
            <w:tcW w:w="24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c>
          <w:tcPr>
            <w:tcW w:w="3952" w:type="pct"/>
            <w:gridSpan w:val="15"/>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rPr>
              <w:t xml:space="preserve">        Задача 1: Обеспечение равных условий для устойчивого и эффективного исполнения расходных обязательств муниципальных образований Саянского района, обеспечение сбалансированности и повышение финансовой самостоятельности местных бюджетов</w:t>
            </w:r>
          </w:p>
        </w:tc>
        <w:tc>
          <w:tcPr>
            <w:tcW w:w="23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c>
          <w:tcPr>
            <w:tcW w:w="2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r>
      <w:tr w:rsidR="00DB7257" w:rsidRPr="005D5039" w:rsidTr="00B24B4D">
        <w:trPr>
          <w:cantSplit/>
          <w:trHeight w:val="240"/>
        </w:trPr>
        <w:tc>
          <w:tcPr>
            <w:tcW w:w="1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lang w:val="en-US"/>
              </w:rPr>
            </w:pPr>
            <w:r w:rsidRPr="005D5039">
              <w:rPr>
                <w:rFonts w:ascii="Times New Roman" w:hAnsi="Times New Roman" w:cs="Times New Roman"/>
                <w:lang w:val="en-US"/>
              </w:rPr>
              <w:t>1</w:t>
            </w:r>
          </w:p>
        </w:tc>
        <w:tc>
          <w:tcPr>
            <w:tcW w:w="21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c>
          <w:tcPr>
            <w:tcW w:w="24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c>
          <w:tcPr>
            <w:tcW w:w="3952" w:type="pct"/>
            <w:gridSpan w:val="15"/>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rPr>
              <w:t xml:space="preserve">        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23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c>
          <w:tcPr>
            <w:tcW w:w="2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r>
      <w:tr w:rsidR="00DB7257" w:rsidRPr="005D5039" w:rsidTr="00B24B4D">
        <w:trPr>
          <w:cantSplit/>
          <w:trHeight w:val="1287"/>
        </w:trPr>
        <w:tc>
          <w:tcPr>
            <w:tcW w:w="1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rPr>
              <w:t>1.1</w:t>
            </w:r>
          </w:p>
        </w:tc>
        <w:tc>
          <w:tcPr>
            <w:tcW w:w="589" w:type="pct"/>
            <w:gridSpan w:val="3"/>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lang w:eastAsia="en-US"/>
              </w:rPr>
              <w:t>Минимальный размер бюджетной обеспеченности  Саянского района после выравнивания</w:t>
            </w:r>
          </w:p>
        </w:tc>
        <w:tc>
          <w:tcPr>
            <w:tcW w:w="366"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rPr>
              <w:t>тыс. рублей</w:t>
            </w:r>
          </w:p>
        </w:tc>
        <w:tc>
          <w:tcPr>
            <w:tcW w:w="379"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0,07</w:t>
            </w:r>
          </w:p>
        </w:tc>
        <w:tc>
          <w:tcPr>
            <w:tcW w:w="479"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rPr>
              <w:t>ведомственная статистика</w:t>
            </w:r>
          </w:p>
        </w:tc>
        <w:tc>
          <w:tcPr>
            <w:tcW w:w="27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2,6</w:t>
            </w:r>
          </w:p>
        </w:tc>
        <w:tc>
          <w:tcPr>
            <w:tcW w:w="198"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2,6</w:t>
            </w:r>
          </w:p>
        </w:tc>
        <w:tc>
          <w:tcPr>
            <w:tcW w:w="265"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2,7</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2,7</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2,7</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2,7</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2,7</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2,7</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2,7</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2,7</w:t>
            </w:r>
          </w:p>
        </w:tc>
        <w:tc>
          <w:tcPr>
            <w:tcW w:w="234"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2,7</w:t>
            </w:r>
          </w:p>
        </w:tc>
        <w:tc>
          <w:tcPr>
            <w:tcW w:w="23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center"/>
              <w:rPr>
                <w:rFonts w:ascii="Times New Roman" w:hAnsi="Times New Roman" w:cs="Times New Roman"/>
              </w:rPr>
            </w:pPr>
            <w:r>
              <w:rPr>
                <w:rFonts w:ascii="Times New Roman" w:hAnsi="Times New Roman" w:cs="Times New Roman"/>
              </w:rPr>
              <w:t>2,7</w:t>
            </w:r>
          </w:p>
        </w:tc>
        <w:tc>
          <w:tcPr>
            <w:tcW w:w="230" w:type="pct"/>
            <w:tcBorders>
              <w:top w:val="single" w:sz="6" w:space="0" w:color="auto"/>
              <w:left w:val="single" w:sz="6" w:space="0" w:color="auto"/>
              <w:bottom w:val="single" w:sz="6" w:space="0" w:color="auto"/>
              <w:right w:val="single" w:sz="6" w:space="0" w:color="auto"/>
            </w:tcBorders>
          </w:tcPr>
          <w:p w:rsidR="00DB7257" w:rsidRDefault="00DB7257" w:rsidP="00B24B4D">
            <w:pPr>
              <w:pStyle w:val="ConsPlusNormal"/>
              <w:widowControl/>
              <w:ind w:firstLine="0"/>
              <w:jc w:val="center"/>
              <w:rPr>
                <w:rFonts w:ascii="Times New Roman" w:hAnsi="Times New Roman" w:cs="Times New Roman"/>
              </w:rPr>
            </w:pPr>
            <w:r>
              <w:rPr>
                <w:rFonts w:ascii="Times New Roman" w:hAnsi="Times New Roman" w:cs="Times New Roman"/>
              </w:rPr>
              <w:t>2,7</w:t>
            </w:r>
          </w:p>
        </w:tc>
      </w:tr>
      <w:tr w:rsidR="00DB7257" w:rsidRPr="005D5039" w:rsidTr="00B24B4D">
        <w:trPr>
          <w:cantSplit/>
          <w:trHeight w:val="240"/>
        </w:trPr>
        <w:tc>
          <w:tcPr>
            <w:tcW w:w="1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Cell"/>
            </w:pPr>
            <w:r w:rsidRPr="005D5039">
              <w:lastRenderedPageBreak/>
              <w:t>1.2</w:t>
            </w:r>
          </w:p>
        </w:tc>
        <w:tc>
          <w:tcPr>
            <w:tcW w:w="589" w:type="pct"/>
            <w:gridSpan w:val="3"/>
            <w:tcBorders>
              <w:top w:val="single" w:sz="6" w:space="0" w:color="auto"/>
              <w:left w:val="single" w:sz="6" w:space="0" w:color="auto"/>
              <w:bottom w:val="single" w:sz="6" w:space="0" w:color="auto"/>
              <w:right w:val="single" w:sz="6" w:space="0" w:color="auto"/>
            </w:tcBorders>
          </w:tcPr>
          <w:p w:rsidR="00DB7257" w:rsidRPr="005D5039" w:rsidRDefault="00DB7257" w:rsidP="00B24B4D">
            <w:pPr>
              <w:autoSpaceDE w:val="0"/>
              <w:autoSpaceDN w:val="0"/>
              <w:adjustRightInd w:val="0"/>
              <w:rPr>
                <w:sz w:val="20"/>
                <w:szCs w:val="20"/>
              </w:rPr>
            </w:pPr>
            <w:r w:rsidRPr="005D5039">
              <w:rPr>
                <w:sz w:val="20"/>
                <w:szCs w:val="20"/>
              </w:rPr>
              <w:t>Объем налоговых и неналоговых доходов местных бюджетов в общем объеме доходов местных бюджетов</w:t>
            </w:r>
          </w:p>
        </w:tc>
        <w:tc>
          <w:tcPr>
            <w:tcW w:w="366"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rPr>
              <w:t>млн. рублей</w:t>
            </w:r>
          </w:p>
        </w:tc>
        <w:tc>
          <w:tcPr>
            <w:tcW w:w="379"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0,07</w:t>
            </w:r>
          </w:p>
        </w:tc>
        <w:tc>
          <w:tcPr>
            <w:tcW w:w="479"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color w:val="FF0000"/>
              </w:rPr>
            </w:pPr>
            <w:r w:rsidRPr="005D5039">
              <w:rPr>
                <w:rFonts w:ascii="Times New Roman" w:hAnsi="Times New Roman" w:cs="Times New Roman"/>
              </w:rPr>
              <w:t>годовой отчет об исполнении бюджета</w:t>
            </w:r>
          </w:p>
        </w:tc>
        <w:tc>
          <w:tcPr>
            <w:tcW w:w="27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64,9</w:t>
            </w:r>
          </w:p>
        </w:tc>
        <w:tc>
          <w:tcPr>
            <w:tcW w:w="198"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72,2</w:t>
            </w:r>
          </w:p>
        </w:tc>
        <w:tc>
          <w:tcPr>
            <w:tcW w:w="265"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85,0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33,5</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31,6</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32,4</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42,4</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43,3</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center"/>
              <w:rPr>
                <w:rFonts w:ascii="Times New Roman" w:hAnsi="Times New Roman" w:cs="Times New Roman"/>
              </w:rPr>
            </w:pPr>
            <w:r>
              <w:rPr>
                <w:rFonts w:ascii="Times New Roman" w:hAnsi="Times New Roman" w:cs="Times New Roman"/>
              </w:rPr>
              <w:t>49,3</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5</w:t>
            </w:r>
            <w:r>
              <w:rPr>
                <w:rFonts w:ascii="Times New Roman" w:hAnsi="Times New Roman" w:cs="Times New Roman"/>
              </w:rPr>
              <w:t>3,4</w:t>
            </w:r>
          </w:p>
        </w:tc>
        <w:tc>
          <w:tcPr>
            <w:tcW w:w="234"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center"/>
              <w:rPr>
                <w:rFonts w:ascii="Times New Roman" w:hAnsi="Times New Roman" w:cs="Times New Roman"/>
              </w:rPr>
            </w:pPr>
            <w:r>
              <w:rPr>
                <w:rFonts w:ascii="Times New Roman" w:hAnsi="Times New Roman" w:cs="Times New Roman"/>
              </w:rPr>
              <w:t>57,9</w:t>
            </w:r>
          </w:p>
        </w:tc>
        <w:tc>
          <w:tcPr>
            <w:tcW w:w="23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center"/>
              <w:rPr>
                <w:rFonts w:ascii="Times New Roman" w:hAnsi="Times New Roman" w:cs="Times New Roman"/>
              </w:rPr>
            </w:pPr>
            <w:r>
              <w:rPr>
                <w:rFonts w:ascii="Times New Roman" w:hAnsi="Times New Roman" w:cs="Times New Roman"/>
              </w:rPr>
              <w:t>60,2</w:t>
            </w:r>
          </w:p>
        </w:tc>
        <w:tc>
          <w:tcPr>
            <w:tcW w:w="230" w:type="pct"/>
            <w:tcBorders>
              <w:top w:val="single" w:sz="6" w:space="0" w:color="auto"/>
              <w:left w:val="single" w:sz="6" w:space="0" w:color="auto"/>
              <w:bottom w:val="single" w:sz="6" w:space="0" w:color="auto"/>
              <w:right w:val="single" w:sz="6" w:space="0" w:color="auto"/>
            </w:tcBorders>
          </w:tcPr>
          <w:p w:rsidR="00DB7257" w:rsidRDefault="00DB7257" w:rsidP="00B24B4D">
            <w:pPr>
              <w:pStyle w:val="ConsPlusNormal"/>
              <w:widowControl/>
              <w:ind w:firstLine="0"/>
              <w:jc w:val="center"/>
              <w:rPr>
                <w:rFonts w:ascii="Times New Roman" w:hAnsi="Times New Roman" w:cs="Times New Roman"/>
              </w:rPr>
            </w:pPr>
            <w:r>
              <w:rPr>
                <w:rFonts w:ascii="Times New Roman" w:hAnsi="Times New Roman" w:cs="Times New Roman"/>
              </w:rPr>
              <w:t>62,6</w:t>
            </w:r>
          </w:p>
        </w:tc>
      </w:tr>
      <w:tr w:rsidR="00DB7257" w:rsidRPr="005D5039" w:rsidTr="00B24B4D">
        <w:trPr>
          <w:cantSplit/>
          <w:trHeight w:val="240"/>
        </w:trPr>
        <w:tc>
          <w:tcPr>
            <w:tcW w:w="1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Cell"/>
            </w:pPr>
            <w:r w:rsidRPr="005D5039">
              <w:t>1.3</w:t>
            </w:r>
          </w:p>
        </w:tc>
        <w:tc>
          <w:tcPr>
            <w:tcW w:w="589" w:type="pct"/>
            <w:gridSpan w:val="3"/>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lang w:eastAsia="en-US"/>
              </w:rPr>
            </w:pPr>
            <w:r w:rsidRPr="005D5039">
              <w:rPr>
                <w:rFonts w:ascii="Times New Roman" w:hAnsi="Times New Roman" w:cs="Times New Roman"/>
                <w:lang w:eastAsia="en-US"/>
              </w:rPr>
              <w:t>Количество поселений Саянского района, по которым оценка качества выполнения  отдельных полномочий, переданных в соответствии с решением о бюджете, принимает положительное значение</w:t>
            </w:r>
          </w:p>
        </w:tc>
        <w:tc>
          <w:tcPr>
            <w:tcW w:w="366"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rPr>
              <w:t>единиц</w:t>
            </w:r>
          </w:p>
        </w:tc>
        <w:tc>
          <w:tcPr>
            <w:tcW w:w="379"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0,04</w:t>
            </w:r>
          </w:p>
        </w:tc>
        <w:tc>
          <w:tcPr>
            <w:tcW w:w="479"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autoSpaceDE w:val="0"/>
              <w:autoSpaceDN w:val="0"/>
              <w:adjustRightInd w:val="0"/>
              <w:jc w:val="both"/>
              <w:rPr>
                <w:sz w:val="20"/>
                <w:szCs w:val="20"/>
                <w:highlight w:val="yellow"/>
              </w:rPr>
            </w:pPr>
            <w:r w:rsidRPr="005D5039">
              <w:rPr>
                <w:sz w:val="20"/>
                <w:szCs w:val="20"/>
              </w:rPr>
              <w:t>информация об оценке качества выполнения органами местного самоуправления муниципальных образований Саянского района отдельных  полномочий, переданных в соответствии с решением о бюджете</w:t>
            </w:r>
          </w:p>
        </w:tc>
        <w:tc>
          <w:tcPr>
            <w:tcW w:w="27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0</w:t>
            </w:r>
          </w:p>
        </w:tc>
        <w:tc>
          <w:tcPr>
            <w:tcW w:w="198"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6</w:t>
            </w:r>
          </w:p>
        </w:tc>
        <w:tc>
          <w:tcPr>
            <w:tcW w:w="265"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6</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8</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8</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8</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8</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8</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8</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8</w:t>
            </w:r>
          </w:p>
        </w:tc>
        <w:tc>
          <w:tcPr>
            <w:tcW w:w="234"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center"/>
              <w:rPr>
                <w:rFonts w:ascii="Times New Roman" w:hAnsi="Times New Roman" w:cs="Times New Roman"/>
              </w:rPr>
            </w:pPr>
            <w:r w:rsidRPr="005D5039">
              <w:rPr>
                <w:rFonts w:ascii="Times New Roman" w:hAnsi="Times New Roman" w:cs="Times New Roman"/>
              </w:rPr>
              <w:t>8</w:t>
            </w:r>
          </w:p>
        </w:tc>
        <w:tc>
          <w:tcPr>
            <w:tcW w:w="23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230" w:type="pct"/>
            <w:tcBorders>
              <w:top w:val="single" w:sz="6" w:space="0" w:color="auto"/>
              <w:left w:val="single" w:sz="6" w:space="0" w:color="auto"/>
              <w:bottom w:val="single" w:sz="6" w:space="0" w:color="auto"/>
              <w:right w:val="single" w:sz="6" w:space="0" w:color="auto"/>
            </w:tcBorders>
          </w:tcPr>
          <w:p w:rsidR="00DB7257" w:rsidRDefault="00DB7257" w:rsidP="00B24B4D">
            <w:pPr>
              <w:pStyle w:val="ConsPlusNormal"/>
              <w:widowControl/>
              <w:ind w:firstLine="0"/>
              <w:jc w:val="center"/>
              <w:rPr>
                <w:rFonts w:ascii="Times New Roman" w:hAnsi="Times New Roman" w:cs="Times New Roman"/>
              </w:rPr>
            </w:pPr>
            <w:r>
              <w:rPr>
                <w:rFonts w:ascii="Times New Roman" w:hAnsi="Times New Roman" w:cs="Times New Roman"/>
              </w:rPr>
              <w:t>8</w:t>
            </w:r>
          </w:p>
        </w:tc>
      </w:tr>
      <w:tr w:rsidR="00DB7257" w:rsidRPr="005D5039" w:rsidTr="00B24B4D">
        <w:trPr>
          <w:cantSplit/>
          <w:trHeight w:val="240"/>
        </w:trPr>
        <w:tc>
          <w:tcPr>
            <w:tcW w:w="1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rPr>
              <w:t>1.4</w:t>
            </w:r>
          </w:p>
        </w:tc>
        <w:tc>
          <w:tcPr>
            <w:tcW w:w="589" w:type="pct"/>
            <w:gridSpan w:val="3"/>
            <w:tcBorders>
              <w:top w:val="single" w:sz="6" w:space="0" w:color="auto"/>
              <w:left w:val="single" w:sz="6" w:space="0" w:color="auto"/>
              <w:bottom w:val="single" w:sz="6" w:space="0" w:color="auto"/>
              <w:right w:val="single" w:sz="6" w:space="0" w:color="auto"/>
            </w:tcBorders>
          </w:tcPr>
          <w:p w:rsidR="00DB7257" w:rsidRPr="005D5039" w:rsidRDefault="00DB7257" w:rsidP="00B24B4D">
            <w:pPr>
              <w:rPr>
                <w:sz w:val="20"/>
                <w:szCs w:val="20"/>
                <w:lang w:eastAsia="en-US"/>
              </w:rPr>
            </w:pPr>
            <w:r w:rsidRPr="005D5039">
              <w:rPr>
                <w:sz w:val="20"/>
                <w:szCs w:val="2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366"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rPr>
                <w:sz w:val="20"/>
                <w:szCs w:val="20"/>
              </w:rPr>
            </w:pPr>
            <w:r w:rsidRPr="005D5039">
              <w:rPr>
                <w:sz w:val="20"/>
                <w:szCs w:val="20"/>
              </w:rPr>
              <w:t>тыс. рублей</w:t>
            </w:r>
          </w:p>
        </w:tc>
        <w:tc>
          <w:tcPr>
            <w:tcW w:w="379"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right"/>
              <w:rPr>
                <w:sz w:val="20"/>
                <w:szCs w:val="20"/>
              </w:rPr>
            </w:pPr>
            <w:r w:rsidRPr="005D5039">
              <w:rPr>
                <w:sz w:val="20"/>
                <w:szCs w:val="20"/>
              </w:rPr>
              <w:t>0,1</w:t>
            </w:r>
          </w:p>
        </w:tc>
        <w:tc>
          <w:tcPr>
            <w:tcW w:w="479"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rPr>
                <w:sz w:val="20"/>
                <w:szCs w:val="20"/>
                <w:lang w:eastAsia="en-US"/>
              </w:rPr>
            </w:pPr>
            <w:r w:rsidRPr="005D5039">
              <w:rPr>
                <w:sz w:val="20"/>
                <w:szCs w:val="20"/>
              </w:rPr>
              <w:t>годовой отчет об исполнении бюджета</w:t>
            </w:r>
          </w:p>
        </w:tc>
        <w:tc>
          <w:tcPr>
            <w:tcW w:w="27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right"/>
              <w:rPr>
                <w:sz w:val="20"/>
                <w:szCs w:val="20"/>
                <w:lang w:eastAsia="en-US"/>
              </w:rPr>
            </w:pPr>
            <w:r w:rsidRPr="005D5039">
              <w:rPr>
                <w:sz w:val="20"/>
                <w:szCs w:val="20"/>
                <w:lang w:eastAsia="en-US"/>
              </w:rPr>
              <w:t>0</w:t>
            </w:r>
          </w:p>
        </w:tc>
        <w:tc>
          <w:tcPr>
            <w:tcW w:w="198"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right"/>
              <w:rPr>
                <w:sz w:val="20"/>
                <w:szCs w:val="20"/>
                <w:lang w:eastAsia="en-US"/>
              </w:rPr>
            </w:pPr>
            <w:r w:rsidRPr="005D5039">
              <w:rPr>
                <w:sz w:val="20"/>
                <w:szCs w:val="20"/>
                <w:lang w:eastAsia="en-US"/>
              </w:rPr>
              <w:t>0</w:t>
            </w:r>
          </w:p>
        </w:tc>
        <w:tc>
          <w:tcPr>
            <w:tcW w:w="265"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right"/>
              <w:rPr>
                <w:sz w:val="20"/>
                <w:szCs w:val="20"/>
                <w:lang w:eastAsia="en-US"/>
              </w:rPr>
            </w:pPr>
            <w:r w:rsidRPr="005D5039">
              <w:rPr>
                <w:sz w:val="20"/>
                <w:szCs w:val="20"/>
                <w:lang w:eastAsia="en-US"/>
              </w:rPr>
              <w:t>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right"/>
              <w:rPr>
                <w:sz w:val="20"/>
                <w:szCs w:val="20"/>
                <w:lang w:eastAsia="en-US"/>
              </w:rPr>
            </w:pPr>
            <w:r w:rsidRPr="005D5039">
              <w:rPr>
                <w:sz w:val="20"/>
                <w:szCs w:val="20"/>
                <w:lang w:eastAsia="en-US"/>
              </w:rPr>
              <w:t>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right"/>
              <w:rPr>
                <w:sz w:val="20"/>
                <w:szCs w:val="20"/>
                <w:lang w:eastAsia="en-US"/>
              </w:rPr>
            </w:pPr>
            <w:r w:rsidRPr="005D5039">
              <w:rPr>
                <w:sz w:val="20"/>
                <w:szCs w:val="20"/>
                <w:lang w:eastAsia="en-US"/>
              </w:rPr>
              <w:t>0</w:t>
            </w:r>
          </w:p>
          <w:p w:rsidR="00DB7257" w:rsidRPr="005D5039" w:rsidRDefault="00DB7257" w:rsidP="00B24B4D">
            <w:pPr>
              <w:jc w:val="right"/>
              <w:rPr>
                <w:sz w:val="20"/>
                <w:szCs w:val="20"/>
                <w:lang w:eastAsia="en-US"/>
              </w:rPr>
            </w:pP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right"/>
              <w:rPr>
                <w:sz w:val="20"/>
                <w:szCs w:val="20"/>
                <w:lang w:eastAsia="en-US"/>
              </w:rPr>
            </w:pPr>
            <w:r w:rsidRPr="005D5039">
              <w:rPr>
                <w:sz w:val="20"/>
                <w:szCs w:val="20"/>
                <w:lang w:eastAsia="en-US"/>
              </w:rPr>
              <w:t>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right"/>
              <w:rPr>
                <w:sz w:val="20"/>
                <w:szCs w:val="20"/>
                <w:lang w:eastAsia="en-US"/>
              </w:rPr>
            </w:pPr>
            <w:r w:rsidRPr="005D5039">
              <w:rPr>
                <w:sz w:val="20"/>
                <w:szCs w:val="20"/>
                <w:lang w:eastAsia="en-US"/>
              </w:rPr>
              <w:t>0</w:t>
            </w:r>
          </w:p>
          <w:p w:rsidR="00DB7257" w:rsidRPr="005D5039" w:rsidRDefault="00DB7257" w:rsidP="00B24B4D">
            <w:pPr>
              <w:jc w:val="right"/>
              <w:rPr>
                <w:sz w:val="20"/>
                <w:szCs w:val="20"/>
                <w:lang w:eastAsia="en-US"/>
              </w:rPr>
            </w:pP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right"/>
              <w:rPr>
                <w:sz w:val="20"/>
                <w:szCs w:val="20"/>
                <w:lang w:eastAsia="en-US"/>
              </w:rPr>
            </w:pPr>
            <w:r w:rsidRPr="005D5039">
              <w:rPr>
                <w:sz w:val="20"/>
                <w:szCs w:val="20"/>
                <w:lang w:eastAsia="en-US"/>
              </w:rPr>
              <w:t>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right"/>
              <w:rPr>
                <w:sz w:val="20"/>
                <w:szCs w:val="20"/>
                <w:lang w:eastAsia="en-US"/>
              </w:rPr>
            </w:pPr>
            <w:r w:rsidRPr="005D5039">
              <w:rPr>
                <w:sz w:val="20"/>
                <w:szCs w:val="20"/>
                <w:lang w:eastAsia="en-US"/>
              </w:rPr>
              <w:t>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right"/>
              <w:rPr>
                <w:sz w:val="20"/>
                <w:szCs w:val="20"/>
                <w:lang w:eastAsia="en-US"/>
              </w:rPr>
            </w:pPr>
            <w:r w:rsidRPr="005D5039">
              <w:rPr>
                <w:sz w:val="20"/>
                <w:szCs w:val="20"/>
                <w:lang w:eastAsia="en-US"/>
              </w:rPr>
              <w:t>0</w:t>
            </w:r>
          </w:p>
        </w:tc>
        <w:tc>
          <w:tcPr>
            <w:tcW w:w="234"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right"/>
              <w:rPr>
                <w:sz w:val="20"/>
                <w:szCs w:val="20"/>
                <w:lang w:eastAsia="en-US"/>
              </w:rPr>
            </w:pPr>
            <w:r w:rsidRPr="005D5039">
              <w:rPr>
                <w:sz w:val="20"/>
                <w:szCs w:val="20"/>
                <w:lang w:eastAsia="en-US"/>
              </w:rPr>
              <w:t>0</w:t>
            </w:r>
          </w:p>
        </w:tc>
        <w:tc>
          <w:tcPr>
            <w:tcW w:w="23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right"/>
              <w:rPr>
                <w:sz w:val="20"/>
                <w:szCs w:val="20"/>
                <w:lang w:eastAsia="en-US"/>
              </w:rPr>
            </w:pPr>
            <w:r>
              <w:rPr>
                <w:sz w:val="20"/>
                <w:szCs w:val="20"/>
                <w:lang w:eastAsia="en-US"/>
              </w:rPr>
              <w:t>0</w:t>
            </w:r>
          </w:p>
        </w:tc>
        <w:tc>
          <w:tcPr>
            <w:tcW w:w="230" w:type="pct"/>
            <w:tcBorders>
              <w:top w:val="single" w:sz="6" w:space="0" w:color="auto"/>
              <w:left w:val="single" w:sz="6" w:space="0" w:color="auto"/>
              <w:bottom w:val="single" w:sz="6" w:space="0" w:color="auto"/>
              <w:right w:val="single" w:sz="6" w:space="0" w:color="auto"/>
            </w:tcBorders>
          </w:tcPr>
          <w:p w:rsidR="00DB7257" w:rsidRDefault="00DB7257" w:rsidP="00B24B4D">
            <w:pPr>
              <w:jc w:val="right"/>
              <w:rPr>
                <w:sz w:val="20"/>
                <w:szCs w:val="20"/>
                <w:lang w:eastAsia="en-US"/>
              </w:rPr>
            </w:pPr>
            <w:r>
              <w:rPr>
                <w:sz w:val="20"/>
                <w:szCs w:val="20"/>
                <w:lang w:eastAsia="en-US"/>
              </w:rPr>
              <w:t>0</w:t>
            </w:r>
          </w:p>
        </w:tc>
      </w:tr>
      <w:tr w:rsidR="00DB7257" w:rsidRPr="005D5039" w:rsidTr="00B24B4D">
        <w:trPr>
          <w:cantSplit/>
          <w:trHeight w:val="240"/>
        </w:trPr>
        <w:tc>
          <w:tcPr>
            <w:tcW w:w="1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lang w:val="en-US"/>
              </w:rPr>
            </w:pPr>
            <w:r w:rsidRPr="005D5039">
              <w:rPr>
                <w:rFonts w:ascii="Times New Roman" w:hAnsi="Times New Roman" w:cs="Times New Roman"/>
                <w:lang w:val="en-US"/>
              </w:rPr>
              <w:t>III</w:t>
            </w:r>
          </w:p>
        </w:tc>
        <w:tc>
          <w:tcPr>
            <w:tcW w:w="21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c>
          <w:tcPr>
            <w:tcW w:w="24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c>
          <w:tcPr>
            <w:tcW w:w="3952" w:type="pct"/>
            <w:gridSpan w:val="15"/>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rPr>
              <w:t xml:space="preserve">        Задача 2: Эффективное управление муниципальным долгом Саянского района</w:t>
            </w:r>
          </w:p>
        </w:tc>
        <w:tc>
          <w:tcPr>
            <w:tcW w:w="23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c>
          <w:tcPr>
            <w:tcW w:w="2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r>
      <w:tr w:rsidR="00DB7257" w:rsidRPr="005D5039" w:rsidTr="00B24B4D">
        <w:trPr>
          <w:cantSplit/>
          <w:trHeight w:val="240"/>
        </w:trPr>
        <w:tc>
          <w:tcPr>
            <w:tcW w:w="1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lang w:val="en-US"/>
              </w:rPr>
            </w:pPr>
            <w:r w:rsidRPr="005D5039">
              <w:rPr>
                <w:rFonts w:ascii="Times New Roman" w:hAnsi="Times New Roman" w:cs="Times New Roman"/>
                <w:lang w:val="en-US"/>
              </w:rPr>
              <w:t>1</w:t>
            </w:r>
          </w:p>
        </w:tc>
        <w:tc>
          <w:tcPr>
            <w:tcW w:w="21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c>
          <w:tcPr>
            <w:tcW w:w="24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c>
          <w:tcPr>
            <w:tcW w:w="3952" w:type="pct"/>
            <w:gridSpan w:val="15"/>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rPr>
              <w:t xml:space="preserve">        Подпрограмма 2. Управление муниципальным долгом Саянского района</w:t>
            </w:r>
          </w:p>
        </w:tc>
        <w:tc>
          <w:tcPr>
            <w:tcW w:w="23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c>
          <w:tcPr>
            <w:tcW w:w="2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r>
      <w:tr w:rsidR="00DB7257" w:rsidRPr="005D5039" w:rsidTr="00B24B4D">
        <w:trPr>
          <w:cantSplit/>
          <w:trHeight w:val="240"/>
        </w:trPr>
        <w:tc>
          <w:tcPr>
            <w:tcW w:w="1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lang w:val="en-US"/>
              </w:rPr>
              <w:lastRenderedPageBreak/>
              <w:t>1</w:t>
            </w:r>
            <w:r w:rsidRPr="005D5039">
              <w:rPr>
                <w:rFonts w:ascii="Times New Roman" w:hAnsi="Times New Roman" w:cs="Times New Roman"/>
              </w:rPr>
              <w:t>.1</w:t>
            </w:r>
          </w:p>
        </w:tc>
        <w:tc>
          <w:tcPr>
            <w:tcW w:w="589" w:type="pct"/>
            <w:gridSpan w:val="3"/>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Cell"/>
            </w:pPr>
            <w:r w:rsidRPr="005D5039">
              <w:t>Отношение муниципального долга Саянского района к доходам районного бюджета за исключением безвозмездных поступлений и поступлений налоговых доходов по дополнительным нормативам отчислений</w:t>
            </w:r>
          </w:p>
        </w:tc>
        <w:tc>
          <w:tcPr>
            <w:tcW w:w="366"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Cell"/>
              <w:jc w:val="center"/>
            </w:pPr>
            <w:r w:rsidRPr="005D5039">
              <w:t>процент</w:t>
            </w:r>
            <w:r w:rsidRPr="005D5039">
              <w:br/>
            </w:r>
          </w:p>
        </w:tc>
        <w:tc>
          <w:tcPr>
            <w:tcW w:w="379"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0,04</w:t>
            </w:r>
          </w:p>
        </w:tc>
        <w:tc>
          <w:tcPr>
            <w:tcW w:w="479"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Cell"/>
            </w:pPr>
            <w:r w:rsidRPr="005D5039">
              <w:t>Решения районного Совета об исполнении районного бюджета, о районном бюджете на очередной финансовый год и плановый период</w:t>
            </w:r>
          </w:p>
        </w:tc>
        <w:tc>
          <w:tcPr>
            <w:tcW w:w="27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Cell"/>
              <w:jc w:val="center"/>
            </w:pPr>
            <w:r w:rsidRPr="005D5039">
              <w:t>0</w:t>
            </w:r>
          </w:p>
        </w:tc>
        <w:tc>
          <w:tcPr>
            <w:tcW w:w="198"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rPr>
            </w:pPr>
            <w:r w:rsidRPr="005D5039">
              <w:rPr>
                <w:sz w:val="20"/>
                <w:szCs w:val="20"/>
              </w:rPr>
              <w:t>5</w:t>
            </w:r>
            <w:r w:rsidRPr="005D5039">
              <w:rPr>
                <w:sz w:val="20"/>
                <w:szCs w:val="20"/>
                <w:lang w:val="en-US"/>
              </w:rPr>
              <w:t>0</w:t>
            </w:r>
          </w:p>
        </w:tc>
        <w:tc>
          <w:tcPr>
            <w:tcW w:w="265"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rPr>
            </w:pPr>
            <w:r w:rsidRPr="005D5039">
              <w:rPr>
                <w:sz w:val="20"/>
                <w:szCs w:val="20"/>
              </w:rPr>
              <w:t>5</w:t>
            </w:r>
            <w:r w:rsidRPr="005D5039">
              <w:rPr>
                <w:sz w:val="20"/>
                <w:szCs w:val="20"/>
                <w:lang w:val="en-US"/>
              </w:rPr>
              <w:t>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rPr>
            </w:pPr>
            <w:r w:rsidRPr="005D5039">
              <w:rPr>
                <w:sz w:val="20"/>
                <w:szCs w:val="20"/>
              </w:rPr>
              <w:t>5</w:t>
            </w:r>
            <w:r w:rsidRPr="005D5039">
              <w:rPr>
                <w:sz w:val="20"/>
                <w:szCs w:val="20"/>
                <w:lang w:val="en-US"/>
              </w:rPr>
              <w:t>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rPr>
            </w:pPr>
            <w:r w:rsidRPr="005D5039">
              <w:rPr>
                <w:sz w:val="20"/>
                <w:szCs w:val="20"/>
              </w:rPr>
              <w:t>5</w:t>
            </w:r>
            <w:r w:rsidRPr="005D5039">
              <w:rPr>
                <w:sz w:val="20"/>
                <w:szCs w:val="20"/>
                <w:lang w:val="en-US"/>
              </w:rPr>
              <w:t>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rPr>
            </w:pPr>
            <w:r w:rsidRPr="005D5039">
              <w:rPr>
                <w:sz w:val="20"/>
                <w:szCs w:val="20"/>
              </w:rPr>
              <w:t>5</w:t>
            </w:r>
            <w:r w:rsidRPr="005D5039">
              <w:rPr>
                <w:sz w:val="20"/>
                <w:szCs w:val="20"/>
                <w:lang w:val="en-US"/>
              </w:rPr>
              <w:t>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rPr>
            </w:pPr>
            <w:r w:rsidRPr="005D5039">
              <w:rPr>
                <w:sz w:val="20"/>
                <w:szCs w:val="20"/>
              </w:rPr>
              <w:t>5</w:t>
            </w:r>
            <w:r w:rsidRPr="005D5039">
              <w:rPr>
                <w:sz w:val="20"/>
                <w:szCs w:val="20"/>
                <w:lang w:val="en-US"/>
              </w:rPr>
              <w:t>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lang w:eastAsia="en-US"/>
              </w:rPr>
            </w:pPr>
            <w:r w:rsidRPr="005D5039">
              <w:rPr>
                <w:sz w:val="20"/>
                <w:szCs w:val="20"/>
              </w:rPr>
              <w:t>5</w:t>
            </w:r>
            <w:r w:rsidRPr="005D5039">
              <w:rPr>
                <w:sz w:val="20"/>
                <w:szCs w:val="20"/>
                <w:lang w:val="en-US"/>
              </w:rPr>
              <w:t>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не более 50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lang w:eastAsia="en-US"/>
              </w:rPr>
            </w:pPr>
            <w:r w:rsidRPr="005D5039">
              <w:rPr>
                <w:sz w:val="20"/>
                <w:szCs w:val="20"/>
              </w:rPr>
              <w:t>5</w:t>
            </w:r>
            <w:r w:rsidRPr="005D5039">
              <w:rPr>
                <w:sz w:val="20"/>
                <w:szCs w:val="20"/>
                <w:lang w:val="en-US"/>
              </w:rPr>
              <w:t>0</w:t>
            </w:r>
          </w:p>
        </w:tc>
        <w:tc>
          <w:tcPr>
            <w:tcW w:w="234"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lang w:eastAsia="en-US"/>
              </w:rPr>
            </w:pPr>
            <w:r w:rsidRPr="005D5039">
              <w:rPr>
                <w:sz w:val="20"/>
                <w:szCs w:val="20"/>
              </w:rPr>
              <w:t>5</w:t>
            </w:r>
            <w:r w:rsidRPr="005D5039">
              <w:rPr>
                <w:sz w:val="20"/>
                <w:szCs w:val="20"/>
                <w:lang w:val="en-US"/>
              </w:rPr>
              <w:t>0</w:t>
            </w:r>
          </w:p>
        </w:tc>
        <w:tc>
          <w:tcPr>
            <w:tcW w:w="23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lang w:eastAsia="en-US"/>
              </w:rPr>
            </w:pPr>
            <w:r w:rsidRPr="005D5039">
              <w:rPr>
                <w:sz w:val="20"/>
                <w:szCs w:val="20"/>
              </w:rPr>
              <w:t>5</w:t>
            </w:r>
            <w:r w:rsidRPr="005D5039">
              <w:rPr>
                <w:sz w:val="20"/>
                <w:szCs w:val="20"/>
                <w:lang w:val="en-US"/>
              </w:rPr>
              <w:t>0</w:t>
            </w:r>
          </w:p>
        </w:tc>
        <w:tc>
          <w:tcPr>
            <w:tcW w:w="2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lang w:eastAsia="en-US"/>
              </w:rPr>
            </w:pPr>
            <w:r w:rsidRPr="005D5039">
              <w:rPr>
                <w:sz w:val="20"/>
                <w:szCs w:val="20"/>
              </w:rPr>
              <w:t>5</w:t>
            </w:r>
            <w:r w:rsidRPr="005D5039">
              <w:rPr>
                <w:sz w:val="20"/>
                <w:szCs w:val="20"/>
                <w:lang w:val="en-US"/>
              </w:rPr>
              <w:t>0</w:t>
            </w:r>
          </w:p>
        </w:tc>
      </w:tr>
      <w:tr w:rsidR="00DB7257" w:rsidRPr="005D5039" w:rsidTr="00B24B4D">
        <w:trPr>
          <w:cantSplit/>
          <w:trHeight w:val="240"/>
        </w:trPr>
        <w:tc>
          <w:tcPr>
            <w:tcW w:w="1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lang w:val="en-US"/>
              </w:rPr>
              <w:t>1</w:t>
            </w:r>
            <w:r w:rsidRPr="005D5039">
              <w:rPr>
                <w:rFonts w:ascii="Times New Roman" w:hAnsi="Times New Roman" w:cs="Times New Roman"/>
              </w:rPr>
              <w:t>.2</w:t>
            </w:r>
          </w:p>
        </w:tc>
        <w:tc>
          <w:tcPr>
            <w:tcW w:w="589" w:type="pct"/>
            <w:gridSpan w:val="3"/>
            <w:tcBorders>
              <w:top w:val="single" w:sz="6" w:space="0" w:color="auto"/>
              <w:left w:val="single" w:sz="6" w:space="0" w:color="auto"/>
              <w:bottom w:val="single" w:sz="6" w:space="0" w:color="auto"/>
              <w:right w:val="single" w:sz="6" w:space="0" w:color="auto"/>
            </w:tcBorders>
          </w:tcPr>
          <w:p w:rsidR="00DB7257" w:rsidRPr="005D5039" w:rsidRDefault="00DB7257" w:rsidP="00B24B4D">
            <w:pPr>
              <w:rPr>
                <w:sz w:val="20"/>
                <w:szCs w:val="20"/>
              </w:rPr>
            </w:pPr>
            <w:r w:rsidRPr="005D5039">
              <w:rPr>
                <w:sz w:val="20"/>
                <w:szCs w:val="20"/>
              </w:rPr>
              <w:t>Отношение годовой суммы платежей на погашение и обслуживание муниципального долга Саянского района к доходам районного бюджета</w:t>
            </w:r>
          </w:p>
        </w:tc>
        <w:tc>
          <w:tcPr>
            <w:tcW w:w="366"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Cell"/>
              <w:jc w:val="center"/>
            </w:pPr>
            <w:r w:rsidRPr="005D5039">
              <w:t>процент</w:t>
            </w:r>
          </w:p>
        </w:tc>
        <w:tc>
          <w:tcPr>
            <w:tcW w:w="379"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0,04</w:t>
            </w:r>
          </w:p>
        </w:tc>
        <w:tc>
          <w:tcPr>
            <w:tcW w:w="479"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Cell"/>
            </w:pPr>
            <w:r w:rsidRPr="005D5039">
              <w:t>Решения районного Совета об исполнении районного бюджета, о районном бюджете на очередной финансовый год и плановый период</w:t>
            </w:r>
          </w:p>
        </w:tc>
        <w:tc>
          <w:tcPr>
            <w:tcW w:w="27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Cell"/>
              <w:jc w:val="center"/>
            </w:pPr>
            <w:r w:rsidRPr="005D5039">
              <w:t>0</w:t>
            </w:r>
          </w:p>
        </w:tc>
        <w:tc>
          <w:tcPr>
            <w:tcW w:w="198"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rPr>
            </w:pPr>
            <w:r w:rsidRPr="005D5039">
              <w:rPr>
                <w:sz w:val="20"/>
                <w:szCs w:val="20"/>
              </w:rPr>
              <w:t>30</w:t>
            </w:r>
          </w:p>
        </w:tc>
        <w:tc>
          <w:tcPr>
            <w:tcW w:w="265"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rPr>
            </w:pPr>
            <w:r w:rsidRPr="005D5039">
              <w:rPr>
                <w:sz w:val="20"/>
                <w:szCs w:val="20"/>
              </w:rPr>
              <w:t>30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rPr>
            </w:pPr>
            <w:r w:rsidRPr="005D5039">
              <w:rPr>
                <w:sz w:val="20"/>
                <w:szCs w:val="20"/>
              </w:rPr>
              <w:t>30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rPr>
            </w:pPr>
            <w:r w:rsidRPr="005D5039">
              <w:rPr>
                <w:sz w:val="20"/>
                <w:szCs w:val="20"/>
              </w:rPr>
              <w:t>30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rPr>
            </w:pPr>
            <w:r w:rsidRPr="005D5039">
              <w:rPr>
                <w:sz w:val="20"/>
                <w:szCs w:val="20"/>
              </w:rPr>
              <w:t>30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rPr>
            </w:pPr>
            <w:r w:rsidRPr="005D5039">
              <w:rPr>
                <w:sz w:val="20"/>
                <w:szCs w:val="20"/>
              </w:rPr>
              <w:t>30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lang w:eastAsia="en-US"/>
              </w:rPr>
            </w:pPr>
            <w:r w:rsidRPr="005D5039">
              <w:rPr>
                <w:sz w:val="20"/>
                <w:szCs w:val="20"/>
              </w:rPr>
              <w:t>30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не более 30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lang w:eastAsia="en-US"/>
              </w:rPr>
            </w:pPr>
            <w:r w:rsidRPr="005D5039">
              <w:rPr>
                <w:sz w:val="20"/>
                <w:szCs w:val="20"/>
              </w:rPr>
              <w:t>30</w:t>
            </w:r>
          </w:p>
        </w:tc>
        <w:tc>
          <w:tcPr>
            <w:tcW w:w="234"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lang w:eastAsia="en-US"/>
              </w:rPr>
            </w:pPr>
            <w:r w:rsidRPr="005D5039">
              <w:rPr>
                <w:sz w:val="20"/>
                <w:szCs w:val="20"/>
              </w:rPr>
              <w:t>30</w:t>
            </w:r>
          </w:p>
        </w:tc>
        <w:tc>
          <w:tcPr>
            <w:tcW w:w="23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lang w:eastAsia="en-US"/>
              </w:rPr>
            </w:pPr>
            <w:r>
              <w:rPr>
                <w:sz w:val="20"/>
                <w:szCs w:val="20"/>
              </w:rPr>
              <w:t>3</w:t>
            </w:r>
            <w:r w:rsidRPr="005D5039">
              <w:rPr>
                <w:sz w:val="20"/>
                <w:szCs w:val="20"/>
                <w:lang w:val="en-US"/>
              </w:rPr>
              <w:t>0</w:t>
            </w:r>
          </w:p>
        </w:tc>
        <w:tc>
          <w:tcPr>
            <w:tcW w:w="2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lang w:eastAsia="en-US"/>
              </w:rPr>
            </w:pPr>
            <w:r>
              <w:rPr>
                <w:sz w:val="20"/>
                <w:szCs w:val="20"/>
              </w:rPr>
              <w:t>3</w:t>
            </w:r>
            <w:r w:rsidRPr="005D5039">
              <w:rPr>
                <w:sz w:val="20"/>
                <w:szCs w:val="20"/>
                <w:lang w:val="en-US"/>
              </w:rPr>
              <w:t>0</w:t>
            </w:r>
          </w:p>
        </w:tc>
      </w:tr>
      <w:tr w:rsidR="00DB7257" w:rsidRPr="005D5039" w:rsidTr="00B24B4D">
        <w:trPr>
          <w:cantSplit/>
          <w:trHeight w:val="240"/>
        </w:trPr>
        <w:tc>
          <w:tcPr>
            <w:tcW w:w="1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lang w:val="en-US"/>
              </w:rPr>
              <w:lastRenderedPageBreak/>
              <w:t>1</w:t>
            </w:r>
            <w:r w:rsidRPr="005D5039">
              <w:rPr>
                <w:rFonts w:ascii="Times New Roman" w:hAnsi="Times New Roman" w:cs="Times New Roman"/>
              </w:rPr>
              <w:t>.3</w:t>
            </w:r>
          </w:p>
        </w:tc>
        <w:tc>
          <w:tcPr>
            <w:tcW w:w="589" w:type="pct"/>
            <w:gridSpan w:val="3"/>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Cell"/>
            </w:pPr>
            <w:r w:rsidRPr="005D5039">
              <w:t>Доля расходов на обслуживание муниципального</w:t>
            </w:r>
            <w:r w:rsidRPr="005D5039">
              <w:br/>
              <w:t>долга Саянского района в объеме расходов</w:t>
            </w:r>
            <w:r w:rsidRPr="005D5039">
              <w:br/>
              <w:t xml:space="preserve">районного бюджета, за исключением объема </w:t>
            </w:r>
            <w:r w:rsidRPr="005D5039">
              <w:br/>
              <w:t xml:space="preserve">расходов, которые осуществляются за счет </w:t>
            </w:r>
            <w:r w:rsidRPr="005D5039">
              <w:br/>
              <w:t xml:space="preserve">субвенций, предоставляемых из бюджетов бюджетной </w:t>
            </w:r>
            <w:r w:rsidRPr="005D5039">
              <w:br/>
              <w:t>системы Российской Федерации</w:t>
            </w:r>
          </w:p>
        </w:tc>
        <w:tc>
          <w:tcPr>
            <w:tcW w:w="366"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Cell"/>
              <w:jc w:val="center"/>
            </w:pPr>
            <w:r w:rsidRPr="005D5039">
              <w:t>процент</w:t>
            </w:r>
          </w:p>
        </w:tc>
        <w:tc>
          <w:tcPr>
            <w:tcW w:w="379"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0,04</w:t>
            </w:r>
          </w:p>
        </w:tc>
        <w:tc>
          <w:tcPr>
            <w:tcW w:w="479"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Cell"/>
            </w:pPr>
            <w:r w:rsidRPr="005D5039">
              <w:t>Решения районного Совета об исполнении районного бюджета, о районном бюджете на очередной финансовый год и плановый период</w:t>
            </w:r>
          </w:p>
        </w:tc>
        <w:tc>
          <w:tcPr>
            <w:tcW w:w="27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Cell"/>
              <w:jc w:val="center"/>
            </w:pPr>
            <w:r w:rsidRPr="005D5039">
              <w:t>0</w:t>
            </w:r>
          </w:p>
        </w:tc>
        <w:tc>
          <w:tcPr>
            <w:tcW w:w="198"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rPr>
            </w:pPr>
            <w:r w:rsidRPr="005D5039">
              <w:rPr>
                <w:sz w:val="20"/>
                <w:szCs w:val="20"/>
              </w:rPr>
              <w:t>15</w:t>
            </w:r>
          </w:p>
        </w:tc>
        <w:tc>
          <w:tcPr>
            <w:tcW w:w="265"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rPr>
            </w:pPr>
            <w:r w:rsidRPr="005D5039">
              <w:rPr>
                <w:sz w:val="20"/>
                <w:szCs w:val="20"/>
              </w:rPr>
              <w:t>15</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rPr>
            </w:pPr>
            <w:r w:rsidRPr="005D5039">
              <w:rPr>
                <w:sz w:val="20"/>
                <w:szCs w:val="20"/>
              </w:rPr>
              <w:t>15</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rPr>
            </w:pPr>
            <w:r w:rsidRPr="005D5039">
              <w:rPr>
                <w:sz w:val="20"/>
                <w:szCs w:val="20"/>
              </w:rPr>
              <w:t>15</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rPr>
            </w:pPr>
            <w:r w:rsidRPr="005D5039">
              <w:rPr>
                <w:sz w:val="20"/>
                <w:szCs w:val="20"/>
              </w:rPr>
              <w:t>15</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rPr>
            </w:pPr>
            <w:r w:rsidRPr="005D5039">
              <w:rPr>
                <w:sz w:val="20"/>
                <w:szCs w:val="20"/>
              </w:rPr>
              <w:t>15</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lang w:eastAsia="en-US"/>
              </w:rPr>
            </w:pPr>
            <w:r w:rsidRPr="005D5039">
              <w:rPr>
                <w:sz w:val="20"/>
                <w:szCs w:val="20"/>
              </w:rPr>
              <w:t>15</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не более 15</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lang w:eastAsia="en-US"/>
              </w:rPr>
            </w:pPr>
            <w:r w:rsidRPr="005D5039">
              <w:rPr>
                <w:sz w:val="20"/>
                <w:szCs w:val="20"/>
              </w:rPr>
              <w:t>15</w:t>
            </w:r>
          </w:p>
        </w:tc>
        <w:tc>
          <w:tcPr>
            <w:tcW w:w="234"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lang w:eastAsia="en-US"/>
              </w:rPr>
            </w:pPr>
            <w:r w:rsidRPr="005D5039">
              <w:rPr>
                <w:sz w:val="20"/>
                <w:szCs w:val="20"/>
              </w:rPr>
              <w:t>15</w:t>
            </w:r>
          </w:p>
        </w:tc>
        <w:tc>
          <w:tcPr>
            <w:tcW w:w="23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lang w:eastAsia="en-US"/>
              </w:rPr>
            </w:pPr>
            <w:r>
              <w:rPr>
                <w:sz w:val="20"/>
                <w:szCs w:val="20"/>
                <w:lang w:eastAsia="en-US"/>
              </w:rPr>
              <w:t>15</w:t>
            </w:r>
          </w:p>
        </w:tc>
        <w:tc>
          <w:tcPr>
            <w:tcW w:w="2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lang w:eastAsia="en-US"/>
              </w:rPr>
            </w:pPr>
            <w:r w:rsidRPr="005D5039">
              <w:rPr>
                <w:sz w:val="20"/>
                <w:szCs w:val="20"/>
                <w:lang w:eastAsia="en-US"/>
              </w:rPr>
              <w:t xml:space="preserve">не более </w:t>
            </w:r>
          </w:p>
          <w:p w:rsidR="00DB7257" w:rsidRPr="005D5039" w:rsidRDefault="00DB7257" w:rsidP="00B24B4D">
            <w:pPr>
              <w:jc w:val="center"/>
              <w:rPr>
                <w:sz w:val="20"/>
                <w:szCs w:val="20"/>
                <w:lang w:eastAsia="en-US"/>
              </w:rPr>
            </w:pPr>
            <w:r>
              <w:rPr>
                <w:sz w:val="20"/>
                <w:szCs w:val="20"/>
                <w:lang w:eastAsia="en-US"/>
              </w:rPr>
              <w:t>15</w:t>
            </w:r>
          </w:p>
        </w:tc>
      </w:tr>
      <w:tr w:rsidR="00DB7257" w:rsidRPr="005D5039" w:rsidTr="00B24B4D">
        <w:trPr>
          <w:cantSplit/>
          <w:trHeight w:val="240"/>
        </w:trPr>
        <w:tc>
          <w:tcPr>
            <w:tcW w:w="1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lang w:val="en-US"/>
              </w:rPr>
              <w:t>1</w:t>
            </w:r>
            <w:r w:rsidRPr="005D5039">
              <w:rPr>
                <w:rFonts w:ascii="Times New Roman" w:hAnsi="Times New Roman" w:cs="Times New Roman"/>
              </w:rPr>
              <w:t>.4</w:t>
            </w:r>
          </w:p>
        </w:tc>
        <w:tc>
          <w:tcPr>
            <w:tcW w:w="589" w:type="pct"/>
            <w:gridSpan w:val="3"/>
            <w:tcBorders>
              <w:top w:val="single" w:sz="6" w:space="0" w:color="auto"/>
              <w:left w:val="single" w:sz="6" w:space="0" w:color="auto"/>
              <w:bottom w:val="single" w:sz="6" w:space="0" w:color="auto"/>
              <w:right w:val="single" w:sz="6" w:space="0" w:color="auto"/>
            </w:tcBorders>
          </w:tcPr>
          <w:p w:rsidR="00DB7257" w:rsidRPr="005D5039" w:rsidRDefault="00DB7257" w:rsidP="00B24B4D">
            <w:pPr>
              <w:rPr>
                <w:sz w:val="20"/>
                <w:szCs w:val="20"/>
              </w:rPr>
            </w:pPr>
            <w:r w:rsidRPr="005D5039">
              <w:rPr>
                <w:sz w:val="20"/>
                <w:szCs w:val="20"/>
              </w:rPr>
              <w:t xml:space="preserve">Отсутствие </w:t>
            </w:r>
            <w:proofErr w:type="gramStart"/>
            <w:r w:rsidRPr="005D5039">
              <w:rPr>
                <w:sz w:val="20"/>
                <w:szCs w:val="20"/>
              </w:rPr>
              <w:t>просроченной</w:t>
            </w:r>
            <w:proofErr w:type="gramEnd"/>
            <w:r w:rsidRPr="005D5039">
              <w:rPr>
                <w:sz w:val="20"/>
                <w:szCs w:val="20"/>
              </w:rPr>
              <w:t xml:space="preserve"> задолженность по долговым </w:t>
            </w:r>
            <w:r w:rsidRPr="005D5039">
              <w:rPr>
                <w:sz w:val="20"/>
                <w:szCs w:val="20"/>
              </w:rPr>
              <w:br/>
              <w:t>обязательствам Саянского района</w:t>
            </w:r>
          </w:p>
        </w:tc>
        <w:tc>
          <w:tcPr>
            <w:tcW w:w="366"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Cell"/>
              <w:jc w:val="center"/>
            </w:pPr>
            <w:r w:rsidRPr="005D5039">
              <w:t>тыс. рублей</w:t>
            </w:r>
          </w:p>
        </w:tc>
        <w:tc>
          <w:tcPr>
            <w:tcW w:w="379"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0,04</w:t>
            </w:r>
          </w:p>
        </w:tc>
        <w:tc>
          <w:tcPr>
            <w:tcW w:w="479"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Cell"/>
            </w:pPr>
            <w:r w:rsidRPr="005D5039">
              <w:t>Муниципальная  долговая книга Саянского района</w:t>
            </w:r>
          </w:p>
        </w:tc>
        <w:tc>
          <w:tcPr>
            <w:tcW w:w="27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Cell"/>
              <w:jc w:val="center"/>
            </w:pPr>
            <w:r w:rsidRPr="005D5039">
              <w:t>0</w:t>
            </w:r>
          </w:p>
        </w:tc>
        <w:tc>
          <w:tcPr>
            <w:tcW w:w="198"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Cell"/>
              <w:jc w:val="center"/>
            </w:pPr>
            <w:r w:rsidRPr="005D5039">
              <w:t>0</w:t>
            </w:r>
          </w:p>
        </w:tc>
        <w:tc>
          <w:tcPr>
            <w:tcW w:w="265"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Cell"/>
              <w:jc w:val="center"/>
            </w:pPr>
            <w:r w:rsidRPr="005D5039">
              <w:t>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Cell"/>
              <w:jc w:val="center"/>
            </w:pPr>
            <w:r w:rsidRPr="005D5039">
              <w:t>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rPr>
            </w:pPr>
            <w:r w:rsidRPr="005D5039">
              <w:rPr>
                <w:sz w:val="20"/>
                <w:szCs w:val="20"/>
              </w:rPr>
              <w:t>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rPr>
            </w:pPr>
            <w:r w:rsidRPr="005D5039">
              <w:rPr>
                <w:sz w:val="20"/>
                <w:szCs w:val="20"/>
              </w:rPr>
              <w:t>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rPr>
            </w:pPr>
            <w:r w:rsidRPr="005D5039">
              <w:rPr>
                <w:sz w:val="20"/>
                <w:szCs w:val="20"/>
              </w:rPr>
              <w:t>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rPr>
            </w:pPr>
            <w:r w:rsidRPr="005D5039">
              <w:rPr>
                <w:sz w:val="20"/>
                <w:szCs w:val="20"/>
              </w:rPr>
              <w:t>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rPr>
            </w:pPr>
            <w:r w:rsidRPr="005D5039">
              <w:rPr>
                <w:sz w:val="20"/>
                <w:szCs w:val="20"/>
              </w:rPr>
              <w:t>0</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rPr>
            </w:pPr>
            <w:r w:rsidRPr="005D5039">
              <w:rPr>
                <w:sz w:val="20"/>
                <w:szCs w:val="20"/>
              </w:rPr>
              <w:t>0</w:t>
            </w:r>
          </w:p>
        </w:tc>
        <w:tc>
          <w:tcPr>
            <w:tcW w:w="234"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rPr>
            </w:pPr>
            <w:r w:rsidRPr="005D5039">
              <w:rPr>
                <w:sz w:val="20"/>
                <w:szCs w:val="20"/>
              </w:rPr>
              <w:t>0</w:t>
            </w:r>
          </w:p>
        </w:tc>
        <w:tc>
          <w:tcPr>
            <w:tcW w:w="23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rPr>
            </w:pPr>
            <w:r>
              <w:rPr>
                <w:sz w:val="20"/>
                <w:szCs w:val="20"/>
              </w:rPr>
              <w:t>0</w:t>
            </w:r>
          </w:p>
        </w:tc>
        <w:tc>
          <w:tcPr>
            <w:tcW w:w="2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jc w:val="center"/>
              <w:rPr>
                <w:sz w:val="20"/>
                <w:szCs w:val="20"/>
              </w:rPr>
            </w:pPr>
            <w:r>
              <w:rPr>
                <w:sz w:val="20"/>
                <w:szCs w:val="20"/>
              </w:rPr>
              <w:t>0</w:t>
            </w:r>
          </w:p>
        </w:tc>
      </w:tr>
      <w:tr w:rsidR="00DB7257" w:rsidRPr="005D5039" w:rsidTr="00B24B4D">
        <w:trPr>
          <w:cantSplit/>
          <w:trHeight w:val="240"/>
        </w:trPr>
        <w:tc>
          <w:tcPr>
            <w:tcW w:w="1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lang w:val="en-US"/>
              </w:rPr>
            </w:pPr>
            <w:r w:rsidRPr="005D5039">
              <w:rPr>
                <w:rFonts w:ascii="Times New Roman" w:hAnsi="Times New Roman" w:cs="Times New Roman"/>
              </w:rPr>
              <w:t>1</w:t>
            </w:r>
            <w:r w:rsidRPr="005D5039">
              <w:rPr>
                <w:rFonts w:ascii="Times New Roman" w:hAnsi="Times New Roman" w:cs="Times New Roman"/>
                <w:lang w:val="en-US"/>
              </w:rPr>
              <w:t>V</w:t>
            </w:r>
          </w:p>
        </w:tc>
        <w:tc>
          <w:tcPr>
            <w:tcW w:w="21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c>
          <w:tcPr>
            <w:tcW w:w="24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c>
          <w:tcPr>
            <w:tcW w:w="3952" w:type="pct"/>
            <w:gridSpan w:val="15"/>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rPr>
              <w:t xml:space="preserve">        Задача 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r w:rsidRPr="005D5039">
              <w:rPr>
                <w:rFonts w:ascii="Times New Roman" w:hAnsi="Times New Roman" w:cs="Times New Roman"/>
                <w:lang w:eastAsia="en-US"/>
              </w:rPr>
              <w:t xml:space="preserve">Обеспечение осуществления внутреннего финансового </w:t>
            </w:r>
            <w:proofErr w:type="gramStart"/>
            <w:r w:rsidRPr="005D5039">
              <w:rPr>
                <w:rFonts w:ascii="Times New Roman" w:hAnsi="Times New Roman" w:cs="Times New Roman"/>
                <w:lang w:eastAsia="en-US"/>
              </w:rPr>
              <w:t>контроля за</w:t>
            </w:r>
            <w:proofErr w:type="gramEnd"/>
            <w:r w:rsidRPr="005D5039">
              <w:rPr>
                <w:rFonts w:ascii="Times New Roman" w:hAnsi="Times New Roman" w:cs="Times New Roman"/>
                <w:lang w:eastAsia="en-US"/>
              </w:rPr>
              <w:t xml:space="preserve"> соблюдением законодательства в финансово-бюджетной сфере</w:t>
            </w:r>
          </w:p>
        </w:tc>
        <w:tc>
          <w:tcPr>
            <w:tcW w:w="23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c>
          <w:tcPr>
            <w:tcW w:w="2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r>
      <w:tr w:rsidR="00DB7257" w:rsidRPr="005D5039" w:rsidTr="00B24B4D">
        <w:trPr>
          <w:cantSplit/>
          <w:trHeight w:val="240"/>
        </w:trPr>
        <w:tc>
          <w:tcPr>
            <w:tcW w:w="1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rPr>
              <w:t>1</w:t>
            </w:r>
          </w:p>
        </w:tc>
        <w:tc>
          <w:tcPr>
            <w:tcW w:w="21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c>
          <w:tcPr>
            <w:tcW w:w="24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c>
          <w:tcPr>
            <w:tcW w:w="3952" w:type="pct"/>
            <w:gridSpan w:val="15"/>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rPr>
              <w:t xml:space="preserve">        Подпрограмма 3. Обеспечение реализации муниципальной программы и прочие мероприятия </w:t>
            </w:r>
          </w:p>
        </w:tc>
        <w:tc>
          <w:tcPr>
            <w:tcW w:w="23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c>
          <w:tcPr>
            <w:tcW w:w="2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p>
        </w:tc>
      </w:tr>
      <w:tr w:rsidR="00DB7257" w:rsidRPr="005D5039" w:rsidTr="00B24B4D">
        <w:trPr>
          <w:cantSplit/>
          <w:trHeight w:val="240"/>
        </w:trPr>
        <w:tc>
          <w:tcPr>
            <w:tcW w:w="1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rPr>
              <w:t>1.1</w:t>
            </w:r>
          </w:p>
        </w:tc>
        <w:tc>
          <w:tcPr>
            <w:tcW w:w="589" w:type="pct"/>
            <w:gridSpan w:val="3"/>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lang w:eastAsia="en-US"/>
              </w:rPr>
              <w:t>Доля расходов районного бюджета, формируемых в рамках муниципальных программ Саянского района</w:t>
            </w:r>
          </w:p>
        </w:tc>
        <w:tc>
          <w:tcPr>
            <w:tcW w:w="366"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rPr>
              <w:t>%</w:t>
            </w:r>
          </w:p>
        </w:tc>
        <w:tc>
          <w:tcPr>
            <w:tcW w:w="379"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0,1</w:t>
            </w:r>
          </w:p>
        </w:tc>
        <w:tc>
          <w:tcPr>
            <w:tcW w:w="479"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rPr>
                <w:rFonts w:ascii="Times New Roman" w:hAnsi="Times New Roman" w:cs="Times New Roman"/>
              </w:rPr>
            </w:pPr>
            <w:r w:rsidRPr="005D5039">
              <w:rPr>
                <w:rFonts w:ascii="Times New Roman" w:hAnsi="Times New Roman" w:cs="Times New Roman"/>
              </w:rPr>
              <w:t xml:space="preserve">годовой </w:t>
            </w:r>
            <w:r w:rsidRPr="005D5039">
              <w:rPr>
                <w:rFonts w:ascii="Times New Roman" w:hAnsi="Times New Roman" w:cs="Times New Roman"/>
              </w:rPr>
              <w:br/>
              <w:t>отчет об исполнении бюджета</w:t>
            </w:r>
          </w:p>
        </w:tc>
        <w:tc>
          <w:tcPr>
            <w:tcW w:w="27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0</w:t>
            </w:r>
          </w:p>
        </w:tc>
        <w:tc>
          <w:tcPr>
            <w:tcW w:w="198"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rPr>
              <w:t>0</w:t>
            </w:r>
          </w:p>
        </w:tc>
        <w:tc>
          <w:tcPr>
            <w:tcW w:w="265"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lang w:eastAsia="en-US"/>
              </w:rPr>
              <w:t>не менее 95%</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lang w:eastAsia="en-US"/>
              </w:rPr>
              <w:t>не менее 94%</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lang w:eastAsia="en-US"/>
              </w:rPr>
              <w:t>не менее 94%</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lang w:eastAsia="en-US"/>
              </w:rPr>
              <w:t>не менее 94%</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rPr>
            </w:pPr>
            <w:r w:rsidRPr="005D5039">
              <w:rPr>
                <w:rFonts w:ascii="Times New Roman" w:hAnsi="Times New Roman" w:cs="Times New Roman"/>
                <w:lang w:eastAsia="en-US"/>
              </w:rPr>
              <w:t>не менее 92%</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lang w:eastAsia="en-US"/>
              </w:rPr>
            </w:pPr>
            <w:r w:rsidRPr="005D5039">
              <w:rPr>
                <w:rFonts w:ascii="Times New Roman" w:hAnsi="Times New Roman" w:cs="Times New Roman"/>
                <w:lang w:eastAsia="en-US"/>
              </w:rPr>
              <w:t>не менее 92%</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lang w:eastAsia="en-US"/>
              </w:rPr>
            </w:pPr>
            <w:r w:rsidRPr="005D5039">
              <w:rPr>
                <w:rFonts w:ascii="Times New Roman" w:hAnsi="Times New Roman" w:cs="Times New Roman"/>
                <w:lang w:eastAsia="en-US"/>
              </w:rPr>
              <w:t xml:space="preserve">не менее </w:t>
            </w:r>
            <w:r>
              <w:rPr>
                <w:rFonts w:ascii="Times New Roman" w:hAnsi="Times New Roman" w:cs="Times New Roman"/>
                <w:lang w:eastAsia="en-US"/>
              </w:rPr>
              <w:t>87</w:t>
            </w:r>
            <w:r w:rsidRPr="005D5039">
              <w:rPr>
                <w:rFonts w:ascii="Times New Roman" w:hAnsi="Times New Roman" w:cs="Times New Roman"/>
                <w:lang w:eastAsia="en-US"/>
              </w:rPr>
              <w:t xml:space="preserve">% </w:t>
            </w:r>
          </w:p>
        </w:tc>
        <w:tc>
          <w:tcPr>
            <w:tcW w:w="232"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lang w:eastAsia="en-US"/>
              </w:rPr>
            </w:pPr>
            <w:r w:rsidRPr="005D5039">
              <w:rPr>
                <w:rFonts w:ascii="Times New Roman" w:hAnsi="Times New Roman" w:cs="Times New Roman"/>
                <w:lang w:eastAsia="en-US"/>
              </w:rPr>
              <w:t xml:space="preserve">не менее </w:t>
            </w:r>
            <w:r>
              <w:rPr>
                <w:rFonts w:ascii="Times New Roman" w:hAnsi="Times New Roman" w:cs="Times New Roman"/>
                <w:lang w:eastAsia="en-US"/>
              </w:rPr>
              <w:t>88</w:t>
            </w:r>
            <w:r w:rsidRPr="005D5039">
              <w:rPr>
                <w:rFonts w:ascii="Times New Roman" w:hAnsi="Times New Roman" w:cs="Times New Roman"/>
                <w:lang w:eastAsia="en-US"/>
              </w:rPr>
              <w:t>%</w:t>
            </w:r>
          </w:p>
        </w:tc>
        <w:tc>
          <w:tcPr>
            <w:tcW w:w="234"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lang w:eastAsia="en-US"/>
              </w:rPr>
            </w:pPr>
            <w:r w:rsidRPr="005D5039">
              <w:rPr>
                <w:rFonts w:ascii="Times New Roman" w:hAnsi="Times New Roman" w:cs="Times New Roman"/>
                <w:lang w:eastAsia="en-US"/>
              </w:rPr>
              <w:t xml:space="preserve">не менее </w:t>
            </w:r>
            <w:r>
              <w:rPr>
                <w:rFonts w:ascii="Times New Roman" w:hAnsi="Times New Roman" w:cs="Times New Roman"/>
                <w:lang w:eastAsia="en-US"/>
              </w:rPr>
              <w:t>88</w:t>
            </w:r>
            <w:r w:rsidRPr="005D5039">
              <w:rPr>
                <w:rFonts w:ascii="Times New Roman" w:hAnsi="Times New Roman" w:cs="Times New Roman"/>
                <w:lang w:eastAsia="en-US"/>
              </w:rPr>
              <w:t>%</w:t>
            </w:r>
          </w:p>
        </w:tc>
        <w:tc>
          <w:tcPr>
            <w:tcW w:w="233"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lang w:eastAsia="en-US"/>
              </w:rPr>
            </w:pPr>
            <w:r w:rsidRPr="005D5039">
              <w:rPr>
                <w:rFonts w:ascii="Times New Roman" w:hAnsi="Times New Roman" w:cs="Times New Roman"/>
                <w:lang w:eastAsia="en-US"/>
              </w:rPr>
              <w:t xml:space="preserve">не менее </w:t>
            </w:r>
            <w:r>
              <w:rPr>
                <w:rFonts w:ascii="Times New Roman" w:hAnsi="Times New Roman" w:cs="Times New Roman"/>
                <w:lang w:eastAsia="en-US"/>
              </w:rPr>
              <w:t>88</w:t>
            </w:r>
            <w:r w:rsidRPr="005D5039">
              <w:rPr>
                <w:rFonts w:ascii="Times New Roman" w:hAnsi="Times New Roman" w:cs="Times New Roman"/>
                <w:lang w:eastAsia="en-US"/>
              </w:rPr>
              <w:t>%</w:t>
            </w:r>
          </w:p>
        </w:tc>
        <w:tc>
          <w:tcPr>
            <w:tcW w:w="230" w:type="pct"/>
            <w:tcBorders>
              <w:top w:val="single" w:sz="6" w:space="0" w:color="auto"/>
              <w:left w:val="single" w:sz="6" w:space="0" w:color="auto"/>
              <w:bottom w:val="single" w:sz="6" w:space="0" w:color="auto"/>
              <w:right w:val="single" w:sz="6" w:space="0" w:color="auto"/>
            </w:tcBorders>
          </w:tcPr>
          <w:p w:rsidR="00DB7257" w:rsidRPr="005D5039" w:rsidRDefault="00DB7257" w:rsidP="00B24B4D">
            <w:pPr>
              <w:pStyle w:val="ConsPlusNormal"/>
              <w:widowControl/>
              <w:ind w:firstLine="0"/>
              <w:jc w:val="right"/>
              <w:rPr>
                <w:rFonts w:ascii="Times New Roman" w:hAnsi="Times New Roman" w:cs="Times New Roman"/>
                <w:lang w:eastAsia="en-US"/>
              </w:rPr>
            </w:pPr>
            <w:r w:rsidRPr="005D5039">
              <w:rPr>
                <w:rFonts w:ascii="Times New Roman" w:hAnsi="Times New Roman" w:cs="Times New Roman"/>
                <w:lang w:eastAsia="en-US"/>
              </w:rPr>
              <w:t xml:space="preserve">не менее </w:t>
            </w:r>
            <w:r>
              <w:rPr>
                <w:rFonts w:ascii="Times New Roman" w:hAnsi="Times New Roman" w:cs="Times New Roman"/>
                <w:lang w:eastAsia="en-US"/>
              </w:rPr>
              <w:t>88</w:t>
            </w:r>
            <w:r w:rsidRPr="005D5039">
              <w:rPr>
                <w:rFonts w:ascii="Times New Roman" w:hAnsi="Times New Roman" w:cs="Times New Roman"/>
                <w:lang w:eastAsia="en-US"/>
              </w:rPr>
              <w:t>%</w:t>
            </w:r>
          </w:p>
        </w:tc>
      </w:tr>
    </w:tbl>
    <w:p w:rsidR="00DB7257" w:rsidRPr="00961319" w:rsidRDefault="00DB7257" w:rsidP="00DB7257">
      <w:pPr>
        <w:pStyle w:val="ConsPlusNormal"/>
        <w:widowControl/>
        <w:ind w:firstLine="0"/>
        <w:jc w:val="both"/>
        <w:rPr>
          <w:rFonts w:ascii="Times New Roman" w:hAnsi="Times New Roman" w:cs="Times New Roman"/>
          <w:sz w:val="22"/>
          <w:szCs w:val="22"/>
        </w:rPr>
      </w:pPr>
    </w:p>
    <w:p w:rsidR="00DB7257" w:rsidRPr="00961319" w:rsidRDefault="00DB7257" w:rsidP="00DB7257">
      <w:pPr>
        <w:pStyle w:val="ConsPlusNormal"/>
        <w:widowControl/>
        <w:ind w:firstLine="0"/>
        <w:jc w:val="both"/>
        <w:rPr>
          <w:rFonts w:ascii="Times New Roman" w:hAnsi="Times New Roman" w:cs="Times New Roman"/>
          <w:sz w:val="22"/>
          <w:szCs w:val="22"/>
        </w:rPr>
      </w:pPr>
    </w:p>
    <w:p w:rsidR="00DB7257" w:rsidRPr="00961319" w:rsidRDefault="00DB7257" w:rsidP="00DB7257">
      <w:pPr>
        <w:pStyle w:val="ConsPlusNormal"/>
        <w:widowControl/>
        <w:ind w:firstLine="0"/>
        <w:jc w:val="both"/>
        <w:rPr>
          <w:rFonts w:ascii="Times New Roman" w:hAnsi="Times New Roman" w:cs="Times New Roman"/>
          <w:sz w:val="22"/>
          <w:szCs w:val="22"/>
        </w:rPr>
      </w:pPr>
    </w:p>
    <w:p w:rsidR="00DB7257" w:rsidRPr="009E35A6" w:rsidRDefault="00DB7257" w:rsidP="00DB7257">
      <w:pPr>
        <w:pStyle w:val="ConsPlusNormal"/>
        <w:widowControl/>
        <w:ind w:left="7797" w:firstLine="0"/>
        <w:outlineLvl w:val="2"/>
        <w:rPr>
          <w:sz w:val="24"/>
          <w:szCs w:val="24"/>
        </w:rPr>
      </w:pPr>
      <w:r w:rsidRPr="009E35A6">
        <w:rPr>
          <w:sz w:val="24"/>
          <w:szCs w:val="24"/>
        </w:rPr>
        <w:t>Приложение № 2</w:t>
      </w:r>
    </w:p>
    <w:p w:rsidR="00DB7257" w:rsidRPr="009E35A6" w:rsidRDefault="00DB7257" w:rsidP="00DB7257">
      <w:pPr>
        <w:autoSpaceDE w:val="0"/>
        <w:autoSpaceDN w:val="0"/>
        <w:adjustRightInd w:val="0"/>
        <w:ind w:left="7797"/>
        <w:rPr>
          <w:rFonts w:ascii="Arial" w:hAnsi="Arial" w:cs="Arial"/>
          <w:bCs/>
        </w:rPr>
      </w:pPr>
      <w:r w:rsidRPr="009E35A6">
        <w:rPr>
          <w:rFonts w:ascii="Arial" w:hAnsi="Arial" w:cs="Arial"/>
        </w:rPr>
        <w:t>к паспорту муниципальной программы Саянского района «Управление муниципальными финансами</w:t>
      </w:r>
      <w:r w:rsidRPr="009E35A6">
        <w:rPr>
          <w:rFonts w:ascii="Arial" w:hAnsi="Arial" w:cs="Arial"/>
          <w:bCs/>
        </w:rPr>
        <w:t>»</w:t>
      </w:r>
    </w:p>
    <w:p w:rsidR="00DB7257" w:rsidRPr="009E35A6" w:rsidRDefault="00DB7257" w:rsidP="00DB7257">
      <w:pPr>
        <w:pStyle w:val="ConsPlusNormal"/>
        <w:widowControl/>
        <w:ind w:left="8505" w:firstLine="0"/>
        <w:outlineLvl w:val="2"/>
        <w:rPr>
          <w:sz w:val="24"/>
          <w:szCs w:val="24"/>
        </w:rPr>
      </w:pPr>
    </w:p>
    <w:p w:rsidR="00DB7257" w:rsidRPr="009E35A6" w:rsidRDefault="00DB7257" w:rsidP="00DB7257">
      <w:pPr>
        <w:pStyle w:val="ConsPlusNormal"/>
        <w:widowControl/>
        <w:ind w:firstLine="540"/>
        <w:jc w:val="center"/>
        <w:rPr>
          <w:color w:val="000000"/>
          <w:sz w:val="24"/>
          <w:szCs w:val="24"/>
        </w:rPr>
      </w:pPr>
      <w:r w:rsidRPr="009E35A6">
        <w:rPr>
          <w:color w:val="000000"/>
          <w:sz w:val="24"/>
          <w:szCs w:val="24"/>
        </w:rPr>
        <w:t>Значения целевых показателей на долгосрочный период</w:t>
      </w:r>
    </w:p>
    <w:p w:rsidR="00DB7257" w:rsidRPr="004D0B59" w:rsidRDefault="00DB7257" w:rsidP="00DB7257">
      <w:pPr>
        <w:pStyle w:val="ConsPlusNormal"/>
        <w:widowControl/>
        <w:ind w:firstLine="540"/>
        <w:jc w:val="center"/>
        <w:rPr>
          <w:rFonts w:ascii="Times New Roman" w:hAnsi="Times New Roman" w:cs="Times New Roman"/>
          <w:sz w:val="28"/>
          <w:szCs w:val="28"/>
        </w:rPr>
      </w:pPr>
    </w:p>
    <w:tbl>
      <w:tblPr>
        <w:tblW w:w="5000" w:type="pct"/>
        <w:tblCellMar>
          <w:left w:w="70" w:type="dxa"/>
          <w:right w:w="70" w:type="dxa"/>
        </w:tblCellMar>
        <w:tblLook w:val="0000" w:firstRow="0" w:lastRow="0" w:firstColumn="0" w:lastColumn="0" w:noHBand="0" w:noVBand="0"/>
      </w:tblPr>
      <w:tblGrid>
        <w:gridCol w:w="419"/>
        <w:gridCol w:w="149"/>
        <w:gridCol w:w="1738"/>
        <w:gridCol w:w="1176"/>
        <w:gridCol w:w="585"/>
        <w:gridCol w:w="709"/>
        <w:gridCol w:w="732"/>
        <w:gridCol w:w="732"/>
        <w:gridCol w:w="732"/>
        <w:gridCol w:w="784"/>
        <w:gridCol w:w="722"/>
        <w:gridCol w:w="804"/>
        <w:gridCol w:w="743"/>
        <w:gridCol w:w="867"/>
        <w:gridCol w:w="740"/>
        <w:gridCol w:w="865"/>
        <w:gridCol w:w="862"/>
        <w:gridCol w:w="922"/>
        <w:gridCol w:w="146"/>
      </w:tblGrid>
      <w:tr w:rsidR="00DB7257" w:rsidRPr="00811AAE" w:rsidTr="00B24B4D">
        <w:trPr>
          <w:gridAfter w:val="1"/>
          <w:wAfter w:w="49" w:type="pct"/>
          <w:cantSplit/>
          <w:trHeight w:val="840"/>
        </w:trPr>
        <w:tc>
          <w:tcPr>
            <w:tcW w:w="143" w:type="pct"/>
            <w:vMerge w:val="restart"/>
            <w:tcBorders>
              <w:top w:val="single" w:sz="6" w:space="0" w:color="auto"/>
              <w:left w:val="single" w:sz="6" w:space="0" w:color="auto"/>
              <w:bottom w:val="nil"/>
              <w:right w:val="single" w:sz="6" w:space="0" w:color="auto"/>
            </w:tcBorders>
            <w:vAlign w:val="center"/>
          </w:tcPr>
          <w:p w:rsidR="00DB7257" w:rsidRPr="00811AAE" w:rsidRDefault="00DB7257" w:rsidP="00B24B4D">
            <w:pPr>
              <w:pStyle w:val="ConsPlusNormal"/>
              <w:widowControl/>
              <w:ind w:firstLine="0"/>
              <w:jc w:val="center"/>
            </w:pPr>
            <w:r w:rsidRPr="00811AAE">
              <w:t xml:space="preserve">№ </w:t>
            </w:r>
            <w:r w:rsidRPr="00811AAE">
              <w:br/>
            </w:r>
            <w:proofErr w:type="gramStart"/>
            <w:r w:rsidRPr="00811AAE">
              <w:t>п</w:t>
            </w:r>
            <w:proofErr w:type="gramEnd"/>
            <w:r w:rsidRPr="00811AAE">
              <w:t>/п</w:t>
            </w:r>
          </w:p>
        </w:tc>
        <w:tc>
          <w:tcPr>
            <w:tcW w:w="655" w:type="pct"/>
            <w:gridSpan w:val="2"/>
            <w:vMerge w:val="restart"/>
            <w:tcBorders>
              <w:top w:val="single" w:sz="6" w:space="0" w:color="auto"/>
              <w:left w:val="single" w:sz="6" w:space="0" w:color="auto"/>
              <w:bottom w:val="nil"/>
              <w:right w:val="single" w:sz="6" w:space="0" w:color="auto"/>
            </w:tcBorders>
            <w:vAlign w:val="center"/>
          </w:tcPr>
          <w:p w:rsidR="00DB7257" w:rsidRPr="00811AAE" w:rsidRDefault="00DB7257" w:rsidP="00B24B4D">
            <w:pPr>
              <w:pStyle w:val="ConsPlusNormal"/>
              <w:widowControl/>
              <w:ind w:firstLine="0"/>
              <w:jc w:val="center"/>
            </w:pPr>
            <w:r w:rsidRPr="00811AAE">
              <w:t xml:space="preserve">Цели,  </w:t>
            </w:r>
            <w:r w:rsidRPr="00811AAE">
              <w:br/>
              <w:t xml:space="preserve">целевые </w:t>
            </w:r>
            <w:r w:rsidRPr="00811AAE">
              <w:br/>
              <w:t>показатели</w:t>
            </w:r>
          </w:p>
        </w:tc>
        <w:tc>
          <w:tcPr>
            <w:tcW w:w="409" w:type="pct"/>
            <w:vMerge w:val="restart"/>
            <w:tcBorders>
              <w:top w:val="single" w:sz="6" w:space="0" w:color="auto"/>
              <w:left w:val="single" w:sz="6" w:space="0" w:color="auto"/>
              <w:bottom w:val="nil"/>
              <w:right w:val="single" w:sz="6" w:space="0" w:color="auto"/>
            </w:tcBorders>
            <w:vAlign w:val="center"/>
          </w:tcPr>
          <w:p w:rsidR="00DB7257" w:rsidRPr="00811AAE" w:rsidRDefault="00DB7257" w:rsidP="00B24B4D">
            <w:pPr>
              <w:pStyle w:val="ConsPlusNormal"/>
              <w:widowControl/>
              <w:ind w:firstLine="0"/>
              <w:jc w:val="center"/>
            </w:pPr>
            <w:r w:rsidRPr="00811AAE">
              <w:t xml:space="preserve">Единица </w:t>
            </w:r>
            <w:r w:rsidRPr="00811AAE">
              <w:br/>
              <w:t>измерения</w:t>
            </w:r>
          </w:p>
        </w:tc>
        <w:tc>
          <w:tcPr>
            <w:tcW w:w="203" w:type="pct"/>
            <w:vMerge w:val="restart"/>
            <w:tcBorders>
              <w:top w:val="single" w:sz="6" w:space="0" w:color="auto"/>
              <w:left w:val="single" w:sz="6" w:space="0" w:color="auto"/>
              <w:right w:val="single" w:sz="6" w:space="0" w:color="auto"/>
            </w:tcBorders>
            <w:vAlign w:val="center"/>
          </w:tcPr>
          <w:p w:rsidR="00DB7257" w:rsidRPr="00811AAE" w:rsidRDefault="00DB7257" w:rsidP="00B24B4D">
            <w:pPr>
              <w:pStyle w:val="ConsPlusNormal"/>
              <w:widowControl/>
              <w:ind w:firstLine="0"/>
              <w:jc w:val="center"/>
            </w:pPr>
            <w:r w:rsidRPr="00811AAE">
              <w:t>2012 год</w:t>
            </w:r>
          </w:p>
        </w:tc>
        <w:tc>
          <w:tcPr>
            <w:tcW w:w="248" w:type="pct"/>
            <w:vMerge w:val="restart"/>
            <w:tcBorders>
              <w:top w:val="single" w:sz="6" w:space="0" w:color="auto"/>
              <w:left w:val="single" w:sz="6" w:space="0" w:color="auto"/>
              <w:right w:val="single" w:sz="6" w:space="0" w:color="auto"/>
            </w:tcBorders>
            <w:vAlign w:val="center"/>
          </w:tcPr>
          <w:p w:rsidR="00DB7257" w:rsidRPr="00811AAE" w:rsidRDefault="00DB7257" w:rsidP="00B24B4D">
            <w:pPr>
              <w:pStyle w:val="ConsPlusNormal"/>
              <w:widowControl/>
              <w:ind w:firstLine="0"/>
              <w:jc w:val="center"/>
            </w:pPr>
            <w:r w:rsidRPr="00811AAE">
              <w:t>2013 год</w:t>
            </w:r>
          </w:p>
        </w:tc>
        <w:tc>
          <w:tcPr>
            <w:tcW w:w="255" w:type="pct"/>
            <w:vMerge w:val="restart"/>
            <w:tcBorders>
              <w:top w:val="single" w:sz="6" w:space="0" w:color="auto"/>
              <w:left w:val="single" w:sz="6" w:space="0" w:color="auto"/>
              <w:right w:val="single" w:sz="6" w:space="0" w:color="auto"/>
            </w:tcBorders>
            <w:vAlign w:val="center"/>
          </w:tcPr>
          <w:p w:rsidR="00DB7257" w:rsidRPr="00811AAE" w:rsidRDefault="00DB7257" w:rsidP="00B24B4D">
            <w:pPr>
              <w:pStyle w:val="ConsPlusNormal"/>
              <w:widowControl/>
              <w:ind w:firstLine="0"/>
              <w:jc w:val="center"/>
            </w:pPr>
            <w:r w:rsidRPr="00811AAE">
              <w:t>2014 год</w:t>
            </w:r>
          </w:p>
        </w:tc>
        <w:tc>
          <w:tcPr>
            <w:tcW w:w="255" w:type="pct"/>
            <w:tcBorders>
              <w:top w:val="single" w:sz="6" w:space="0" w:color="auto"/>
              <w:left w:val="single" w:sz="6" w:space="0" w:color="auto"/>
              <w:right w:val="single" w:sz="6" w:space="0" w:color="auto"/>
            </w:tcBorders>
            <w:vAlign w:val="center"/>
          </w:tcPr>
          <w:p w:rsidR="00DB7257" w:rsidRPr="00811AAE" w:rsidRDefault="00DB7257" w:rsidP="00B24B4D">
            <w:pPr>
              <w:pStyle w:val="ConsPlusNormal"/>
              <w:widowControl/>
              <w:ind w:firstLine="0"/>
              <w:jc w:val="center"/>
            </w:pPr>
          </w:p>
          <w:p w:rsidR="00DB7257" w:rsidRPr="00811AAE" w:rsidRDefault="00DB7257" w:rsidP="00B24B4D">
            <w:pPr>
              <w:pStyle w:val="ConsPlusNormal"/>
              <w:widowControl/>
              <w:ind w:firstLine="0"/>
              <w:jc w:val="center"/>
            </w:pPr>
            <w:r w:rsidRPr="00811AAE">
              <w:t>2015 год</w:t>
            </w:r>
          </w:p>
        </w:tc>
        <w:tc>
          <w:tcPr>
            <w:tcW w:w="255" w:type="pct"/>
            <w:tcBorders>
              <w:top w:val="single" w:sz="6" w:space="0" w:color="auto"/>
              <w:left w:val="single" w:sz="6" w:space="0" w:color="auto"/>
              <w:right w:val="single" w:sz="6" w:space="0" w:color="auto"/>
            </w:tcBorders>
            <w:vAlign w:val="center"/>
          </w:tcPr>
          <w:p w:rsidR="00DB7257" w:rsidRPr="00811AAE" w:rsidRDefault="00DB7257" w:rsidP="00B24B4D">
            <w:pPr>
              <w:pStyle w:val="ConsPlusNormal"/>
              <w:widowControl/>
              <w:ind w:firstLine="0"/>
              <w:jc w:val="center"/>
            </w:pPr>
            <w:r w:rsidRPr="00811AAE">
              <w:t>2016 год</w:t>
            </w:r>
          </w:p>
        </w:tc>
        <w:tc>
          <w:tcPr>
            <w:tcW w:w="273" w:type="pct"/>
            <w:vMerge w:val="restart"/>
            <w:tcBorders>
              <w:top w:val="single" w:sz="6" w:space="0" w:color="auto"/>
              <w:left w:val="single" w:sz="6" w:space="0" w:color="auto"/>
              <w:right w:val="single" w:sz="6" w:space="0" w:color="auto"/>
            </w:tcBorders>
            <w:vAlign w:val="center"/>
          </w:tcPr>
          <w:p w:rsidR="00DB7257" w:rsidRPr="00811AAE" w:rsidRDefault="00DB7257" w:rsidP="00B24B4D">
            <w:pPr>
              <w:pStyle w:val="ConsPlusNormal"/>
              <w:jc w:val="center"/>
            </w:pPr>
            <w:r>
              <w:t>22017 год</w:t>
            </w:r>
          </w:p>
        </w:tc>
        <w:tc>
          <w:tcPr>
            <w:tcW w:w="237" w:type="pct"/>
            <w:tcBorders>
              <w:top w:val="single" w:sz="6" w:space="0" w:color="auto"/>
              <w:left w:val="single" w:sz="6" w:space="0" w:color="auto"/>
              <w:right w:val="single" w:sz="6" w:space="0" w:color="auto"/>
            </w:tcBorders>
            <w:vAlign w:val="center"/>
          </w:tcPr>
          <w:p w:rsidR="00DB7257" w:rsidRPr="00811AAE" w:rsidRDefault="00DB7257" w:rsidP="00B24B4D">
            <w:pPr>
              <w:pStyle w:val="ConsPlusNormal"/>
              <w:widowControl/>
              <w:ind w:firstLine="0"/>
              <w:jc w:val="center"/>
            </w:pPr>
            <w:r w:rsidRPr="00811AAE">
              <w:t>2018 год</w:t>
            </w:r>
          </w:p>
        </w:tc>
        <w:tc>
          <w:tcPr>
            <w:tcW w:w="280" w:type="pct"/>
            <w:tcBorders>
              <w:top w:val="single" w:sz="6" w:space="0" w:color="auto"/>
              <w:left w:val="single" w:sz="6" w:space="0" w:color="auto"/>
              <w:right w:val="single" w:sz="6" w:space="0" w:color="auto"/>
            </w:tcBorders>
          </w:tcPr>
          <w:p w:rsidR="00DB7257" w:rsidRPr="00811AAE" w:rsidRDefault="00DB7257" w:rsidP="00B24B4D">
            <w:pPr>
              <w:pStyle w:val="ConsPlusNormal"/>
              <w:widowControl/>
              <w:ind w:firstLine="0"/>
              <w:jc w:val="center"/>
            </w:pPr>
            <w:r w:rsidRPr="00811AAE">
              <w:t>2019 год</w:t>
            </w:r>
          </w:p>
        </w:tc>
        <w:tc>
          <w:tcPr>
            <w:tcW w:w="259" w:type="pct"/>
            <w:tcBorders>
              <w:top w:val="single" w:sz="6" w:space="0" w:color="auto"/>
              <w:left w:val="single" w:sz="6" w:space="0" w:color="auto"/>
              <w:right w:val="single" w:sz="6" w:space="0" w:color="auto"/>
            </w:tcBorders>
          </w:tcPr>
          <w:p w:rsidR="00DB7257" w:rsidRPr="00811AAE" w:rsidRDefault="00DB7257" w:rsidP="00B24B4D">
            <w:pPr>
              <w:pStyle w:val="ConsPlusNormal"/>
              <w:widowControl/>
              <w:ind w:firstLine="0"/>
              <w:jc w:val="center"/>
            </w:pPr>
            <w:r w:rsidRPr="00811AAE">
              <w:t>2020 год</w:t>
            </w:r>
          </w:p>
        </w:tc>
        <w:tc>
          <w:tcPr>
            <w:tcW w:w="302" w:type="pct"/>
            <w:tcBorders>
              <w:top w:val="single" w:sz="6" w:space="0" w:color="auto"/>
              <w:left w:val="single" w:sz="6" w:space="0" w:color="auto"/>
              <w:right w:val="single" w:sz="6" w:space="0" w:color="auto"/>
            </w:tcBorders>
          </w:tcPr>
          <w:p w:rsidR="00DB7257" w:rsidRPr="00811AAE" w:rsidRDefault="00DB7257" w:rsidP="00B24B4D">
            <w:pPr>
              <w:pStyle w:val="ConsPlusNormal"/>
              <w:widowControl/>
              <w:ind w:firstLine="0"/>
              <w:jc w:val="center"/>
            </w:pPr>
            <w:r w:rsidRPr="00811AAE">
              <w:t>2021 год</w:t>
            </w:r>
          </w:p>
        </w:tc>
        <w:tc>
          <w:tcPr>
            <w:tcW w:w="559" w:type="pct"/>
            <w:gridSpan w:val="2"/>
            <w:tcBorders>
              <w:top w:val="single" w:sz="6" w:space="0" w:color="auto"/>
              <w:left w:val="single" w:sz="6" w:space="0" w:color="auto"/>
              <w:bottom w:val="single" w:sz="6" w:space="0" w:color="auto"/>
              <w:right w:val="single" w:sz="6" w:space="0" w:color="auto"/>
            </w:tcBorders>
            <w:vAlign w:val="center"/>
          </w:tcPr>
          <w:p w:rsidR="00DB7257" w:rsidRPr="00811AAE" w:rsidRDefault="00DB7257" w:rsidP="00B24B4D">
            <w:pPr>
              <w:pStyle w:val="ConsPlusNormal"/>
              <w:widowControl/>
              <w:ind w:firstLine="0"/>
              <w:jc w:val="center"/>
            </w:pPr>
            <w:r w:rsidRPr="00811AAE">
              <w:t>Плановый период</w:t>
            </w:r>
          </w:p>
        </w:tc>
        <w:tc>
          <w:tcPr>
            <w:tcW w:w="621" w:type="pct"/>
            <w:gridSpan w:val="2"/>
            <w:tcBorders>
              <w:top w:val="single" w:sz="6" w:space="0" w:color="auto"/>
              <w:left w:val="single" w:sz="6" w:space="0" w:color="auto"/>
              <w:bottom w:val="single" w:sz="6" w:space="0" w:color="auto"/>
              <w:right w:val="single" w:sz="6" w:space="0" w:color="auto"/>
            </w:tcBorders>
            <w:vAlign w:val="center"/>
          </w:tcPr>
          <w:p w:rsidR="00DB7257" w:rsidRPr="00811AAE" w:rsidRDefault="00DB7257" w:rsidP="00B24B4D">
            <w:pPr>
              <w:pStyle w:val="ConsPlusNormal"/>
              <w:widowControl/>
              <w:ind w:firstLine="0"/>
              <w:jc w:val="center"/>
            </w:pPr>
            <w:r w:rsidRPr="00811AAE">
              <w:t>Долгосрочный период по годам</w:t>
            </w:r>
          </w:p>
        </w:tc>
      </w:tr>
      <w:tr w:rsidR="00DB7257" w:rsidRPr="00811AAE" w:rsidTr="00B24B4D">
        <w:trPr>
          <w:gridAfter w:val="1"/>
          <w:wAfter w:w="49" w:type="pct"/>
          <w:cantSplit/>
          <w:trHeight w:val="240"/>
        </w:trPr>
        <w:tc>
          <w:tcPr>
            <w:tcW w:w="143" w:type="pct"/>
            <w:vMerge/>
            <w:tcBorders>
              <w:top w:val="nil"/>
              <w:left w:val="single" w:sz="6" w:space="0" w:color="auto"/>
              <w:bottom w:val="single" w:sz="6" w:space="0" w:color="auto"/>
              <w:right w:val="single" w:sz="6" w:space="0" w:color="auto"/>
            </w:tcBorders>
            <w:vAlign w:val="center"/>
          </w:tcPr>
          <w:p w:rsidR="00DB7257" w:rsidRPr="00811AAE" w:rsidRDefault="00DB7257" w:rsidP="00B24B4D">
            <w:pPr>
              <w:pStyle w:val="ConsPlusNormal"/>
              <w:widowControl/>
              <w:ind w:firstLine="0"/>
              <w:jc w:val="center"/>
            </w:pPr>
          </w:p>
        </w:tc>
        <w:tc>
          <w:tcPr>
            <w:tcW w:w="655" w:type="pct"/>
            <w:gridSpan w:val="2"/>
            <w:vMerge/>
            <w:tcBorders>
              <w:top w:val="nil"/>
              <w:left w:val="single" w:sz="6" w:space="0" w:color="auto"/>
              <w:bottom w:val="single" w:sz="6" w:space="0" w:color="auto"/>
              <w:right w:val="single" w:sz="6" w:space="0" w:color="auto"/>
            </w:tcBorders>
            <w:vAlign w:val="center"/>
          </w:tcPr>
          <w:p w:rsidR="00DB7257" w:rsidRPr="00811AAE" w:rsidRDefault="00DB7257" w:rsidP="00B24B4D">
            <w:pPr>
              <w:pStyle w:val="ConsPlusNormal"/>
              <w:widowControl/>
              <w:ind w:firstLine="0"/>
              <w:jc w:val="center"/>
            </w:pPr>
          </w:p>
        </w:tc>
        <w:tc>
          <w:tcPr>
            <w:tcW w:w="409" w:type="pct"/>
            <w:vMerge/>
            <w:tcBorders>
              <w:top w:val="nil"/>
              <w:left w:val="single" w:sz="6" w:space="0" w:color="auto"/>
              <w:bottom w:val="single" w:sz="6" w:space="0" w:color="auto"/>
              <w:right w:val="single" w:sz="6" w:space="0" w:color="auto"/>
            </w:tcBorders>
            <w:vAlign w:val="center"/>
          </w:tcPr>
          <w:p w:rsidR="00DB7257" w:rsidRPr="00811AAE" w:rsidRDefault="00DB7257" w:rsidP="00B24B4D">
            <w:pPr>
              <w:pStyle w:val="ConsPlusNormal"/>
              <w:widowControl/>
              <w:ind w:firstLine="0"/>
              <w:jc w:val="center"/>
            </w:pPr>
          </w:p>
        </w:tc>
        <w:tc>
          <w:tcPr>
            <w:tcW w:w="203" w:type="pct"/>
            <w:vMerge/>
            <w:tcBorders>
              <w:left w:val="single" w:sz="6" w:space="0" w:color="auto"/>
              <w:bottom w:val="single" w:sz="6" w:space="0" w:color="auto"/>
              <w:right w:val="single" w:sz="6" w:space="0" w:color="auto"/>
            </w:tcBorders>
            <w:vAlign w:val="center"/>
          </w:tcPr>
          <w:p w:rsidR="00DB7257" w:rsidRPr="00811AAE" w:rsidRDefault="00DB7257" w:rsidP="00B24B4D">
            <w:pPr>
              <w:pStyle w:val="ConsPlusNormal"/>
              <w:widowControl/>
              <w:ind w:firstLine="0"/>
              <w:jc w:val="center"/>
            </w:pPr>
          </w:p>
        </w:tc>
        <w:tc>
          <w:tcPr>
            <w:tcW w:w="248" w:type="pct"/>
            <w:vMerge/>
            <w:tcBorders>
              <w:left w:val="single" w:sz="6" w:space="0" w:color="auto"/>
              <w:bottom w:val="single" w:sz="6" w:space="0" w:color="auto"/>
              <w:right w:val="single" w:sz="6" w:space="0" w:color="auto"/>
            </w:tcBorders>
            <w:vAlign w:val="center"/>
          </w:tcPr>
          <w:p w:rsidR="00DB7257" w:rsidRPr="00811AAE" w:rsidRDefault="00DB7257" w:rsidP="00B24B4D">
            <w:pPr>
              <w:pStyle w:val="ConsPlusNormal"/>
              <w:widowControl/>
              <w:ind w:firstLine="0"/>
              <w:jc w:val="center"/>
            </w:pPr>
          </w:p>
        </w:tc>
        <w:tc>
          <w:tcPr>
            <w:tcW w:w="255" w:type="pct"/>
            <w:vMerge/>
            <w:tcBorders>
              <w:left w:val="single" w:sz="6" w:space="0" w:color="auto"/>
              <w:bottom w:val="single" w:sz="6" w:space="0" w:color="auto"/>
              <w:right w:val="single" w:sz="6" w:space="0" w:color="auto"/>
            </w:tcBorders>
            <w:vAlign w:val="center"/>
          </w:tcPr>
          <w:p w:rsidR="00DB7257" w:rsidRPr="00811AAE" w:rsidRDefault="00DB7257" w:rsidP="00B24B4D">
            <w:pPr>
              <w:pStyle w:val="ConsPlusNormal"/>
              <w:widowControl/>
              <w:ind w:firstLine="0"/>
              <w:jc w:val="center"/>
            </w:pPr>
          </w:p>
        </w:tc>
        <w:tc>
          <w:tcPr>
            <w:tcW w:w="255" w:type="pct"/>
            <w:tcBorders>
              <w:left w:val="single" w:sz="6" w:space="0" w:color="auto"/>
              <w:bottom w:val="single" w:sz="6" w:space="0" w:color="auto"/>
              <w:right w:val="single" w:sz="6" w:space="0" w:color="auto"/>
            </w:tcBorders>
            <w:vAlign w:val="center"/>
          </w:tcPr>
          <w:p w:rsidR="00DB7257" w:rsidRPr="00811AAE" w:rsidRDefault="00DB7257" w:rsidP="00B24B4D">
            <w:pPr>
              <w:pStyle w:val="ConsPlusNormal"/>
              <w:widowControl/>
              <w:ind w:firstLine="0"/>
              <w:jc w:val="center"/>
            </w:pPr>
          </w:p>
        </w:tc>
        <w:tc>
          <w:tcPr>
            <w:tcW w:w="255" w:type="pct"/>
            <w:tcBorders>
              <w:left w:val="single" w:sz="6" w:space="0" w:color="auto"/>
              <w:bottom w:val="single" w:sz="6" w:space="0" w:color="auto"/>
              <w:right w:val="single" w:sz="6" w:space="0" w:color="auto"/>
            </w:tcBorders>
            <w:vAlign w:val="center"/>
          </w:tcPr>
          <w:p w:rsidR="00DB7257" w:rsidRPr="00811AAE" w:rsidRDefault="00DB7257" w:rsidP="00B24B4D">
            <w:pPr>
              <w:pStyle w:val="ConsPlusNormal"/>
              <w:widowControl/>
              <w:ind w:firstLine="0"/>
              <w:jc w:val="center"/>
            </w:pPr>
          </w:p>
        </w:tc>
        <w:tc>
          <w:tcPr>
            <w:tcW w:w="273" w:type="pct"/>
            <w:vMerge/>
            <w:tcBorders>
              <w:left w:val="single" w:sz="6" w:space="0" w:color="auto"/>
              <w:bottom w:val="single" w:sz="6" w:space="0" w:color="auto"/>
              <w:right w:val="single" w:sz="6" w:space="0" w:color="auto"/>
            </w:tcBorders>
            <w:vAlign w:val="center"/>
          </w:tcPr>
          <w:p w:rsidR="00DB7257" w:rsidRPr="00811AAE" w:rsidRDefault="00DB7257" w:rsidP="00B24B4D">
            <w:pPr>
              <w:pStyle w:val="ConsPlusNormal"/>
              <w:widowControl/>
              <w:ind w:firstLine="0"/>
              <w:jc w:val="center"/>
            </w:pPr>
          </w:p>
        </w:tc>
        <w:tc>
          <w:tcPr>
            <w:tcW w:w="237" w:type="pct"/>
            <w:tcBorders>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jc w:val="center"/>
            </w:pPr>
          </w:p>
        </w:tc>
        <w:tc>
          <w:tcPr>
            <w:tcW w:w="280" w:type="pct"/>
            <w:tcBorders>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jc w:val="center"/>
            </w:pPr>
          </w:p>
        </w:tc>
        <w:tc>
          <w:tcPr>
            <w:tcW w:w="259" w:type="pct"/>
            <w:tcBorders>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jc w:val="center"/>
            </w:pPr>
          </w:p>
        </w:tc>
        <w:tc>
          <w:tcPr>
            <w:tcW w:w="302" w:type="pct"/>
            <w:tcBorders>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jc w:val="center"/>
            </w:pPr>
          </w:p>
        </w:tc>
        <w:tc>
          <w:tcPr>
            <w:tcW w:w="258" w:type="pct"/>
            <w:tcBorders>
              <w:top w:val="single" w:sz="6" w:space="0" w:color="auto"/>
              <w:left w:val="single" w:sz="6" w:space="0" w:color="auto"/>
              <w:bottom w:val="single" w:sz="6" w:space="0" w:color="auto"/>
              <w:right w:val="single" w:sz="6" w:space="0" w:color="auto"/>
            </w:tcBorders>
            <w:vAlign w:val="center"/>
          </w:tcPr>
          <w:p w:rsidR="00DB7257" w:rsidRPr="00811AAE" w:rsidRDefault="00DB7257" w:rsidP="00B24B4D">
            <w:pPr>
              <w:pStyle w:val="ConsPlusNormal"/>
              <w:widowControl/>
              <w:ind w:firstLine="0"/>
              <w:jc w:val="center"/>
            </w:pPr>
            <w:r w:rsidRPr="00811AAE">
              <w:t>2022 год</w:t>
            </w:r>
          </w:p>
        </w:tc>
        <w:tc>
          <w:tcPr>
            <w:tcW w:w="301" w:type="pct"/>
            <w:tcBorders>
              <w:top w:val="single" w:sz="6" w:space="0" w:color="auto"/>
              <w:left w:val="single" w:sz="6" w:space="0" w:color="auto"/>
              <w:bottom w:val="single" w:sz="6" w:space="0" w:color="auto"/>
              <w:right w:val="single" w:sz="6" w:space="0" w:color="auto"/>
            </w:tcBorders>
            <w:vAlign w:val="center"/>
          </w:tcPr>
          <w:p w:rsidR="00DB7257" w:rsidRPr="00811AAE" w:rsidRDefault="00DB7257" w:rsidP="00B24B4D">
            <w:pPr>
              <w:pStyle w:val="ConsPlusNormal"/>
              <w:widowControl/>
              <w:tabs>
                <w:tab w:val="left" w:pos="125"/>
              </w:tabs>
              <w:ind w:left="-155" w:firstLine="70"/>
              <w:jc w:val="center"/>
            </w:pPr>
            <w:r w:rsidRPr="00811AAE">
              <w:t>2023  год</w:t>
            </w:r>
          </w:p>
        </w:tc>
        <w:tc>
          <w:tcPr>
            <w:tcW w:w="300" w:type="pct"/>
            <w:tcBorders>
              <w:top w:val="single" w:sz="6" w:space="0" w:color="auto"/>
              <w:left w:val="single" w:sz="6" w:space="0" w:color="auto"/>
              <w:bottom w:val="single" w:sz="6" w:space="0" w:color="auto"/>
              <w:right w:val="single" w:sz="6" w:space="0" w:color="auto"/>
            </w:tcBorders>
            <w:vAlign w:val="center"/>
          </w:tcPr>
          <w:p w:rsidR="00DB7257" w:rsidRPr="00811AAE" w:rsidRDefault="00DB7257" w:rsidP="00B24B4D">
            <w:pPr>
              <w:pStyle w:val="ConsPlusNormal"/>
              <w:widowControl/>
              <w:ind w:firstLine="0"/>
              <w:jc w:val="center"/>
            </w:pPr>
          </w:p>
          <w:p w:rsidR="00DB7257" w:rsidRPr="00811AAE" w:rsidRDefault="00DB7257" w:rsidP="00B24B4D">
            <w:pPr>
              <w:pStyle w:val="ConsPlusNormal"/>
              <w:widowControl/>
              <w:ind w:firstLine="0"/>
              <w:jc w:val="center"/>
            </w:pPr>
            <w:r w:rsidRPr="00811AAE">
              <w:t>2024 год</w:t>
            </w:r>
          </w:p>
        </w:tc>
        <w:tc>
          <w:tcPr>
            <w:tcW w:w="321" w:type="pct"/>
            <w:tcBorders>
              <w:top w:val="single" w:sz="6" w:space="0" w:color="auto"/>
              <w:left w:val="single" w:sz="6" w:space="0" w:color="auto"/>
              <w:bottom w:val="single" w:sz="6" w:space="0" w:color="auto"/>
              <w:right w:val="single" w:sz="6" w:space="0" w:color="auto"/>
            </w:tcBorders>
            <w:vAlign w:val="center"/>
          </w:tcPr>
          <w:p w:rsidR="00DB7257" w:rsidRPr="00811AAE" w:rsidRDefault="00DB7257" w:rsidP="00B24B4D">
            <w:pPr>
              <w:pStyle w:val="ConsPlusNormal"/>
              <w:widowControl/>
              <w:ind w:firstLine="0"/>
              <w:jc w:val="center"/>
            </w:pPr>
            <w:r w:rsidRPr="00811AAE">
              <w:t>2025 год</w:t>
            </w:r>
          </w:p>
        </w:tc>
      </w:tr>
      <w:tr w:rsidR="00DB7257" w:rsidRPr="00811AAE" w:rsidTr="00B24B4D">
        <w:trPr>
          <w:gridAfter w:val="1"/>
          <w:wAfter w:w="49" w:type="pct"/>
          <w:cantSplit/>
          <w:trHeight w:val="240"/>
        </w:trPr>
        <w:tc>
          <w:tcPr>
            <w:tcW w:w="143"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pPr>
            <w:r w:rsidRPr="00811AAE">
              <w:t xml:space="preserve">1  </w:t>
            </w:r>
          </w:p>
        </w:tc>
        <w:tc>
          <w:tcPr>
            <w:tcW w:w="51"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pPr>
          </w:p>
        </w:tc>
        <w:tc>
          <w:tcPr>
            <w:tcW w:w="4758" w:type="pct"/>
            <w:gridSpan w:val="16"/>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pPr>
            <w:r w:rsidRPr="00811AAE">
              <w:t xml:space="preserve">Цель: обеспечение долгосрочной сбалансированности и устойчивости бюджетной системы Саянского района, повышение качества и прозрачности управления муниципальными финансами  </w:t>
            </w:r>
          </w:p>
        </w:tc>
      </w:tr>
      <w:tr w:rsidR="00DB7257" w:rsidRPr="00811AAE" w:rsidTr="00B24B4D">
        <w:trPr>
          <w:cantSplit/>
          <w:trHeight w:val="360"/>
        </w:trPr>
        <w:tc>
          <w:tcPr>
            <w:tcW w:w="143"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pPr>
            <w:r w:rsidRPr="00811AAE">
              <w:t>1.1</w:t>
            </w:r>
          </w:p>
        </w:tc>
        <w:tc>
          <w:tcPr>
            <w:tcW w:w="655" w:type="pct"/>
            <w:gridSpan w:val="2"/>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pPr>
            <w:r w:rsidRPr="00811AAE">
              <w:rPr>
                <w:lang w:eastAsia="en-US"/>
              </w:rPr>
              <w:t>Минимальный размер бюджетной обеспеченности поселений Саянского района после выравнивания</w:t>
            </w:r>
          </w:p>
        </w:tc>
        <w:tc>
          <w:tcPr>
            <w:tcW w:w="409"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jc w:val="right"/>
            </w:pPr>
            <w:r w:rsidRPr="00811AAE">
              <w:t>тыс. рублей</w:t>
            </w:r>
          </w:p>
        </w:tc>
        <w:tc>
          <w:tcPr>
            <w:tcW w:w="203"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jc w:val="right"/>
            </w:pPr>
            <w:r w:rsidRPr="00811AAE">
              <w:t>2,6</w:t>
            </w:r>
          </w:p>
        </w:tc>
        <w:tc>
          <w:tcPr>
            <w:tcW w:w="248"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jc w:val="right"/>
            </w:pPr>
            <w:r w:rsidRPr="00811AAE">
              <w:t>2,6</w:t>
            </w:r>
          </w:p>
        </w:tc>
        <w:tc>
          <w:tcPr>
            <w:tcW w:w="255"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jc w:val="right"/>
            </w:pPr>
            <w:r w:rsidRPr="00811AAE">
              <w:t>2,7</w:t>
            </w:r>
          </w:p>
        </w:tc>
        <w:tc>
          <w:tcPr>
            <w:tcW w:w="255"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jc w:val="right"/>
              <w:rPr>
                <w:rFonts w:ascii="Arial" w:hAnsi="Arial" w:cs="Arial"/>
                <w:sz w:val="20"/>
                <w:szCs w:val="20"/>
              </w:rPr>
            </w:pPr>
            <w:r w:rsidRPr="00811AAE">
              <w:rPr>
                <w:rFonts w:ascii="Arial" w:hAnsi="Arial" w:cs="Arial"/>
                <w:sz w:val="20"/>
                <w:szCs w:val="20"/>
              </w:rPr>
              <w:t>2,7</w:t>
            </w:r>
          </w:p>
        </w:tc>
        <w:tc>
          <w:tcPr>
            <w:tcW w:w="255"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jc w:val="right"/>
              <w:rPr>
                <w:rFonts w:ascii="Arial" w:hAnsi="Arial" w:cs="Arial"/>
                <w:sz w:val="20"/>
                <w:szCs w:val="20"/>
              </w:rPr>
            </w:pPr>
            <w:r w:rsidRPr="00811AAE">
              <w:rPr>
                <w:rFonts w:ascii="Arial" w:hAnsi="Arial" w:cs="Arial"/>
                <w:sz w:val="20"/>
                <w:szCs w:val="20"/>
              </w:rPr>
              <w:t>2,7</w:t>
            </w:r>
          </w:p>
        </w:tc>
        <w:tc>
          <w:tcPr>
            <w:tcW w:w="273"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jc w:val="right"/>
              <w:rPr>
                <w:rFonts w:ascii="Arial" w:hAnsi="Arial" w:cs="Arial"/>
                <w:sz w:val="20"/>
                <w:szCs w:val="20"/>
              </w:rPr>
            </w:pPr>
            <w:r w:rsidRPr="00811AAE">
              <w:rPr>
                <w:rFonts w:ascii="Arial" w:hAnsi="Arial" w:cs="Arial"/>
                <w:sz w:val="20"/>
                <w:szCs w:val="20"/>
              </w:rPr>
              <w:t>2,7</w:t>
            </w:r>
          </w:p>
        </w:tc>
        <w:tc>
          <w:tcPr>
            <w:tcW w:w="237"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rPr>
                <w:rFonts w:ascii="Arial" w:hAnsi="Arial" w:cs="Arial"/>
                <w:sz w:val="20"/>
                <w:szCs w:val="20"/>
              </w:rPr>
            </w:pPr>
            <w:r w:rsidRPr="00811AAE">
              <w:rPr>
                <w:rFonts w:ascii="Arial" w:hAnsi="Arial" w:cs="Arial"/>
                <w:sz w:val="20"/>
                <w:szCs w:val="20"/>
              </w:rPr>
              <w:t>2,7</w:t>
            </w:r>
          </w:p>
        </w:tc>
        <w:tc>
          <w:tcPr>
            <w:tcW w:w="280"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rPr>
                <w:rFonts w:ascii="Arial" w:hAnsi="Arial" w:cs="Arial"/>
                <w:sz w:val="20"/>
                <w:szCs w:val="20"/>
              </w:rPr>
            </w:pPr>
            <w:r>
              <w:rPr>
                <w:rFonts w:ascii="Arial" w:hAnsi="Arial" w:cs="Arial"/>
                <w:sz w:val="20"/>
                <w:szCs w:val="20"/>
              </w:rPr>
              <w:t>2,7</w:t>
            </w:r>
          </w:p>
        </w:tc>
        <w:tc>
          <w:tcPr>
            <w:tcW w:w="259"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rPr>
                <w:rFonts w:ascii="Arial" w:hAnsi="Arial" w:cs="Arial"/>
                <w:sz w:val="20"/>
                <w:szCs w:val="20"/>
              </w:rPr>
            </w:pPr>
            <w:r>
              <w:rPr>
                <w:rFonts w:ascii="Arial" w:hAnsi="Arial" w:cs="Arial"/>
                <w:sz w:val="20"/>
                <w:szCs w:val="20"/>
              </w:rPr>
              <w:t>2,7</w:t>
            </w:r>
          </w:p>
        </w:tc>
        <w:tc>
          <w:tcPr>
            <w:tcW w:w="302"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rPr>
                <w:rFonts w:ascii="Arial" w:hAnsi="Arial" w:cs="Arial"/>
                <w:sz w:val="20"/>
                <w:szCs w:val="20"/>
              </w:rPr>
            </w:pPr>
            <w:r w:rsidRPr="00811AAE">
              <w:rPr>
                <w:rFonts w:ascii="Arial" w:hAnsi="Arial" w:cs="Arial"/>
                <w:sz w:val="20"/>
                <w:szCs w:val="20"/>
              </w:rPr>
              <w:t>2,7</w:t>
            </w:r>
          </w:p>
        </w:tc>
        <w:tc>
          <w:tcPr>
            <w:tcW w:w="258"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rPr>
                <w:rFonts w:ascii="Arial" w:hAnsi="Arial" w:cs="Arial"/>
                <w:sz w:val="20"/>
                <w:szCs w:val="20"/>
              </w:rPr>
            </w:pPr>
            <w:r w:rsidRPr="00811AAE">
              <w:rPr>
                <w:rFonts w:ascii="Arial" w:hAnsi="Arial" w:cs="Arial"/>
                <w:sz w:val="20"/>
                <w:szCs w:val="20"/>
              </w:rPr>
              <w:t>2,7</w:t>
            </w:r>
          </w:p>
        </w:tc>
        <w:tc>
          <w:tcPr>
            <w:tcW w:w="301"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rPr>
                <w:rFonts w:ascii="Arial" w:hAnsi="Arial" w:cs="Arial"/>
                <w:sz w:val="20"/>
                <w:szCs w:val="20"/>
              </w:rPr>
            </w:pPr>
            <w:r w:rsidRPr="00811AAE">
              <w:rPr>
                <w:rFonts w:ascii="Arial" w:hAnsi="Arial" w:cs="Arial"/>
                <w:sz w:val="20"/>
                <w:szCs w:val="20"/>
              </w:rPr>
              <w:t>2,7</w:t>
            </w:r>
          </w:p>
        </w:tc>
        <w:tc>
          <w:tcPr>
            <w:tcW w:w="300"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rPr>
                <w:rFonts w:ascii="Arial" w:hAnsi="Arial" w:cs="Arial"/>
                <w:sz w:val="20"/>
                <w:szCs w:val="20"/>
              </w:rPr>
            </w:pPr>
            <w:r w:rsidRPr="00811AAE">
              <w:rPr>
                <w:rFonts w:ascii="Arial" w:hAnsi="Arial" w:cs="Arial"/>
                <w:sz w:val="20"/>
                <w:szCs w:val="20"/>
              </w:rPr>
              <w:t>2,7</w:t>
            </w:r>
          </w:p>
          <w:p w:rsidR="00DB7257" w:rsidRPr="00811AAE" w:rsidRDefault="00DB7257" w:rsidP="00B24B4D">
            <w:pPr>
              <w:rPr>
                <w:rFonts w:ascii="Arial" w:hAnsi="Arial" w:cs="Arial"/>
                <w:sz w:val="20"/>
                <w:szCs w:val="20"/>
              </w:rPr>
            </w:pPr>
          </w:p>
        </w:tc>
        <w:tc>
          <w:tcPr>
            <w:tcW w:w="321"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rPr>
                <w:rFonts w:ascii="Arial" w:hAnsi="Arial" w:cs="Arial"/>
                <w:sz w:val="20"/>
                <w:szCs w:val="20"/>
              </w:rPr>
            </w:pPr>
            <w:r w:rsidRPr="00811AAE">
              <w:rPr>
                <w:rFonts w:ascii="Arial" w:hAnsi="Arial" w:cs="Arial"/>
                <w:sz w:val="20"/>
                <w:szCs w:val="20"/>
              </w:rPr>
              <w:t>2,7</w:t>
            </w:r>
          </w:p>
        </w:tc>
        <w:tc>
          <w:tcPr>
            <w:tcW w:w="49" w:type="pct"/>
          </w:tcPr>
          <w:p w:rsidR="00DB7257" w:rsidRPr="00811AAE" w:rsidRDefault="00DB7257" w:rsidP="00B24B4D">
            <w:pPr>
              <w:pStyle w:val="ConsPlusNormal"/>
              <w:widowControl/>
              <w:ind w:firstLine="0"/>
            </w:pPr>
          </w:p>
        </w:tc>
      </w:tr>
      <w:tr w:rsidR="00DB7257" w:rsidRPr="00811AAE" w:rsidTr="00B24B4D">
        <w:trPr>
          <w:gridAfter w:val="1"/>
          <w:wAfter w:w="49" w:type="pct"/>
          <w:cantSplit/>
          <w:trHeight w:val="240"/>
        </w:trPr>
        <w:tc>
          <w:tcPr>
            <w:tcW w:w="143"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pPr>
            <w:r w:rsidRPr="00811AAE">
              <w:lastRenderedPageBreak/>
              <w:t>1.2</w:t>
            </w:r>
          </w:p>
        </w:tc>
        <w:tc>
          <w:tcPr>
            <w:tcW w:w="655" w:type="pct"/>
            <w:gridSpan w:val="2"/>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pPr>
            <w:r w:rsidRPr="00811AAE">
              <w:t>Доля расходов на обслуживание муниципального</w:t>
            </w:r>
            <w:r w:rsidRPr="00811AAE">
              <w:br/>
              <w:t>долга Саянского района в объеме расходов</w:t>
            </w:r>
            <w:r w:rsidRPr="00811AAE">
              <w:br/>
              <w:t xml:space="preserve">районного бюджета, за исключением объема </w:t>
            </w:r>
            <w:r w:rsidRPr="00811AAE">
              <w:br/>
              <w:t xml:space="preserve">расходов, которые осуществляются за счет </w:t>
            </w:r>
            <w:r w:rsidRPr="00811AAE">
              <w:br/>
              <w:t xml:space="preserve">субвенций, предоставляемых из бюджетов бюджетной </w:t>
            </w:r>
            <w:r w:rsidRPr="00811AAE">
              <w:br/>
              <w:t>системы Российской Федерации</w:t>
            </w:r>
          </w:p>
        </w:tc>
        <w:tc>
          <w:tcPr>
            <w:tcW w:w="409"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jc w:val="right"/>
            </w:pPr>
            <w:r w:rsidRPr="00811AAE">
              <w:t>процент</w:t>
            </w:r>
          </w:p>
        </w:tc>
        <w:tc>
          <w:tcPr>
            <w:tcW w:w="203"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Cell"/>
              <w:jc w:val="right"/>
            </w:pPr>
            <w:r w:rsidRPr="00811AAE">
              <w:t>0</w:t>
            </w:r>
          </w:p>
        </w:tc>
        <w:tc>
          <w:tcPr>
            <w:tcW w:w="248"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jc w:val="right"/>
              <w:rPr>
                <w:rFonts w:ascii="Arial" w:hAnsi="Arial" w:cs="Arial"/>
                <w:sz w:val="20"/>
                <w:szCs w:val="20"/>
              </w:rPr>
            </w:pPr>
            <w:r w:rsidRPr="00811AAE">
              <w:rPr>
                <w:rFonts w:ascii="Arial" w:hAnsi="Arial" w:cs="Arial"/>
                <w:sz w:val="20"/>
                <w:szCs w:val="20"/>
                <w:lang w:eastAsia="en-US"/>
              </w:rPr>
              <w:t xml:space="preserve">не более </w:t>
            </w:r>
            <w:r w:rsidRPr="00811AAE">
              <w:rPr>
                <w:rFonts w:ascii="Arial" w:hAnsi="Arial" w:cs="Arial"/>
                <w:sz w:val="20"/>
                <w:szCs w:val="20"/>
              </w:rPr>
              <w:t>15</w:t>
            </w:r>
          </w:p>
        </w:tc>
        <w:tc>
          <w:tcPr>
            <w:tcW w:w="255"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rPr>
                <w:rFonts w:ascii="Arial" w:hAnsi="Arial" w:cs="Arial"/>
                <w:sz w:val="20"/>
                <w:szCs w:val="20"/>
              </w:rPr>
            </w:pPr>
            <w:r w:rsidRPr="00811AAE">
              <w:rPr>
                <w:rFonts w:ascii="Arial" w:hAnsi="Arial" w:cs="Arial"/>
                <w:sz w:val="20"/>
                <w:szCs w:val="20"/>
                <w:lang w:eastAsia="en-US"/>
              </w:rPr>
              <w:t xml:space="preserve">не более </w:t>
            </w:r>
            <w:r w:rsidRPr="00811AAE">
              <w:rPr>
                <w:rFonts w:ascii="Arial" w:hAnsi="Arial" w:cs="Arial"/>
                <w:sz w:val="20"/>
                <w:szCs w:val="20"/>
              </w:rPr>
              <w:t>15</w:t>
            </w:r>
          </w:p>
        </w:tc>
        <w:tc>
          <w:tcPr>
            <w:tcW w:w="255"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rPr>
                <w:rFonts w:ascii="Arial" w:hAnsi="Arial" w:cs="Arial"/>
                <w:sz w:val="20"/>
                <w:szCs w:val="20"/>
                <w:lang w:eastAsia="en-US"/>
              </w:rPr>
            </w:pPr>
            <w:r w:rsidRPr="00811AAE">
              <w:rPr>
                <w:rFonts w:ascii="Arial" w:hAnsi="Arial" w:cs="Arial"/>
                <w:sz w:val="20"/>
                <w:szCs w:val="20"/>
                <w:lang w:eastAsia="en-US"/>
              </w:rPr>
              <w:t>не более 15</w:t>
            </w:r>
          </w:p>
        </w:tc>
        <w:tc>
          <w:tcPr>
            <w:tcW w:w="255"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rPr>
                <w:rFonts w:ascii="Arial" w:hAnsi="Arial" w:cs="Arial"/>
                <w:sz w:val="20"/>
                <w:szCs w:val="20"/>
                <w:lang w:eastAsia="en-US"/>
              </w:rPr>
            </w:pPr>
            <w:r w:rsidRPr="00811AAE">
              <w:rPr>
                <w:rFonts w:ascii="Arial" w:hAnsi="Arial" w:cs="Arial"/>
                <w:sz w:val="20"/>
                <w:szCs w:val="20"/>
                <w:lang w:eastAsia="en-US"/>
              </w:rPr>
              <w:t>не более 15</w:t>
            </w:r>
          </w:p>
        </w:tc>
        <w:tc>
          <w:tcPr>
            <w:tcW w:w="273"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rPr>
                <w:rFonts w:ascii="Arial" w:hAnsi="Arial" w:cs="Arial"/>
                <w:sz w:val="20"/>
                <w:szCs w:val="20"/>
              </w:rPr>
            </w:pPr>
            <w:r w:rsidRPr="00811AAE">
              <w:rPr>
                <w:rFonts w:ascii="Arial" w:hAnsi="Arial" w:cs="Arial"/>
                <w:sz w:val="20"/>
                <w:szCs w:val="20"/>
                <w:lang w:eastAsia="en-US"/>
              </w:rPr>
              <w:t xml:space="preserve">не более </w:t>
            </w:r>
            <w:r w:rsidRPr="00811AAE">
              <w:rPr>
                <w:rFonts w:ascii="Arial" w:hAnsi="Arial" w:cs="Arial"/>
                <w:sz w:val="20"/>
                <w:szCs w:val="20"/>
              </w:rPr>
              <w:t>15</w:t>
            </w:r>
          </w:p>
        </w:tc>
        <w:tc>
          <w:tcPr>
            <w:tcW w:w="237"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rPr>
                <w:rFonts w:ascii="Arial" w:hAnsi="Arial" w:cs="Arial"/>
                <w:sz w:val="20"/>
                <w:szCs w:val="20"/>
                <w:lang w:eastAsia="en-US"/>
              </w:rPr>
            </w:pPr>
            <w:r w:rsidRPr="00811AAE">
              <w:rPr>
                <w:rFonts w:ascii="Arial" w:hAnsi="Arial" w:cs="Arial"/>
                <w:sz w:val="20"/>
                <w:szCs w:val="20"/>
                <w:lang w:eastAsia="en-US"/>
              </w:rPr>
              <w:t>не более 15</w:t>
            </w:r>
          </w:p>
        </w:tc>
        <w:tc>
          <w:tcPr>
            <w:tcW w:w="280"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rPr>
                <w:rFonts w:ascii="Arial" w:hAnsi="Arial" w:cs="Arial"/>
                <w:sz w:val="20"/>
                <w:szCs w:val="20"/>
                <w:lang w:eastAsia="en-US"/>
              </w:rPr>
            </w:pPr>
            <w:r w:rsidRPr="00811AAE">
              <w:rPr>
                <w:rFonts w:ascii="Arial" w:hAnsi="Arial" w:cs="Arial"/>
                <w:sz w:val="20"/>
                <w:szCs w:val="20"/>
                <w:lang w:eastAsia="en-US"/>
              </w:rPr>
              <w:t>не более 15</w:t>
            </w:r>
          </w:p>
        </w:tc>
        <w:tc>
          <w:tcPr>
            <w:tcW w:w="259"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rPr>
                <w:rFonts w:ascii="Arial" w:hAnsi="Arial" w:cs="Arial"/>
                <w:sz w:val="20"/>
                <w:szCs w:val="20"/>
                <w:lang w:eastAsia="en-US"/>
              </w:rPr>
            </w:pPr>
            <w:r w:rsidRPr="00811AAE">
              <w:rPr>
                <w:rFonts w:ascii="Arial" w:hAnsi="Arial" w:cs="Arial"/>
                <w:sz w:val="20"/>
                <w:szCs w:val="20"/>
                <w:lang w:eastAsia="en-US"/>
              </w:rPr>
              <w:t>не более 15</w:t>
            </w:r>
          </w:p>
        </w:tc>
        <w:tc>
          <w:tcPr>
            <w:tcW w:w="302"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rPr>
                <w:rFonts w:ascii="Arial" w:hAnsi="Arial" w:cs="Arial"/>
                <w:sz w:val="20"/>
                <w:szCs w:val="20"/>
                <w:lang w:eastAsia="en-US"/>
              </w:rPr>
            </w:pPr>
            <w:r w:rsidRPr="00811AAE">
              <w:rPr>
                <w:rFonts w:ascii="Arial" w:hAnsi="Arial" w:cs="Arial"/>
                <w:sz w:val="20"/>
                <w:szCs w:val="20"/>
                <w:lang w:eastAsia="en-US"/>
              </w:rPr>
              <w:t>не более 15</w:t>
            </w:r>
          </w:p>
        </w:tc>
        <w:tc>
          <w:tcPr>
            <w:tcW w:w="258"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rPr>
                <w:rFonts w:ascii="Arial" w:hAnsi="Arial" w:cs="Arial"/>
                <w:sz w:val="20"/>
                <w:szCs w:val="20"/>
              </w:rPr>
            </w:pPr>
            <w:r w:rsidRPr="00811AAE">
              <w:rPr>
                <w:rFonts w:ascii="Arial" w:hAnsi="Arial" w:cs="Arial"/>
                <w:sz w:val="20"/>
                <w:szCs w:val="20"/>
                <w:lang w:eastAsia="en-US"/>
              </w:rPr>
              <w:t xml:space="preserve">не более </w:t>
            </w:r>
            <w:r w:rsidRPr="00811AAE">
              <w:rPr>
                <w:rFonts w:ascii="Arial" w:hAnsi="Arial" w:cs="Arial"/>
                <w:sz w:val="20"/>
                <w:szCs w:val="20"/>
              </w:rPr>
              <w:t>15</w:t>
            </w:r>
          </w:p>
        </w:tc>
        <w:tc>
          <w:tcPr>
            <w:tcW w:w="301"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rPr>
                <w:rFonts w:ascii="Arial" w:hAnsi="Arial" w:cs="Arial"/>
                <w:sz w:val="20"/>
                <w:szCs w:val="20"/>
              </w:rPr>
            </w:pPr>
            <w:r w:rsidRPr="00811AAE">
              <w:rPr>
                <w:rFonts w:ascii="Arial" w:hAnsi="Arial" w:cs="Arial"/>
                <w:sz w:val="20"/>
                <w:szCs w:val="20"/>
                <w:lang w:eastAsia="en-US"/>
              </w:rPr>
              <w:t xml:space="preserve">не более </w:t>
            </w:r>
            <w:r w:rsidRPr="00811AAE">
              <w:rPr>
                <w:rFonts w:ascii="Arial" w:hAnsi="Arial" w:cs="Arial"/>
                <w:sz w:val="20"/>
                <w:szCs w:val="20"/>
              </w:rPr>
              <w:t>15</w:t>
            </w:r>
          </w:p>
        </w:tc>
        <w:tc>
          <w:tcPr>
            <w:tcW w:w="300"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rPr>
                <w:rFonts w:ascii="Arial" w:hAnsi="Arial" w:cs="Arial"/>
                <w:sz w:val="20"/>
                <w:szCs w:val="20"/>
              </w:rPr>
            </w:pPr>
            <w:r w:rsidRPr="00811AAE">
              <w:rPr>
                <w:rFonts w:ascii="Arial" w:hAnsi="Arial" w:cs="Arial"/>
                <w:sz w:val="20"/>
                <w:szCs w:val="20"/>
                <w:lang w:eastAsia="en-US"/>
              </w:rPr>
              <w:t xml:space="preserve">не более </w:t>
            </w:r>
            <w:r w:rsidRPr="00811AAE">
              <w:rPr>
                <w:rFonts w:ascii="Arial" w:hAnsi="Arial" w:cs="Arial"/>
                <w:sz w:val="20"/>
                <w:szCs w:val="20"/>
              </w:rPr>
              <w:t>15</w:t>
            </w:r>
          </w:p>
          <w:p w:rsidR="00DB7257" w:rsidRPr="00811AAE" w:rsidRDefault="00DB7257" w:rsidP="00B24B4D">
            <w:pPr>
              <w:rPr>
                <w:rFonts w:ascii="Arial" w:hAnsi="Arial" w:cs="Arial"/>
                <w:sz w:val="20"/>
                <w:szCs w:val="20"/>
              </w:rPr>
            </w:pPr>
          </w:p>
        </w:tc>
        <w:tc>
          <w:tcPr>
            <w:tcW w:w="321"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rPr>
                <w:rFonts w:ascii="Arial" w:hAnsi="Arial" w:cs="Arial"/>
                <w:sz w:val="20"/>
                <w:szCs w:val="20"/>
              </w:rPr>
            </w:pPr>
            <w:r w:rsidRPr="00811AAE">
              <w:rPr>
                <w:rFonts w:ascii="Arial" w:hAnsi="Arial" w:cs="Arial"/>
                <w:sz w:val="20"/>
                <w:szCs w:val="20"/>
                <w:lang w:eastAsia="en-US"/>
              </w:rPr>
              <w:t xml:space="preserve">не более </w:t>
            </w:r>
            <w:r w:rsidRPr="00811AAE">
              <w:rPr>
                <w:rFonts w:ascii="Arial" w:hAnsi="Arial" w:cs="Arial"/>
                <w:sz w:val="20"/>
                <w:szCs w:val="20"/>
              </w:rPr>
              <w:t>15</w:t>
            </w:r>
          </w:p>
        </w:tc>
      </w:tr>
      <w:tr w:rsidR="00DB7257" w:rsidRPr="00811AAE" w:rsidTr="00B24B4D">
        <w:trPr>
          <w:gridAfter w:val="1"/>
          <w:wAfter w:w="49" w:type="pct"/>
          <w:cantSplit/>
          <w:trHeight w:val="360"/>
        </w:trPr>
        <w:tc>
          <w:tcPr>
            <w:tcW w:w="143"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pPr>
            <w:r w:rsidRPr="00811AAE">
              <w:t>1.3</w:t>
            </w:r>
          </w:p>
        </w:tc>
        <w:tc>
          <w:tcPr>
            <w:tcW w:w="655" w:type="pct"/>
            <w:gridSpan w:val="2"/>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pPr>
            <w:r w:rsidRPr="00811AAE">
              <w:rPr>
                <w:lang w:eastAsia="en-US"/>
              </w:rPr>
              <w:t>Доля расходов районного бюджета, формируемых в рамках муниципальных программ Саянского района</w:t>
            </w:r>
          </w:p>
        </w:tc>
        <w:tc>
          <w:tcPr>
            <w:tcW w:w="409"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jc w:val="right"/>
            </w:pPr>
            <w:r w:rsidRPr="00811AAE">
              <w:t>процент</w:t>
            </w:r>
          </w:p>
        </w:tc>
        <w:tc>
          <w:tcPr>
            <w:tcW w:w="203"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jc w:val="right"/>
            </w:pPr>
            <w:r w:rsidRPr="00811AAE">
              <w:t>0</w:t>
            </w:r>
          </w:p>
        </w:tc>
        <w:tc>
          <w:tcPr>
            <w:tcW w:w="248"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jc w:val="right"/>
            </w:pPr>
            <w:r w:rsidRPr="00811AAE">
              <w:t>0</w:t>
            </w:r>
          </w:p>
        </w:tc>
        <w:tc>
          <w:tcPr>
            <w:tcW w:w="255"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jc w:val="right"/>
            </w:pPr>
            <w:r w:rsidRPr="00811AAE">
              <w:rPr>
                <w:lang w:eastAsia="en-US"/>
              </w:rPr>
              <w:t>не менее 95</w:t>
            </w:r>
          </w:p>
        </w:tc>
        <w:tc>
          <w:tcPr>
            <w:tcW w:w="255"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jc w:val="right"/>
              <w:rPr>
                <w:lang w:eastAsia="en-US"/>
              </w:rPr>
            </w:pPr>
            <w:r w:rsidRPr="00811AAE">
              <w:rPr>
                <w:lang w:eastAsia="en-US"/>
              </w:rPr>
              <w:t>не менее 94</w:t>
            </w:r>
          </w:p>
        </w:tc>
        <w:tc>
          <w:tcPr>
            <w:tcW w:w="255"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jc w:val="right"/>
              <w:rPr>
                <w:lang w:eastAsia="en-US"/>
              </w:rPr>
            </w:pPr>
            <w:r w:rsidRPr="00811AAE">
              <w:rPr>
                <w:lang w:eastAsia="en-US"/>
              </w:rPr>
              <w:t>не менее 94</w:t>
            </w:r>
          </w:p>
        </w:tc>
        <w:tc>
          <w:tcPr>
            <w:tcW w:w="273"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jc w:val="right"/>
            </w:pPr>
            <w:r w:rsidRPr="00811AAE">
              <w:rPr>
                <w:lang w:eastAsia="en-US"/>
              </w:rPr>
              <w:t>не менее 94</w:t>
            </w:r>
          </w:p>
        </w:tc>
        <w:tc>
          <w:tcPr>
            <w:tcW w:w="237"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jc w:val="right"/>
              <w:rPr>
                <w:lang w:eastAsia="en-US"/>
              </w:rPr>
            </w:pPr>
            <w:r w:rsidRPr="00811AAE">
              <w:rPr>
                <w:lang w:eastAsia="en-US"/>
              </w:rPr>
              <w:t>не менее 92</w:t>
            </w:r>
          </w:p>
        </w:tc>
        <w:tc>
          <w:tcPr>
            <w:tcW w:w="280"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jc w:val="right"/>
              <w:rPr>
                <w:lang w:eastAsia="en-US"/>
              </w:rPr>
            </w:pPr>
            <w:r w:rsidRPr="00811AAE">
              <w:rPr>
                <w:lang w:eastAsia="en-US"/>
              </w:rPr>
              <w:t>не менее 92</w:t>
            </w:r>
          </w:p>
        </w:tc>
        <w:tc>
          <w:tcPr>
            <w:tcW w:w="259"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jc w:val="right"/>
              <w:rPr>
                <w:lang w:eastAsia="en-US"/>
              </w:rPr>
            </w:pPr>
            <w:r w:rsidRPr="00811AAE">
              <w:rPr>
                <w:lang w:eastAsia="en-US"/>
              </w:rPr>
              <w:t xml:space="preserve">не менее </w:t>
            </w:r>
            <w:r>
              <w:rPr>
                <w:lang w:eastAsia="en-US"/>
              </w:rPr>
              <w:t>87</w:t>
            </w:r>
          </w:p>
        </w:tc>
        <w:tc>
          <w:tcPr>
            <w:tcW w:w="302"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jc w:val="right"/>
              <w:rPr>
                <w:lang w:eastAsia="en-US"/>
              </w:rPr>
            </w:pPr>
            <w:r w:rsidRPr="00811AAE">
              <w:rPr>
                <w:lang w:eastAsia="en-US"/>
              </w:rPr>
              <w:t xml:space="preserve">не менее </w:t>
            </w:r>
            <w:r>
              <w:rPr>
                <w:lang w:eastAsia="en-US"/>
              </w:rPr>
              <w:t>88</w:t>
            </w:r>
          </w:p>
        </w:tc>
        <w:tc>
          <w:tcPr>
            <w:tcW w:w="258"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pStyle w:val="ConsPlusNormal"/>
              <w:widowControl/>
              <w:ind w:firstLine="0"/>
              <w:jc w:val="right"/>
            </w:pPr>
            <w:r w:rsidRPr="00811AAE">
              <w:rPr>
                <w:lang w:eastAsia="en-US"/>
              </w:rPr>
              <w:t xml:space="preserve">не менее </w:t>
            </w:r>
            <w:r>
              <w:rPr>
                <w:lang w:eastAsia="en-US"/>
              </w:rPr>
              <w:t>88</w:t>
            </w:r>
          </w:p>
        </w:tc>
        <w:tc>
          <w:tcPr>
            <w:tcW w:w="301"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jc w:val="right"/>
              <w:rPr>
                <w:rFonts w:ascii="Arial" w:hAnsi="Arial" w:cs="Arial"/>
                <w:sz w:val="20"/>
                <w:szCs w:val="20"/>
              </w:rPr>
            </w:pPr>
            <w:r w:rsidRPr="00811AAE">
              <w:rPr>
                <w:rFonts w:ascii="Arial" w:hAnsi="Arial" w:cs="Arial"/>
                <w:sz w:val="20"/>
                <w:szCs w:val="20"/>
                <w:lang w:eastAsia="en-US"/>
              </w:rPr>
              <w:t xml:space="preserve">не менее </w:t>
            </w:r>
            <w:r>
              <w:rPr>
                <w:rFonts w:ascii="Arial" w:hAnsi="Arial" w:cs="Arial"/>
                <w:sz w:val="20"/>
                <w:szCs w:val="20"/>
                <w:lang w:eastAsia="en-US"/>
              </w:rPr>
              <w:t>88</w:t>
            </w:r>
          </w:p>
        </w:tc>
        <w:tc>
          <w:tcPr>
            <w:tcW w:w="300"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rPr>
                <w:rFonts w:ascii="Arial" w:hAnsi="Arial" w:cs="Arial"/>
                <w:sz w:val="20"/>
                <w:szCs w:val="20"/>
              </w:rPr>
            </w:pPr>
            <w:r w:rsidRPr="00811AAE">
              <w:rPr>
                <w:rFonts w:ascii="Arial" w:hAnsi="Arial" w:cs="Arial"/>
                <w:sz w:val="20"/>
                <w:szCs w:val="20"/>
                <w:lang w:eastAsia="en-US"/>
              </w:rPr>
              <w:t xml:space="preserve">не менее </w:t>
            </w:r>
            <w:r>
              <w:rPr>
                <w:rFonts w:ascii="Arial" w:hAnsi="Arial" w:cs="Arial"/>
                <w:sz w:val="20"/>
                <w:szCs w:val="20"/>
                <w:lang w:eastAsia="en-US"/>
              </w:rPr>
              <w:t>88</w:t>
            </w:r>
          </w:p>
          <w:p w:rsidR="00DB7257" w:rsidRPr="00811AAE" w:rsidRDefault="00DB7257" w:rsidP="00B24B4D">
            <w:pPr>
              <w:rPr>
                <w:rFonts w:ascii="Arial" w:hAnsi="Arial" w:cs="Arial"/>
                <w:sz w:val="20"/>
                <w:szCs w:val="20"/>
              </w:rPr>
            </w:pPr>
          </w:p>
        </w:tc>
        <w:tc>
          <w:tcPr>
            <w:tcW w:w="321" w:type="pct"/>
            <w:tcBorders>
              <w:top w:val="single" w:sz="6" w:space="0" w:color="auto"/>
              <w:left w:val="single" w:sz="6" w:space="0" w:color="auto"/>
              <w:bottom w:val="single" w:sz="6" w:space="0" w:color="auto"/>
              <w:right w:val="single" w:sz="6" w:space="0" w:color="auto"/>
            </w:tcBorders>
          </w:tcPr>
          <w:p w:rsidR="00DB7257" w:rsidRPr="00811AAE" w:rsidRDefault="00DB7257" w:rsidP="00B24B4D">
            <w:pPr>
              <w:rPr>
                <w:rFonts w:ascii="Arial" w:hAnsi="Arial" w:cs="Arial"/>
                <w:sz w:val="20"/>
                <w:szCs w:val="20"/>
              </w:rPr>
            </w:pPr>
            <w:r w:rsidRPr="00811AAE">
              <w:rPr>
                <w:rFonts w:ascii="Arial" w:hAnsi="Arial" w:cs="Arial"/>
                <w:sz w:val="20"/>
                <w:szCs w:val="20"/>
                <w:lang w:eastAsia="en-US"/>
              </w:rPr>
              <w:t xml:space="preserve">не менее </w:t>
            </w:r>
            <w:r>
              <w:rPr>
                <w:rFonts w:ascii="Arial" w:hAnsi="Arial" w:cs="Arial"/>
                <w:sz w:val="20"/>
                <w:szCs w:val="20"/>
                <w:lang w:eastAsia="en-US"/>
              </w:rPr>
              <w:t>88</w:t>
            </w:r>
          </w:p>
        </w:tc>
      </w:tr>
    </w:tbl>
    <w:p w:rsidR="00DB7257" w:rsidRDefault="00DB7257" w:rsidP="00DB7257">
      <w:pPr>
        <w:pStyle w:val="ConsPlusNormal"/>
        <w:widowControl/>
        <w:ind w:firstLine="540"/>
        <w:jc w:val="both"/>
        <w:rPr>
          <w:rFonts w:ascii="Times New Roman" w:hAnsi="Times New Roman" w:cs="Times New Roman"/>
          <w:sz w:val="28"/>
          <w:szCs w:val="28"/>
        </w:rPr>
      </w:pPr>
    </w:p>
    <w:p w:rsidR="00DB7257" w:rsidRDefault="00DB7257" w:rsidP="00DB7257">
      <w:pPr>
        <w:pStyle w:val="ConsPlusNormal"/>
        <w:widowControl/>
        <w:ind w:firstLine="540"/>
        <w:jc w:val="both"/>
        <w:rPr>
          <w:rFonts w:ascii="Times New Roman" w:hAnsi="Times New Roman" w:cs="Times New Roman"/>
          <w:sz w:val="28"/>
          <w:szCs w:val="28"/>
        </w:rPr>
      </w:pPr>
    </w:p>
    <w:p w:rsidR="00DB7257" w:rsidRPr="004D0B59" w:rsidRDefault="00DB7257" w:rsidP="00DB7257">
      <w:pPr>
        <w:pStyle w:val="ConsPlusNormal"/>
        <w:widowControl/>
        <w:tabs>
          <w:tab w:val="left" w:pos="6833"/>
        </w:tabs>
        <w:ind w:firstLine="540"/>
        <w:jc w:val="both"/>
        <w:rPr>
          <w:rFonts w:ascii="Times New Roman" w:hAnsi="Times New Roman" w:cs="Times New Roman"/>
          <w:sz w:val="28"/>
          <w:szCs w:val="28"/>
        </w:rPr>
      </w:pPr>
      <w:r>
        <w:rPr>
          <w:rFonts w:ascii="Times New Roman" w:hAnsi="Times New Roman" w:cs="Times New Roman"/>
          <w:sz w:val="28"/>
          <w:szCs w:val="28"/>
        </w:rPr>
        <w:tab/>
      </w:r>
    </w:p>
    <w:p w:rsidR="00A6688D" w:rsidRDefault="00A6688D" w:rsidP="00D569DC">
      <w:pPr>
        <w:pStyle w:val="ConsPlusNormal"/>
        <w:widowControl/>
        <w:ind w:left="4820"/>
        <w:outlineLvl w:val="2"/>
        <w:rPr>
          <w:sz w:val="24"/>
          <w:szCs w:val="24"/>
        </w:rPr>
      </w:pPr>
    </w:p>
    <w:p w:rsidR="00A6688D" w:rsidRDefault="00A6688D" w:rsidP="00D569DC">
      <w:pPr>
        <w:pStyle w:val="ConsPlusNormal"/>
        <w:widowControl/>
        <w:ind w:left="4820"/>
        <w:outlineLvl w:val="2"/>
        <w:rPr>
          <w:sz w:val="24"/>
          <w:szCs w:val="24"/>
        </w:rPr>
      </w:pPr>
    </w:p>
    <w:p w:rsidR="00A6688D" w:rsidRDefault="00A6688D" w:rsidP="00D569DC">
      <w:pPr>
        <w:pStyle w:val="ConsPlusNormal"/>
        <w:widowControl/>
        <w:ind w:left="4820"/>
        <w:outlineLvl w:val="2"/>
        <w:rPr>
          <w:sz w:val="24"/>
          <w:szCs w:val="24"/>
        </w:rPr>
        <w:sectPr w:rsidR="00A6688D" w:rsidSect="00260125">
          <w:type w:val="continuous"/>
          <w:pgSz w:w="16838" w:h="11906" w:orient="landscape"/>
          <w:pgMar w:top="1134" w:right="850" w:bottom="1134" w:left="1701" w:header="709" w:footer="709" w:gutter="0"/>
          <w:cols w:space="708"/>
          <w:docGrid w:linePitch="360"/>
        </w:sectPr>
      </w:pPr>
    </w:p>
    <w:p w:rsidR="00D569DC" w:rsidRPr="00A01EB2" w:rsidRDefault="00D569DC" w:rsidP="00D569DC">
      <w:pPr>
        <w:pStyle w:val="ConsPlusNormal"/>
        <w:widowControl/>
        <w:ind w:left="4820"/>
        <w:outlineLvl w:val="2"/>
        <w:rPr>
          <w:sz w:val="24"/>
          <w:szCs w:val="24"/>
        </w:rPr>
      </w:pPr>
      <w:r w:rsidRPr="00A01EB2">
        <w:rPr>
          <w:sz w:val="24"/>
          <w:szCs w:val="24"/>
        </w:rPr>
        <w:lastRenderedPageBreak/>
        <w:t>Приложение № 1</w:t>
      </w:r>
    </w:p>
    <w:p w:rsidR="00D569DC" w:rsidRPr="00A01EB2" w:rsidRDefault="00D569DC" w:rsidP="00D569DC">
      <w:pPr>
        <w:autoSpaceDE w:val="0"/>
        <w:autoSpaceDN w:val="0"/>
        <w:adjustRightInd w:val="0"/>
        <w:ind w:left="4820"/>
        <w:rPr>
          <w:rFonts w:ascii="Arial" w:hAnsi="Arial" w:cs="Arial"/>
          <w:bCs/>
        </w:rPr>
      </w:pPr>
      <w:r w:rsidRPr="00A01EB2">
        <w:rPr>
          <w:rFonts w:ascii="Arial" w:hAnsi="Arial" w:cs="Arial"/>
        </w:rPr>
        <w:t>муниципальной программе Саянского района «Управление муниципальными финансами</w:t>
      </w:r>
      <w:r w:rsidRPr="00A01EB2">
        <w:rPr>
          <w:rFonts w:ascii="Arial" w:hAnsi="Arial" w:cs="Arial"/>
          <w:bCs/>
        </w:rPr>
        <w:t>», утвержденной постановлением администрации Саянского района</w:t>
      </w:r>
    </w:p>
    <w:p w:rsidR="00D569DC" w:rsidRPr="00A01EB2" w:rsidRDefault="00D569DC" w:rsidP="00D569DC">
      <w:pPr>
        <w:autoSpaceDE w:val="0"/>
        <w:autoSpaceDN w:val="0"/>
        <w:adjustRightInd w:val="0"/>
        <w:ind w:left="4820"/>
        <w:rPr>
          <w:rFonts w:ascii="Arial" w:hAnsi="Arial" w:cs="Arial"/>
          <w:bCs/>
        </w:rPr>
      </w:pPr>
      <w:r w:rsidRPr="00A01EB2">
        <w:rPr>
          <w:rFonts w:ascii="Arial" w:hAnsi="Arial" w:cs="Arial"/>
          <w:bCs/>
        </w:rPr>
        <w:t xml:space="preserve"> от </w:t>
      </w:r>
      <w:r>
        <w:rPr>
          <w:rFonts w:ascii="Arial" w:hAnsi="Arial" w:cs="Arial"/>
          <w:bCs/>
          <w:u w:val="single"/>
        </w:rPr>
        <w:t>12.11.2021</w:t>
      </w:r>
      <w:r>
        <w:rPr>
          <w:rFonts w:ascii="Arial" w:hAnsi="Arial" w:cs="Arial"/>
          <w:bCs/>
        </w:rPr>
        <w:t xml:space="preserve">    </w:t>
      </w:r>
      <w:r w:rsidRPr="00A01EB2">
        <w:rPr>
          <w:rFonts w:ascii="Arial" w:hAnsi="Arial" w:cs="Arial"/>
          <w:bCs/>
        </w:rPr>
        <w:t>№</w:t>
      </w:r>
      <w:r>
        <w:rPr>
          <w:rFonts w:ascii="Arial" w:hAnsi="Arial" w:cs="Arial"/>
          <w:bCs/>
        </w:rPr>
        <w:t xml:space="preserve"> </w:t>
      </w:r>
      <w:r>
        <w:rPr>
          <w:rFonts w:ascii="Arial" w:hAnsi="Arial" w:cs="Arial"/>
          <w:bCs/>
          <w:u w:val="single"/>
        </w:rPr>
        <w:t>464-п</w:t>
      </w:r>
    </w:p>
    <w:p w:rsidR="00D569DC" w:rsidRPr="00A01EB2" w:rsidRDefault="00D569DC" w:rsidP="00D569DC">
      <w:pPr>
        <w:jc w:val="center"/>
        <w:rPr>
          <w:rFonts w:ascii="Arial" w:hAnsi="Arial" w:cs="Arial"/>
        </w:rPr>
      </w:pPr>
    </w:p>
    <w:p w:rsidR="00D569DC" w:rsidRPr="00A01EB2" w:rsidRDefault="00D569DC" w:rsidP="00D569DC">
      <w:pPr>
        <w:jc w:val="center"/>
        <w:rPr>
          <w:rFonts w:ascii="Arial" w:hAnsi="Arial" w:cs="Arial"/>
        </w:rPr>
      </w:pPr>
      <w:r w:rsidRPr="00A01EB2">
        <w:rPr>
          <w:rFonts w:ascii="Arial" w:hAnsi="Arial" w:cs="Arial"/>
        </w:rPr>
        <w:t xml:space="preserve">Подпрограмма </w:t>
      </w:r>
    </w:p>
    <w:p w:rsidR="00D569DC" w:rsidRPr="00A01EB2" w:rsidRDefault="00D569DC" w:rsidP="00D569DC">
      <w:pPr>
        <w:jc w:val="center"/>
        <w:rPr>
          <w:rFonts w:ascii="Arial" w:hAnsi="Arial" w:cs="Arial"/>
        </w:rPr>
      </w:pPr>
      <w:r w:rsidRPr="00A01EB2">
        <w:rPr>
          <w:rFonts w:ascii="Arial" w:hAnsi="Arial" w:cs="Arial"/>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p>
    <w:p w:rsidR="00D569DC" w:rsidRPr="00A01EB2" w:rsidRDefault="00D569DC" w:rsidP="00D569DC">
      <w:pPr>
        <w:pStyle w:val="ConsPlusNormal"/>
        <w:jc w:val="center"/>
        <w:rPr>
          <w:sz w:val="24"/>
          <w:szCs w:val="24"/>
        </w:rPr>
      </w:pPr>
    </w:p>
    <w:p w:rsidR="00D569DC" w:rsidRPr="00A01EB2" w:rsidRDefault="00D569DC" w:rsidP="00D569DC">
      <w:pPr>
        <w:pStyle w:val="ConsPlusCell"/>
        <w:jc w:val="center"/>
        <w:rPr>
          <w:sz w:val="24"/>
          <w:szCs w:val="24"/>
        </w:rPr>
      </w:pPr>
      <w:r w:rsidRPr="00A01EB2">
        <w:rPr>
          <w:sz w:val="24"/>
          <w:szCs w:val="24"/>
        </w:rPr>
        <w:t>1. Паспорт подпрограммы</w:t>
      </w:r>
    </w:p>
    <w:p w:rsidR="00D569DC" w:rsidRPr="00A01EB2" w:rsidRDefault="00D569DC" w:rsidP="00D569DC">
      <w:pPr>
        <w:pStyle w:val="ConsPlusNormal"/>
        <w:jc w:val="center"/>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D569DC" w:rsidRPr="00A01EB2" w:rsidTr="00B24B4D">
        <w:trPr>
          <w:trHeight w:val="600"/>
        </w:trPr>
        <w:tc>
          <w:tcPr>
            <w:tcW w:w="2400" w:type="dxa"/>
          </w:tcPr>
          <w:p w:rsidR="00D569DC" w:rsidRPr="00A01EB2" w:rsidRDefault="00D569DC" w:rsidP="00B24B4D">
            <w:pPr>
              <w:pStyle w:val="ConsPlusCell"/>
              <w:spacing w:line="276" w:lineRule="auto"/>
              <w:jc w:val="both"/>
              <w:rPr>
                <w:sz w:val="24"/>
                <w:szCs w:val="24"/>
              </w:rPr>
            </w:pPr>
            <w:r w:rsidRPr="00A01EB2">
              <w:rPr>
                <w:sz w:val="24"/>
                <w:szCs w:val="24"/>
              </w:rPr>
              <w:t xml:space="preserve">Наименование подпрограммы </w:t>
            </w:r>
          </w:p>
        </w:tc>
        <w:tc>
          <w:tcPr>
            <w:tcW w:w="6960" w:type="dxa"/>
          </w:tcPr>
          <w:p w:rsidR="00D569DC" w:rsidRPr="00A01EB2" w:rsidRDefault="00D569DC" w:rsidP="00B24B4D">
            <w:pPr>
              <w:jc w:val="both"/>
              <w:rPr>
                <w:rFonts w:ascii="Arial" w:hAnsi="Arial" w:cs="Arial"/>
              </w:rPr>
            </w:pPr>
            <w:r w:rsidRPr="00A01EB2">
              <w:rPr>
                <w:rFonts w:ascii="Arial" w:hAnsi="Arial" w:cs="Arial"/>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(далее - подпрограмма)</w:t>
            </w:r>
          </w:p>
        </w:tc>
      </w:tr>
      <w:tr w:rsidR="00D569DC" w:rsidRPr="00A01EB2" w:rsidTr="00B24B4D">
        <w:trPr>
          <w:trHeight w:val="600"/>
        </w:trPr>
        <w:tc>
          <w:tcPr>
            <w:tcW w:w="2400" w:type="dxa"/>
          </w:tcPr>
          <w:p w:rsidR="00D569DC" w:rsidRPr="00A01EB2" w:rsidRDefault="00D569DC" w:rsidP="00B24B4D">
            <w:pPr>
              <w:pStyle w:val="ConsPlusCell"/>
              <w:spacing w:line="276" w:lineRule="auto"/>
              <w:jc w:val="both"/>
              <w:rPr>
                <w:sz w:val="24"/>
                <w:szCs w:val="24"/>
              </w:rPr>
            </w:pPr>
            <w:r w:rsidRPr="00A01EB2">
              <w:rPr>
                <w:sz w:val="24"/>
                <w:szCs w:val="24"/>
              </w:rPr>
              <w:t>Наименование муниципальной программы, в рамках которой реализуется подпрограмма</w:t>
            </w:r>
          </w:p>
        </w:tc>
        <w:tc>
          <w:tcPr>
            <w:tcW w:w="6960" w:type="dxa"/>
          </w:tcPr>
          <w:p w:rsidR="00D569DC" w:rsidRPr="00A01EB2" w:rsidRDefault="00D569DC" w:rsidP="00B24B4D">
            <w:pPr>
              <w:pStyle w:val="ConsPlusCell"/>
              <w:spacing w:line="276" w:lineRule="auto"/>
              <w:jc w:val="both"/>
              <w:rPr>
                <w:sz w:val="24"/>
                <w:szCs w:val="24"/>
              </w:rPr>
            </w:pPr>
            <w:r w:rsidRPr="00A01EB2">
              <w:rPr>
                <w:sz w:val="24"/>
                <w:szCs w:val="24"/>
              </w:rPr>
              <w:t xml:space="preserve">«Управление муниципальными финансами Саянского района»  </w:t>
            </w:r>
          </w:p>
        </w:tc>
      </w:tr>
      <w:tr w:rsidR="00D569DC" w:rsidRPr="00A01EB2" w:rsidTr="00B24B4D">
        <w:trPr>
          <w:trHeight w:val="600"/>
        </w:trPr>
        <w:tc>
          <w:tcPr>
            <w:tcW w:w="2400" w:type="dxa"/>
          </w:tcPr>
          <w:p w:rsidR="00D569DC" w:rsidRPr="00A01EB2" w:rsidRDefault="00D569DC" w:rsidP="00B24B4D">
            <w:pPr>
              <w:pStyle w:val="ConsPlusCell"/>
              <w:spacing w:line="276" w:lineRule="auto"/>
              <w:jc w:val="both"/>
              <w:rPr>
                <w:sz w:val="24"/>
                <w:szCs w:val="24"/>
              </w:rPr>
            </w:pPr>
            <w:r w:rsidRPr="00A01EB2">
              <w:rPr>
                <w:sz w:val="24"/>
                <w:szCs w:val="24"/>
              </w:rPr>
              <w:t>Исполнитель подпрограммы</w:t>
            </w:r>
          </w:p>
        </w:tc>
        <w:tc>
          <w:tcPr>
            <w:tcW w:w="6960" w:type="dxa"/>
          </w:tcPr>
          <w:p w:rsidR="00D569DC" w:rsidRPr="00A01EB2" w:rsidRDefault="00D569DC" w:rsidP="00B24B4D">
            <w:pPr>
              <w:pStyle w:val="ConsPlusCell"/>
              <w:spacing w:line="276" w:lineRule="auto"/>
              <w:jc w:val="both"/>
              <w:rPr>
                <w:sz w:val="24"/>
                <w:szCs w:val="24"/>
              </w:rPr>
            </w:pPr>
            <w:r w:rsidRPr="00A01EB2">
              <w:rPr>
                <w:sz w:val="24"/>
                <w:szCs w:val="24"/>
              </w:rPr>
              <w:t>МКУ Финансово-экономическое управление администрации Саянского района (далее – финансовое управление)</w:t>
            </w:r>
          </w:p>
        </w:tc>
      </w:tr>
      <w:tr w:rsidR="00D569DC" w:rsidRPr="00A01EB2" w:rsidTr="00B24B4D">
        <w:trPr>
          <w:trHeight w:val="1185"/>
        </w:trPr>
        <w:tc>
          <w:tcPr>
            <w:tcW w:w="2400" w:type="dxa"/>
          </w:tcPr>
          <w:p w:rsidR="00D569DC" w:rsidRPr="00A01EB2" w:rsidRDefault="00D569DC" w:rsidP="00B24B4D">
            <w:pPr>
              <w:pStyle w:val="ConsPlusCell"/>
              <w:spacing w:line="276" w:lineRule="auto"/>
              <w:jc w:val="both"/>
              <w:rPr>
                <w:sz w:val="24"/>
                <w:szCs w:val="24"/>
              </w:rPr>
            </w:pPr>
            <w:r w:rsidRPr="00A01EB2">
              <w:rPr>
                <w:sz w:val="24"/>
                <w:szCs w:val="24"/>
              </w:rPr>
              <w:t xml:space="preserve">Цель </w:t>
            </w:r>
          </w:p>
        </w:tc>
        <w:tc>
          <w:tcPr>
            <w:tcW w:w="6960" w:type="dxa"/>
          </w:tcPr>
          <w:p w:rsidR="00D569DC" w:rsidRPr="00A01EB2" w:rsidRDefault="00D569DC" w:rsidP="00B24B4D">
            <w:pPr>
              <w:jc w:val="both"/>
              <w:rPr>
                <w:rFonts w:ascii="Arial" w:hAnsi="Arial" w:cs="Arial"/>
              </w:rPr>
            </w:pPr>
            <w:r w:rsidRPr="00A01EB2">
              <w:rPr>
                <w:rFonts w:ascii="Arial" w:hAnsi="Arial" w:cs="Arial"/>
              </w:rPr>
              <w:t>Обеспечение равных условий для устойчивого и эффективного исполнения расходных обязательств муниципальных образований Саянского района, обеспечение сбалансированности и повышение финансовой самостоятельности местных бюджетов</w:t>
            </w:r>
          </w:p>
        </w:tc>
      </w:tr>
      <w:tr w:rsidR="00D569DC" w:rsidRPr="00A01EB2" w:rsidTr="00B24B4D">
        <w:trPr>
          <w:trHeight w:val="416"/>
        </w:trPr>
        <w:tc>
          <w:tcPr>
            <w:tcW w:w="2400" w:type="dxa"/>
          </w:tcPr>
          <w:p w:rsidR="00D569DC" w:rsidRPr="00A01EB2" w:rsidRDefault="00D569DC" w:rsidP="00B24B4D">
            <w:pPr>
              <w:pStyle w:val="ConsPlusCell"/>
              <w:spacing w:line="276" w:lineRule="auto"/>
              <w:rPr>
                <w:sz w:val="24"/>
                <w:szCs w:val="24"/>
              </w:rPr>
            </w:pPr>
            <w:r w:rsidRPr="00A01EB2">
              <w:rPr>
                <w:sz w:val="24"/>
                <w:szCs w:val="24"/>
              </w:rPr>
              <w:t xml:space="preserve">Задачи </w:t>
            </w:r>
          </w:p>
        </w:tc>
        <w:tc>
          <w:tcPr>
            <w:tcW w:w="6960" w:type="dxa"/>
          </w:tcPr>
          <w:p w:rsidR="00D569DC" w:rsidRPr="00A01EB2" w:rsidRDefault="00D569DC" w:rsidP="00B24B4D">
            <w:pPr>
              <w:autoSpaceDE w:val="0"/>
              <w:autoSpaceDN w:val="0"/>
              <w:adjustRightInd w:val="0"/>
              <w:ind w:firstLine="540"/>
              <w:jc w:val="both"/>
              <w:rPr>
                <w:rFonts w:ascii="Arial" w:hAnsi="Arial" w:cs="Arial"/>
                <w:lang w:eastAsia="en-US"/>
              </w:rPr>
            </w:pPr>
            <w:r w:rsidRPr="00A01EB2">
              <w:rPr>
                <w:rFonts w:ascii="Arial" w:hAnsi="Arial" w:cs="Arial"/>
                <w:lang w:eastAsia="en-US"/>
              </w:rPr>
              <w:t>Создание условий для обеспечения финансовой устойчивости бюджетов муниципальных образований;</w:t>
            </w:r>
          </w:p>
          <w:p w:rsidR="00D569DC" w:rsidRPr="00A01EB2" w:rsidRDefault="00D569DC" w:rsidP="00B24B4D">
            <w:pPr>
              <w:autoSpaceDE w:val="0"/>
              <w:autoSpaceDN w:val="0"/>
              <w:adjustRightInd w:val="0"/>
              <w:ind w:firstLine="540"/>
              <w:jc w:val="both"/>
              <w:rPr>
                <w:rFonts w:ascii="Arial" w:hAnsi="Arial" w:cs="Arial"/>
                <w:lang w:eastAsia="en-US"/>
              </w:rPr>
            </w:pPr>
            <w:r w:rsidRPr="00A01EB2">
              <w:rPr>
                <w:rFonts w:ascii="Arial" w:hAnsi="Arial" w:cs="Arial"/>
                <w:lang w:eastAsia="en-US"/>
              </w:rPr>
              <w:t>Повышение заинтересованности органов местного самоуправления в росте налогового потенциала;</w:t>
            </w:r>
          </w:p>
          <w:p w:rsidR="00D569DC" w:rsidRPr="00A01EB2" w:rsidRDefault="00D569DC" w:rsidP="00B24B4D">
            <w:pPr>
              <w:autoSpaceDE w:val="0"/>
              <w:autoSpaceDN w:val="0"/>
              <w:adjustRightInd w:val="0"/>
              <w:ind w:firstLine="540"/>
              <w:jc w:val="both"/>
              <w:rPr>
                <w:rFonts w:ascii="Arial" w:hAnsi="Arial" w:cs="Arial"/>
                <w:lang w:eastAsia="en-US"/>
              </w:rPr>
            </w:pPr>
            <w:r w:rsidRPr="00A01EB2">
              <w:rPr>
                <w:rFonts w:ascii="Arial" w:hAnsi="Arial" w:cs="Arial"/>
                <w:lang w:eastAsia="en-US"/>
              </w:rPr>
              <w:t>Повышение качества реализации органами местного самоуправления закрепленных за ними полномочий;</w:t>
            </w:r>
          </w:p>
          <w:p w:rsidR="00D569DC" w:rsidRPr="00A01EB2" w:rsidRDefault="00D569DC" w:rsidP="00B24B4D">
            <w:pPr>
              <w:autoSpaceDE w:val="0"/>
              <w:autoSpaceDN w:val="0"/>
              <w:adjustRightInd w:val="0"/>
              <w:ind w:firstLine="540"/>
              <w:jc w:val="both"/>
              <w:rPr>
                <w:rFonts w:ascii="Arial" w:hAnsi="Arial" w:cs="Arial"/>
                <w:lang w:eastAsia="en-US"/>
              </w:rPr>
            </w:pPr>
            <w:r w:rsidRPr="00A01EB2">
              <w:rPr>
                <w:rFonts w:ascii="Arial" w:hAnsi="Arial" w:cs="Arial"/>
                <w:lang w:eastAsia="en-US"/>
              </w:rPr>
              <w:t>Повышение качества управления муниципальными финансами</w:t>
            </w:r>
          </w:p>
        </w:tc>
      </w:tr>
      <w:tr w:rsidR="00D569DC" w:rsidRPr="00A01EB2" w:rsidTr="00B24B4D">
        <w:trPr>
          <w:trHeight w:val="1124"/>
        </w:trPr>
        <w:tc>
          <w:tcPr>
            <w:tcW w:w="2400" w:type="dxa"/>
          </w:tcPr>
          <w:p w:rsidR="00D569DC" w:rsidRPr="00A01EB2" w:rsidRDefault="00D569DC" w:rsidP="00B24B4D">
            <w:pPr>
              <w:pStyle w:val="ConsPlusCell"/>
              <w:spacing w:line="276" w:lineRule="auto"/>
              <w:rPr>
                <w:sz w:val="24"/>
                <w:szCs w:val="24"/>
              </w:rPr>
            </w:pPr>
            <w:r w:rsidRPr="00A01EB2">
              <w:rPr>
                <w:sz w:val="24"/>
                <w:szCs w:val="24"/>
              </w:rPr>
              <w:t xml:space="preserve">Целевые </w:t>
            </w:r>
            <w:r w:rsidRPr="00A01EB2">
              <w:rPr>
                <w:sz w:val="24"/>
                <w:szCs w:val="24"/>
              </w:rPr>
              <w:br/>
              <w:t>индикаторы</w:t>
            </w:r>
          </w:p>
        </w:tc>
        <w:tc>
          <w:tcPr>
            <w:tcW w:w="6960" w:type="dxa"/>
          </w:tcPr>
          <w:p w:rsidR="00D569DC" w:rsidRPr="00A01EB2" w:rsidRDefault="00D569DC" w:rsidP="00B24B4D">
            <w:pPr>
              <w:autoSpaceDE w:val="0"/>
              <w:autoSpaceDN w:val="0"/>
              <w:adjustRightInd w:val="0"/>
              <w:ind w:firstLine="540"/>
              <w:jc w:val="both"/>
              <w:rPr>
                <w:rFonts w:ascii="Arial" w:hAnsi="Arial" w:cs="Arial"/>
                <w:lang w:eastAsia="en-US"/>
              </w:rPr>
            </w:pPr>
            <w:r w:rsidRPr="00A01EB2">
              <w:rPr>
                <w:rFonts w:ascii="Arial" w:hAnsi="Arial" w:cs="Arial"/>
                <w:lang w:eastAsia="en-US"/>
              </w:rPr>
              <w:t>Минимальный размер бюджетной обеспеченности муниципальных районов Саянского района после выравнивания не менее 2,7 тыс. рублей ежегодно;</w:t>
            </w:r>
          </w:p>
          <w:p w:rsidR="00D569DC" w:rsidRPr="00A01EB2" w:rsidRDefault="00D569DC" w:rsidP="00B24B4D">
            <w:pPr>
              <w:autoSpaceDE w:val="0"/>
              <w:autoSpaceDN w:val="0"/>
              <w:adjustRightInd w:val="0"/>
              <w:ind w:firstLine="540"/>
              <w:jc w:val="both"/>
              <w:rPr>
                <w:rFonts w:ascii="Arial" w:hAnsi="Arial" w:cs="Arial"/>
              </w:rPr>
            </w:pPr>
            <w:r w:rsidRPr="00A01EB2">
              <w:rPr>
                <w:rFonts w:ascii="Arial" w:hAnsi="Arial" w:cs="Arial"/>
                <w:lang w:eastAsia="en-US"/>
              </w:rPr>
              <w:t> </w:t>
            </w:r>
            <w:r w:rsidRPr="00A01EB2">
              <w:rPr>
                <w:rFonts w:ascii="Arial" w:hAnsi="Arial" w:cs="Arial"/>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D569DC" w:rsidRPr="00A01EB2" w:rsidTr="00B24B4D">
        <w:trPr>
          <w:trHeight w:val="840"/>
        </w:trPr>
        <w:tc>
          <w:tcPr>
            <w:tcW w:w="2400" w:type="dxa"/>
          </w:tcPr>
          <w:p w:rsidR="00D569DC" w:rsidRPr="00A01EB2" w:rsidRDefault="00D569DC" w:rsidP="00B24B4D">
            <w:pPr>
              <w:pStyle w:val="ConsPlusCell"/>
              <w:spacing w:line="276" w:lineRule="auto"/>
              <w:rPr>
                <w:sz w:val="24"/>
                <w:szCs w:val="24"/>
              </w:rPr>
            </w:pPr>
            <w:r w:rsidRPr="00A01EB2">
              <w:rPr>
                <w:sz w:val="24"/>
                <w:szCs w:val="24"/>
              </w:rPr>
              <w:t xml:space="preserve">Сроки </w:t>
            </w:r>
            <w:r w:rsidRPr="00A01EB2">
              <w:rPr>
                <w:sz w:val="24"/>
                <w:szCs w:val="24"/>
              </w:rPr>
              <w:br/>
              <w:t xml:space="preserve">реализации </w:t>
            </w:r>
          </w:p>
        </w:tc>
        <w:tc>
          <w:tcPr>
            <w:tcW w:w="6960" w:type="dxa"/>
          </w:tcPr>
          <w:p w:rsidR="00D569DC" w:rsidRPr="00A01EB2" w:rsidRDefault="00D569DC" w:rsidP="00B24B4D">
            <w:pPr>
              <w:pStyle w:val="ConsPlusCell"/>
              <w:spacing w:line="276" w:lineRule="auto"/>
              <w:rPr>
                <w:sz w:val="24"/>
                <w:szCs w:val="24"/>
              </w:rPr>
            </w:pPr>
            <w:r w:rsidRPr="00A01EB2">
              <w:rPr>
                <w:sz w:val="24"/>
                <w:szCs w:val="24"/>
              </w:rPr>
              <w:t>01.01.2014 - 31.12.202</w:t>
            </w:r>
            <w:r>
              <w:rPr>
                <w:sz w:val="24"/>
                <w:szCs w:val="24"/>
              </w:rPr>
              <w:t>4</w:t>
            </w:r>
          </w:p>
        </w:tc>
      </w:tr>
      <w:tr w:rsidR="00D569DC" w:rsidRPr="00A01EB2" w:rsidTr="00B24B4D">
        <w:trPr>
          <w:trHeight w:val="416"/>
        </w:trPr>
        <w:tc>
          <w:tcPr>
            <w:tcW w:w="2400" w:type="dxa"/>
          </w:tcPr>
          <w:p w:rsidR="00D569DC" w:rsidRPr="00A01EB2" w:rsidRDefault="00D569DC" w:rsidP="00B24B4D">
            <w:pPr>
              <w:pStyle w:val="ConsPlusCell"/>
              <w:spacing w:line="276" w:lineRule="auto"/>
              <w:rPr>
                <w:sz w:val="24"/>
                <w:szCs w:val="24"/>
              </w:rPr>
            </w:pPr>
            <w:r w:rsidRPr="00A01EB2">
              <w:rPr>
                <w:sz w:val="24"/>
                <w:szCs w:val="24"/>
              </w:rPr>
              <w:lastRenderedPageBreak/>
              <w:t>Объемы и источники финансирования</w:t>
            </w:r>
          </w:p>
        </w:tc>
        <w:tc>
          <w:tcPr>
            <w:tcW w:w="6960" w:type="dxa"/>
          </w:tcPr>
          <w:p w:rsidR="00D569DC" w:rsidRPr="00A01EB2" w:rsidRDefault="00D569DC" w:rsidP="00B24B4D">
            <w:pPr>
              <w:pStyle w:val="ConsPlusCell"/>
              <w:spacing w:line="276" w:lineRule="auto"/>
              <w:jc w:val="both"/>
              <w:rPr>
                <w:sz w:val="24"/>
                <w:szCs w:val="24"/>
              </w:rPr>
            </w:pPr>
            <w:r w:rsidRPr="00A01EB2">
              <w:rPr>
                <w:sz w:val="24"/>
                <w:szCs w:val="24"/>
              </w:rPr>
              <w:t>Источник финансирования: средства краевого,  и районных бюджетов</w:t>
            </w:r>
          </w:p>
          <w:p w:rsidR="00D569DC" w:rsidRPr="00A01EB2" w:rsidRDefault="00D569DC" w:rsidP="00B24B4D">
            <w:pPr>
              <w:pStyle w:val="ConsPlusCell"/>
              <w:spacing w:line="276" w:lineRule="auto"/>
              <w:jc w:val="both"/>
              <w:rPr>
                <w:sz w:val="24"/>
                <w:szCs w:val="24"/>
              </w:rPr>
            </w:pPr>
            <w:r w:rsidRPr="00A01EB2">
              <w:rPr>
                <w:sz w:val="24"/>
                <w:szCs w:val="24"/>
              </w:rPr>
              <w:t xml:space="preserve">Общий объем бюджетных ассигнований на реализацию подпрограммы по годам составляет </w:t>
            </w:r>
            <w:r>
              <w:rPr>
                <w:sz w:val="24"/>
                <w:szCs w:val="24"/>
              </w:rPr>
              <w:t>475581,0</w:t>
            </w:r>
            <w:r w:rsidRPr="00A01EB2">
              <w:rPr>
                <w:sz w:val="24"/>
                <w:szCs w:val="24"/>
              </w:rPr>
              <w:t xml:space="preserve"> тыс. рублей, в том числе:</w:t>
            </w:r>
          </w:p>
          <w:p w:rsidR="00D569DC" w:rsidRPr="00A01EB2" w:rsidRDefault="00D569DC" w:rsidP="00B24B4D">
            <w:pPr>
              <w:autoSpaceDE w:val="0"/>
              <w:autoSpaceDN w:val="0"/>
              <w:adjustRightInd w:val="0"/>
              <w:jc w:val="both"/>
              <w:rPr>
                <w:rFonts w:ascii="Arial" w:hAnsi="Arial" w:cs="Arial"/>
              </w:rPr>
            </w:pPr>
            <w:r>
              <w:rPr>
                <w:rFonts w:ascii="Arial" w:hAnsi="Arial" w:cs="Arial"/>
              </w:rPr>
              <w:t>119161,1</w:t>
            </w:r>
            <w:r w:rsidRPr="00A01EB2">
              <w:rPr>
                <w:rFonts w:ascii="Arial" w:hAnsi="Arial" w:cs="Arial"/>
              </w:rPr>
              <w:t xml:space="preserve"> тыс. рублей – средства краевого бюджета;</w:t>
            </w:r>
          </w:p>
          <w:p w:rsidR="00D569DC" w:rsidRPr="00A01EB2" w:rsidRDefault="00D569DC" w:rsidP="00B24B4D">
            <w:pPr>
              <w:autoSpaceDE w:val="0"/>
              <w:autoSpaceDN w:val="0"/>
              <w:adjustRightInd w:val="0"/>
              <w:jc w:val="both"/>
              <w:rPr>
                <w:rFonts w:ascii="Arial" w:hAnsi="Arial" w:cs="Arial"/>
              </w:rPr>
            </w:pPr>
            <w:r>
              <w:rPr>
                <w:rFonts w:ascii="Arial" w:hAnsi="Arial" w:cs="Arial"/>
              </w:rPr>
              <w:t>356419,9</w:t>
            </w:r>
            <w:r w:rsidRPr="00A01EB2">
              <w:rPr>
                <w:rFonts w:ascii="Arial" w:hAnsi="Arial" w:cs="Arial"/>
              </w:rPr>
              <w:t xml:space="preserve"> тыс. рублей – средства районного бюджета.</w:t>
            </w:r>
          </w:p>
          <w:p w:rsidR="00D569DC" w:rsidRPr="00A01EB2" w:rsidRDefault="00D569DC" w:rsidP="00B24B4D">
            <w:pPr>
              <w:autoSpaceDE w:val="0"/>
              <w:autoSpaceDN w:val="0"/>
              <w:adjustRightInd w:val="0"/>
              <w:jc w:val="both"/>
              <w:rPr>
                <w:rFonts w:ascii="Arial" w:hAnsi="Arial" w:cs="Arial"/>
              </w:rPr>
            </w:pPr>
            <w:r w:rsidRPr="00A01EB2">
              <w:rPr>
                <w:rFonts w:ascii="Arial" w:hAnsi="Arial" w:cs="Arial"/>
              </w:rPr>
              <w:t>Объем финансирования по годам реализации муниципальной программы:</w:t>
            </w:r>
          </w:p>
          <w:p w:rsidR="00D569DC" w:rsidRPr="00A01EB2" w:rsidRDefault="00D569DC" w:rsidP="00B24B4D">
            <w:pPr>
              <w:pStyle w:val="ConsPlusCell"/>
              <w:spacing w:line="276" w:lineRule="auto"/>
              <w:jc w:val="both"/>
              <w:rPr>
                <w:sz w:val="24"/>
                <w:szCs w:val="24"/>
              </w:rPr>
            </w:pPr>
            <w:r w:rsidRPr="00A01EB2">
              <w:rPr>
                <w:sz w:val="24"/>
                <w:szCs w:val="24"/>
              </w:rPr>
              <w:t>2014 год – 24990,6  тыс. рублей, в том числе:</w:t>
            </w:r>
          </w:p>
          <w:p w:rsidR="00D569DC" w:rsidRPr="00A01EB2" w:rsidRDefault="00D569DC" w:rsidP="00B24B4D">
            <w:pPr>
              <w:autoSpaceDE w:val="0"/>
              <w:autoSpaceDN w:val="0"/>
              <w:adjustRightInd w:val="0"/>
              <w:jc w:val="both"/>
              <w:rPr>
                <w:rFonts w:ascii="Arial" w:hAnsi="Arial" w:cs="Arial"/>
              </w:rPr>
            </w:pPr>
            <w:r w:rsidRPr="00A01EB2">
              <w:rPr>
                <w:rFonts w:ascii="Arial" w:hAnsi="Arial" w:cs="Arial"/>
              </w:rPr>
              <w:t>8926,1 тыс. рублей – средства краевого бюджета;</w:t>
            </w:r>
          </w:p>
          <w:p w:rsidR="00D569DC" w:rsidRPr="00A01EB2" w:rsidRDefault="00D569DC" w:rsidP="00B24B4D">
            <w:pPr>
              <w:autoSpaceDE w:val="0"/>
              <w:autoSpaceDN w:val="0"/>
              <w:adjustRightInd w:val="0"/>
              <w:jc w:val="both"/>
              <w:rPr>
                <w:rFonts w:ascii="Arial" w:hAnsi="Arial" w:cs="Arial"/>
              </w:rPr>
            </w:pPr>
            <w:r w:rsidRPr="00A01EB2">
              <w:rPr>
                <w:rFonts w:ascii="Arial" w:hAnsi="Arial" w:cs="Arial"/>
              </w:rPr>
              <w:t>16064,5тыс. рублей - средства районного бюджета;</w:t>
            </w:r>
          </w:p>
          <w:p w:rsidR="00D569DC" w:rsidRPr="00A01EB2" w:rsidRDefault="00D569DC" w:rsidP="00B24B4D">
            <w:pPr>
              <w:pStyle w:val="ConsPlusCell"/>
              <w:spacing w:line="276" w:lineRule="auto"/>
              <w:jc w:val="both"/>
              <w:rPr>
                <w:sz w:val="24"/>
                <w:szCs w:val="24"/>
              </w:rPr>
            </w:pPr>
            <w:r w:rsidRPr="00A01EB2">
              <w:rPr>
                <w:sz w:val="24"/>
                <w:szCs w:val="24"/>
              </w:rPr>
              <w:t>2015 год – 26959,0 тыс. рублей, в том числе:</w:t>
            </w:r>
          </w:p>
          <w:p w:rsidR="00D569DC" w:rsidRPr="00A01EB2" w:rsidRDefault="00D569DC" w:rsidP="00B24B4D">
            <w:pPr>
              <w:autoSpaceDE w:val="0"/>
              <w:autoSpaceDN w:val="0"/>
              <w:adjustRightInd w:val="0"/>
              <w:jc w:val="both"/>
              <w:rPr>
                <w:rFonts w:ascii="Arial" w:hAnsi="Arial" w:cs="Arial"/>
              </w:rPr>
            </w:pPr>
            <w:r w:rsidRPr="00A01EB2">
              <w:rPr>
                <w:rFonts w:ascii="Arial" w:hAnsi="Arial" w:cs="Arial"/>
              </w:rPr>
              <w:t>7632,0 тыс. рублей – средства краевого бюджета;</w:t>
            </w:r>
          </w:p>
          <w:p w:rsidR="00D569DC" w:rsidRPr="00A01EB2" w:rsidRDefault="00D569DC" w:rsidP="00B24B4D">
            <w:pPr>
              <w:autoSpaceDE w:val="0"/>
              <w:autoSpaceDN w:val="0"/>
              <w:adjustRightInd w:val="0"/>
              <w:jc w:val="both"/>
              <w:rPr>
                <w:rFonts w:ascii="Arial" w:hAnsi="Arial" w:cs="Arial"/>
              </w:rPr>
            </w:pPr>
            <w:r w:rsidRPr="00A01EB2">
              <w:rPr>
                <w:rFonts w:ascii="Arial" w:hAnsi="Arial" w:cs="Arial"/>
              </w:rPr>
              <w:t>19327,0 тыс. рублей - средства районного бюджета;</w:t>
            </w:r>
          </w:p>
          <w:p w:rsidR="00D569DC" w:rsidRPr="00A01EB2" w:rsidRDefault="00D569DC" w:rsidP="00B24B4D">
            <w:pPr>
              <w:pStyle w:val="ConsPlusCell"/>
              <w:spacing w:line="276" w:lineRule="auto"/>
              <w:jc w:val="both"/>
              <w:rPr>
                <w:sz w:val="24"/>
                <w:szCs w:val="24"/>
              </w:rPr>
            </w:pPr>
            <w:r w:rsidRPr="00A01EB2">
              <w:rPr>
                <w:sz w:val="24"/>
                <w:szCs w:val="24"/>
              </w:rPr>
              <w:t>2016 год – 30225,2 тыс. рублей, в том числе:</w:t>
            </w:r>
          </w:p>
          <w:p w:rsidR="00D569DC" w:rsidRPr="00A01EB2" w:rsidRDefault="00D569DC" w:rsidP="00B24B4D">
            <w:pPr>
              <w:pStyle w:val="ConsPlusCell"/>
              <w:spacing w:line="276" w:lineRule="auto"/>
              <w:jc w:val="both"/>
              <w:rPr>
                <w:sz w:val="24"/>
                <w:szCs w:val="24"/>
              </w:rPr>
            </w:pPr>
            <w:r w:rsidRPr="00A01EB2">
              <w:rPr>
                <w:sz w:val="24"/>
                <w:szCs w:val="24"/>
              </w:rPr>
              <w:t>8416,3 тыс. рублей - средства краевого бюджета;</w:t>
            </w:r>
          </w:p>
          <w:p w:rsidR="00D569DC" w:rsidRPr="00A01EB2" w:rsidRDefault="00D569DC" w:rsidP="00B24B4D">
            <w:pPr>
              <w:pStyle w:val="ConsPlusCell"/>
              <w:spacing w:line="276" w:lineRule="auto"/>
              <w:jc w:val="both"/>
              <w:rPr>
                <w:sz w:val="24"/>
                <w:szCs w:val="24"/>
              </w:rPr>
            </w:pPr>
            <w:r w:rsidRPr="00A01EB2">
              <w:rPr>
                <w:sz w:val="24"/>
                <w:szCs w:val="24"/>
              </w:rPr>
              <w:t>21808,9 тыс. рублей - средства районного бюджета</w:t>
            </w:r>
          </w:p>
          <w:p w:rsidR="00D569DC" w:rsidRPr="00A01EB2" w:rsidRDefault="00D569DC" w:rsidP="00B24B4D">
            <w:pPr>
              <w:pStyle w:val="ConsPlusCell"/>
              <w:spacing w:line="276" w:lineRule="auto"/>
              <w:jc w:val="both"/>
              <w:rPr>
                <w:sz w:val="24"/>
                <w:szCs w:val="24"/>
              </w:rPr>
            </w:pPr>
            <w:r w:rsidRPr="00A01EB2">
              <w:rPr>
                <w:sz w:val="24"/>
                <w:szCs w:val="24"/>
              </w:rPr>
              <w:t xml:space="preserve">2017 год – </w:t>
            </w:r>
            <w:r>
              <w:rPr>
                <w:sz w:val="24"/>
                <w:szCs w:val="24"/>
              </w:rPr>
              <w:t>39073,6</w:t>
            </w:r>
            <w:r w:rsidRPr="00A01EB2">
              <w:rPr>
                <w:sz w:val="24"/>
                <w:szCs w:val="24"/>
              </w:rPr>
              <w:t xml:space="preserve"> тыс. рублей, в том числе:</w:t>
            </w:r>
          </w:p>
          <w:p w:rsidR="00D569DC" w:rsidRPr="00A01EB2" w:rsidRDefault="00D569DC" w:rsidP="00B24B4D">
            <w:pPr>
              <w:pStyle w:val="ConsPlusCell"/>
              <w:spacing w:line="276" w:lineRule="auto"/>
              <w:jc w:val="both"/>
              <w:rPr>
                <w:sz w:val="24"/>
                <w:szCs w:val="24"/>
              </w:rPr>
            </w:pPr>
            <w:r w:rsidRPr="00A01EB2">
              <w:rPr>
                <w:sz w:val="24"/>
                <w:szCs w:val="24"/>
              </w:rPr>
              <w:t>8243,3 тыс. рублей - средства краевого бюджета;</w:t>
            </w:r>
          </w:p>
          <w:p w:rsidR="00D569DC" w:rsidRPr="00A01EB2" w:rsidRDefault="00D569DC" w:rsidP="00B24B4D">
            <w:pPr>
              <w:pStyle w:val="ConsPlusCell"/>
              <w:spacing w:line="276" w:lineRule="auto"/>
              <w:jc w:val="both"/>
              <w:rPr>
                <w:sz w:val="24"/>
                <w:szCs w:val="24"/>
              </w:rPr>
            </w:pPr>
            <w:r w:rsidRPr="00A01EB2">
              <w:rPr>
                <w:sz w:val="24"/>
                <w:szCs w:val="24"/>
              </w:rPr>
              <w:t>3</w:t>
            </w:r>
            <w:r>
              <w:rPr>
                <w:sz w:val="24"/>
                <w:szCs w:val="24"/>
              </w:rPr>
              <w:t>0830,3</w:t>
            </w:r>
            <w:r w:rsidRPr="00A01EB2">
              <w:rPr>
                <w:sz w:val="24"/>
                <w:szCs w:val="24"/>
              </w:rPr>
              <w:t xml:space="preserve"> тыс. рублей - средства районного бюджета</w:t>
            </w:r>
          </w:p>
          <w:p w:rsidR="00D569DC" w:rsidRPr="00A01EB2" w:rsidRDefault="00D569DC" w:rsidP="00B24B4D">
            <w:pPr>
              <w:pStyle w:val="ConsPlusCell"/>
              <w:spacing w:line="276" w:lineRule="auto"/>
              <w:jc w:val="both"/>
              <w:rPr>
                <w:sz w:val="24"/>
                <w:szCs w:val="24"/>
              </w:rPr>
            </w:pPr>
            <w:r w:rsidRPr="00A01EB2">
              <w:rPr>
                <w:sz w:val="24"/>
                <w:szCs w:val="24"/>
              </w:rPr>
              <w:t>2018 год – 3</w:t>
            </w:r>
            <w:r>
              <w:rPr>
                <w:sz w:val="24"/>
                <w:szCs w:val="24"/>
              </w:rPr>
              <w:t>8772,7</w:t>
            </w:r>
            <w:r w:rsidRPr="00A01EB2">
              <w:rPr>
                <w:sz w:val="24"/>
                <w:szCs w:val="24"/>
              </w:rPr>
              <w:t xml:space="preserve"> тыс. рублей, в том числе:</w:t>
            </w:r>
          </w:p>
          <w:p w:rsidR="00D569DC" w:rsidRPr="00A01EB2" w:rsidRDefault="00D569DC" w:rsidP="00B24B4D">
            <w:pPr>
              <w:pStyle w:val="ConsPlusCell"/>
              <w:spacing w:line="276" w:lineRule="auto"/>
              <w:jc w:val="both"/>
              <w:rPr>
                <w:sz w:val="24"/>
                <w:szCs w:val="24"/>
              </w:rPr>
            </w:pPr>
            <w:r w:rsidRPr="00A01EB2">
              <w:rPr>
                <w:sz w:val="24"/>
                <w:szCs w:val="24"/>
              </w:rPr>
              <w:t>11683,4 тыс. рублей - средства краевого бюджета;</w:t>
            </w:r>
          </w:p>
          <w:p w:rsidR="00D569DC" w:rsidRPr="00A01EB2" w:rsidRDefault="00D569DC" w:rsidP="00B24B4D">
            <w:pPr>
              <w:pStyle w:val="ConsPlusCell"/>
              <w:spacing w:line="276" w:lineRule="auto"/>
              <w:jc w:val="both"/>
              <w:rPr>
                <w:sz w:val="24"/>
                <w:szCs w:val="24"/>
              </w:rPr>
            </w:pPr>
            <w:r w:rsidRPr="00A01EB2">
              <w:rPr>
                <w:sz w:val="24"/>
                <w:szCs w:val="24"/>
              </w:rPr>
              <w:t>27</w:t>
            </w:r>
            <w:r>
              <w:rPr>
                <w:sz w:val="24"/>
                <w:szCs w:val="24"/>
              </w:rPr>
              <w:t>089</w:t>
            </w:r>
            <w:r w:rsidRPr="00A01EB2">
              <w:rPr>
                <w:sz w:val="24"/>
                <w:szCs w:val="24"/>
              </w:rPr>
              <w:t>,</w:t>
            </w:r>
            <w:r>
              <w:rPr>
                <w:sz w:val="24"/>
                <w:szCs w:val="24"/>
              </w:rPr>
              <w:t>3</w:t>
            </w:r>
            <w:r w:rsidRPr="00A01EB2">
              <w:rPr>
                <w:sz w:val="24"/>
                <w:szCs w:val="24"/>
              </w:rPr>
              <w:t xml:space="preserve"> тыс. рублей - средства районного бюджета;</w:t>
            </w:r>
          </w:p>
          <w:p w:rsidR="00D569DC" w:rsidRPr="00A01EB2" w:rsidRDefault="00D569DC" w:rsidP="00B24B4D">
            <w:pPr>
              <w:pStyle w:val="ConsPlusCell"/>
              <w:spacing w:line="276" w:lineRule="auto"/>
              <w:jc w:val="both"/>
              <w:rPr>
                <w:sz w:val="24"/>
                <w:szCs w:val="24"/>
              </w:rPr>
            </w:pPr>
            <w:r w:rsidRPr="00A01EB2">
              <w:rPr>
                <w:sz w:val="24"/>
                <w:szCs w:val="24"/>
              </w:rPr>
              <w:t xml:space="preserve">2019 год – </w:t>
            </w:r>
            <w:r>
              <w:rPr>
                <w:sz w:val="24"/>
                <w:szCs w:val="24"/>
              </w:rPr>
              <w:t>43986,2</w:t>
            </w:r>
            <w:r w:rsidRPr="00A01EB2">
              <w:rPr>
                <w:sz w:val="24"/>
                <w:szCs w:val="24"/>
              </w:rPr>
              <w:t xml:space="preserve"> тыс. рублей, в том числе:</w:t>
            </w:r>
          </w:p>
          <w:p w:rsidR="00D569DC" w:rsidRPr="00A01EB2" w:rsidRDefault="00D569DC" w:rsidP="00B24B4D">
            <w:pPr>
              <w:pStyle w:val="ConsPlusCell"/>
              <w:spacing w:line="276" w:lineRule="auto"/>
              <w:jc w:val="both"/>
              <w:rPr>
                <w:sz w:val="24"/>
                <w:szCs w:val="24"/>
              </w:rPr>
            </w:pPr>
            <w:r>
              <w:rPr>
                <w:sz w:val="24"/>
                <w:szCs w:val="24"/>
              </w:rPr>
              <w:t>12336,3</w:t>
            </w:r>
            <w:r w:rsidRPr="00A01EB2">
              <w:rPr>
                <w:sz w:val="24"/>
                <w:szCs w:val="24"/>
              </w:rPr>
              <w:t xml:space="preserve"> тыс. рублей - средства краевого бюджета;</w:t>
            </w:r>
          </w:p>
          <w:p w:rsidR="00D569DC" w:rsidRPr="00A01EB2" w:rsidRDefault="00D569DC" w:rsidP="00B24B4D">
            <w:pPr>
              <w:pStyle w:val="ConsPlusCell"/>
              <w:spacing w:line="276" w:lineRule="auto"/>
              <w:jc w:val="both"/>
              <w:rPr>
                <w:sz w:val="24"/>
                <w:szCs w:val="24"/>
              </w:rPr>
            </w:pPr>
            <w:r>
              <w:rPr>
                <w:sz w:val="24"/>
                <w:szCs w:val="24"/>
              </w:rPr>
              <w:t>31649,9</w:t>
            </w:r>
            <w:r w:rsidRPr="00A01EB2">
              <w:rPr>
                <w:sz w:val="24"/>
                <w:szCs w:val="24"/>
              </w:rPr>
              <w:t xml:space="preserve"> тыс. рублей - средства районного бюджета;</w:t>
            </w:r>
          </w:p>
          <w:p w:rsidR="00D569DC" w:rsidRPr="00A01EB2" w:rsidRDefault="00D569DC" w:rsidP="00B24B4D">
            <w:pPr>
              <w:pStyle w:val="ConsPlusCell"/>
              <w:spacing w:line="276" w:lineRule="auto"/>
              <w:jc w:val="both"/>
              <w:rPr>
                <w:sz w:val="24"/>
                <w:szCs w:val="24"/>
              </w:rPr>
            </w:pPr>
            <w:r w:rsidRPr="00A01EB2">
              <w:rPr>
                <w:sz w:val="24"/>
                <w:szCs w:val="24"/>
              </w:rPr>
              <w:t xml:space="preserve">2020 год – </w:t>
            </w:r>
            <w:r>
              <w:rPr>
                <w:sz w:val="24"/>
                <w:szCs w:val="24"/>
              </w:rPr>
              <w:t>50505,0</w:t>
            </w:r>
            <w:r w:rsidRPr="00A01EB2">
              <w:rPr>
                <w:sz w:val="24"/>
                <w:szCs w:val="24"/>
              </w:rPr>
              <w:t xml:space="preserve"> тыс. рублей, в том числе:</w:t>
            </w:r>
          </w:p>
          <w:p w:rsidR="00D569DC" w:rsidRPr="00A01EB2" w:rsidRDefault="00D569DC" w:rsidP="00B24B4D">
            <w:pPr>
              <w:pStyle w:val="ConsPlusCell"/>
              <w:spacing w:line="276" w:lineRule="auto"/>
              <w:jc w:val="both"/>
              <w:rPr>
                <w:sz w:val="24"/>
                <w:szCs w:val="24"/>
              </w:rPr>
            </w:pPr>
            <w:r>
              <w:rPr>
                <w:sz w:val="24"/>
                <w:szCs w:val="24"/>
              </w:rPr>
              <w:t>12859,0</w:t>
            </w:r>
            <w:r w:rsidRPr="00A01EB2">
              <w:rPr>
                <w:sz w:val="24"/>
                <w:szCs w:val="24"/>
              </w:rPr>
              <w:t xml:space="preserve"> тыс. рублей - средства краевого бюджета;</w:t>
            </w:r>
          </w:p>
          <w:p w:rsidR="00D569DC" w:rsidRPr="00A01EB2" w:rsidRDefault="00D569DC" w:rsidP="00B24B4D">
            <w:pPr>
              <w:pStyle w:val="ConsPlusCell"/>
              <w:spacing w:line="276" w:lineRule="auto"/>
              <w:jc w:val="both"/>
              <w:rPr>
                <w:sz w:val="24"/>
                <w:szCs w:val="24"/>
              </w:rPr>
            </w:pPr>
            <w:r>
              <w:rPr>
                <w:sz w:val="24"/>
                <w:szCs w:val="24"/>
              </w:rPr>
              <w:t>37646,0</w:t>
            </w:r>
            <w:r w:rsidRPr="00A01EB2">
              <w:rPr>
                <w:sz w:val="24"/>
                <w:szCs w:val="24"/>
              </w:rPr>
              <w:t xml:space="preserve"> тыс. рублей - средства районного бюджета</w:t>
            </w:r>
            <w:r>
              <w:rPr>
                <w:sz w:val="24"/>
                <w:szCs w:val="24"/>
              </w:rPr>
              <w:t>;</w:t>
            </w:r>
          </w:p>
          <w:p w:rsidR="00D569DC" w:rsidRPr="00A01EB2" w:rsidRDefault="00D569DC" w:rsidP="00B24B4D">
            <w:pPr>
              <w:pStyle w:val="ConsPlusCell"/>
              <w:spacing w:line="276" w:lineRule="auto"/>
              <w:jc w:val="both"/>
              <w:rPr>
                <w:sz w:val="24"/>
                <w:szCs w:val="24"/>
              </w:rPr>
            </w:pPr>
            <w:r w:rsidRPr="00A01EB2">
              <w:rPr>
                <w:sz w:val="24"/>
                <w:szCs w:val="24"/>
              </w:rPr>
              <w:t>202</w:t>
            </w:r>
            <w:r>
              <w:rPr>
                <w:sz w:val="24"/>
                <w:szCs w:val="24"/>
              </w:rPr>
              <w:t>1</w:t>
            </w:r>
            <w:r w:rsidRPr="00A01EB2">
              <w:rPr>
                <w:sz w:val="24"/>
                <w:szCs w:val="24"/>
              </w:rPr>
              <w:t xml:space="preserve"> год – </w:t>
            </w:r>
            <w:r>
              <w:rPr>
                <w:sz w:val="24"/>
                <w:szCs w:val="24"/>
              </w:rPr>
              <w:t>55786,5</w:t>
            </w:r>
            <w:r w:rsidRPr="00A01EB2">
              <w:rPr>
                <w:sz w:val="24"/>
                <w:szCs w:val="24"/>
              </w:rPr>
              <w:t xml:space="preserve"> тыс. рублей, в том числе:</w:t>
            </w:r>
          </w:p>
          <w:p w:rsidR="00D569DC" w:rsidRPr="00A01EB2" w:rsidRDefault="00D569DC" w:rsidP="00B24B4D">
            <w:pPr>
              <w:pStyle w:val="ConsPlusCell"/>
              <w:spacing w:line="276" w:lineRule="auto"/>
              <w:jc w:val="both"/>
              <w:rPr>
                <w:sz w:val="24"/>
                <w:szCs w:val="24"/>
              </w:rPr>
            </w:pPr>
            <w:r>
              <w:rPr>
                <w:sz w:val="24"/>
                <w:szCs w:val="24"/>
              </w:rPr>
              <w:t>13954,3</w:t>
            </w:r>
            <w:r w:rsidRPr="00A01EB2">
              <w:rPr>
                <w:sz w:val="24"/>
                <w:szCs w:val="24"/>
              </w:rPr>
              <w:t xml:space="preserve"> тыс. рублей - средства краевого бюджета;</w:t>
            </w:r>
          </w:p>
          <w:p w:rsidR="00D569DC" w:rsidRPr="00A01EB2" w:rsidRDefault="00D569DC" w:rsidP="00B24B4D">
            <w:pPr>
              <w:pStyle w:val="ConsPlusCell"/>
              <w:spacing w:line="276" w:lineRule="auto"/>
              <w:jc w:val="both"/>
              <w:rPr>
                <w:sz w:val="24"/>
                <w:szCs w:val="24"/>
              </w:rPr>
            </w:pPr>
            <w:r>
              <w:rPr>
                <w:sz w:val="24"/>
                <w:szCs w:val="24"/>
              </w:rPr>
              <w:t>41832,2</w:t>
            </w:r>
            <w:r w:rsidRPr="00A01EB2">
              <w:rPr>
                <w:sz w:val="24"/>
                <w:szCs w:val="24"/>
              </w:rPr>
              <w:t xml:space="preserve"> тыс. рублей - средства районного бюджета.</w:t>
            </w:r>
          </w:p>
          <w:p w:rsidR="00D569DC" w:rsidRPr="00A01EB2" w:rsidRDefault="00D569DC" w:rsidP="00B24B4D">
            <w:pPr>
              <w:pStyle w:val="ConsPlusCell"/>
              <w:spacing w:line="276" w:lineRule="auto"/>
              <w:jc w:val="both"/>
              <w:rPr>
                <w:sz w:val="24"/>
                <w:szCs w:val="24"/>
              </w:rPr>
            </w:pPr>
            <w:r w:rsidRPr="00A01EB2">
              <w:rPr>
                <w:sz w:val="24"/>
                <w:szCs w:val="24"/>
              </w:rPr>
              <w:t>202</w:t>
            </w:r>
            <w:r>
              <w:rPr>
                <w:sz w:val="24"/>
                <w:szCs w:val="24"/>
              </w:rPr>
              <w:t>2</w:t>
            </w:r>
            <w:r w:rsidRPr="00A01EB2">
              <w:rPr>
                <w:sz w:val="24"/>
                <w:szCs w:val="24"/>
              </w:rPr>
              <w:t xml:space="preserve"> год – </w:t>
            </w:r>
            <w:r>
              <w:rPr>
                <w:sz w:val="24"/>
                <w:szCs w:val="24"/>
              </w:rPr>
              <w:t>56894,6</w:t>
            </w:r>
            <w:r w:rsidRPr="00A01EB2">
              <w:rPr>
                <w:sz w:val="24"/>
                <w:szCs w:val="24"/>
              </w:rPr>
              <w:t xml:space="preserve"> тыс. рублей, в том числе:</w:t>
            </w:r>
          </w:p>
          <w:p w:rsidR="00D569DC" w:rsidRPr="00A01EB2" w:rsidRDefault="00D569DC" w:rsidP="00B24B4D">
            <w:pPr>
              <w:pStyle w:val="ConsPlusCell"/>
              <w:spacing w:line="276" w:lineRule="auto"/>
              <w:jc w:val="both"/>
              <w:rPr>
                <w:sz w:val="24"/>
                <w:szCs w:val="24"/>
              </w:rPr>
            </w:pPr>
            <w:r>
              <w:rPr>
                <w:sz w:val="24"/>
                <w:szCs w:val="24"/>
              </w:rPr>
              <w:t>13504,0</w:t>
            </w:r>
            <w:r w:rsidRPr="00A01EB2">
              <w:rPr>
                <w:sz w:val="24"/>
                <w:szCs w:val="24"/>
              </w:rPr>
              <w:t xml:space="preserve"> тыс. рублей - средства краевого бюджета;</w:t>
            </w:r>
          </w:p>
          <w:p w:rsidR="00D569DC" w:rsidRDefault="00D569DC" w:rsidP="00B24B4D">
            <w:pPr>
              <w:pStyle w:val="ConsPlusCell"/>
              <w:spacing w:line="276" w:lineRule="auto"/>
              <w:jc w:val="both"/>
              <w:rPr>
                <w:sz w:val="24"/>
                <w:szCs w:val="24"/>
              </w:rPr>
            </w:pPr>
            <w:r>
              <w:rPr>
                <w:sz w:val="24"/>
                <w:szCs w:val="24"/>
              </w:rPr>
              <w:t>43390,6</w:t>
            </w:r>
            <w:r w:rsidRPr="00A01EB2">
              <w:rPr>
                <w:sz w:val="24"/>
                <w:szCs w:val="24"/>
              </w:rPr>
              <w:t xml:space="preserve"> тыс. рублей - средства районного бюджета</w:t>
            </w:r>
            <w:r>
              <w:rPr>
                <w:sz w:val="24"/>
                <w:szCs w:val="24"/>
              </w:rPr>
              <w:t>;</w:t>
            </w:r>
          </w:p>
          <w:p w:rsidR="00D569DC" w:rsidRPr="00A01EB2" w:rsidRDefault="00D569DC" w:rsidP="00B24B4D">
            <w:pPr>
              <w:pStyle w:val="ConsPlusCell"/>
              <w:spacing w:line="276" w:lineRule="auto"/>
              <w:jc w:val="both"/>
              <w:rPr>
                <w:sz w:val="24"/>
                <w:szCs w:val="24"/>
              </w:rPr>
            </w:pPr>
            <w:r w:rsidRPr="00A01EB2">
              <w:rPr>
                <w:sz w:val="24"/>
                <w:szCs w:val="24"/>
              </w:rPr>
              <w:t>202</w:t>
            </w:r>
            <w:r>
              <w:rPr>
                <w:sz w:val="24"/>
                <w:szCs w:val="24"/>
              </w:rPr>
              <w:t>3</w:t>
            </w:r>
            <w:r w:rsidRPr="00A01EB2">
              <w:rPr>
                <w:sz w:val="24"/>
                <w:szCs w:val="24"/>
              </w:rPr>
              <w:t xml:space="preserve"> год – </w:t>
            </w:r>
            <w:r>
              <w:rPr>
                <w:sz w:val="24"/>
                <w:szCs w:val="24"/>
              </w:rPr>
              <w:t>54193,8</w:t>
            </w:r>
            <w:r w:rsidRPr="00A01EB2">
              <w:rPr>
                <w:sz w:val="24"/>
                <w:szCs w:val="24"/>
              </w:rPr>
              <w:t xml:space="preserve"> тыс. рублей, в том числе:</w:t>
            </w:r>
          </w:p>
          <w:p w:rsidR="00D569DC" w:rsidRPr="00A01EB2" w:rsidRDefault="00D569DC" w:rsidP="00B24B4D">
            <w:pPr>
              <w:pStyle w:val="ConsPlusCell"/>
              <w:spacing w:line="276" w:lineRule="auto"/>
              <w:jc w:val="both"/>
              <w:rPr>
                <w:sz w:val="24"/>
                <w:szCs w:val="24"/>
              </w:rPr>
            </w:pPr>
            <w:r>
              <w:rPr>
                <w:sz w:val="24"/>
                <w:szCs w:val="24"/>
              </w:rPr>
              <w:t>10803,2</w:t>
            </w:r>
            <w:r w:rsidRPr="00A01EB2">
              <w:rPr>
                <w:sz w:val="24"/>
                <w:szCs w:val="24"/>
              </w:rPr>
              <w:t xml:space="preserve"> тыс. рублей - средства краевого бюджета;</w:t>
            </w:r>
          </w:p>
          <w:p w:rsidR="00D569DC" w:rsidRDefault="00D569DC" w:rsidP="00B24B4D">
            <w:pPr>
              <w:pStyle w:val="ConsPlusCell"/>
              <w:spacing w:line="276" w:lineRule="auto"/>
              <w:jc w:val="both"/>
              <w:rPr>
                <w:sz w:val="24"/>
                <w:szCs w:val="24"/>
              </w:rPr>
            </w:pPr>
            <w:r>
              <w:rPr>
                <w:sz w:val="24"/>
                <w:szCs w:val="24"/>
              </w:rPr>
              <w:t>43390,6</w:t>
            </w:r>
            <w:r w:rsidRPr="00A01EB2">
              <w:rPr>
                <w:sz w:val="24"/>
                <w:szCs w:val="24"/>
              </w:rPr>
              <w:t xml:space="preserve"> тыс. рублей - средства районного бюджета</w:t>
            </w:r>
            <w:r>
              <w:rPr>
                <w:sz w:val="24"/>
                <w:szCs w:val="24"/>
              </w:rPr>
              <w:t>;</w:t>
            </w:r>
          </w:p>
          <w:p w:rsidR="00D569DC" w:rsidRPr="00A01EB2" w:rsidRDefault="00D569DC" w:rsidP="00B24B4D">
            <w:pPr>
              <w:pStyle w:val="ConsPlusCell"/>
              <w:spacing w:line="276" w:lineRule="auto"/>
              <w:jc w:val="both"/>
              <w:rPr>
                <w:sz w:val="24"/>
                <w:szCs w:val="24"/>
              </w:rPr>
            </w:pPr>
            <w:r w:rsidRPr="00A01EB2">
              <w:rPr>
                <w:sz w:val="24"/>
                <w:szCs w:val="24"/>
              </w:rPr>
              <w:t>202</w:t>
            </w:r>
            <w:r>
              <w:rPr>
                <w:sz w:val="24"/>
                <w:szCs w:val="24"/>
              </w:rPr>
              <w:t>4</w:t>
            </w:r>
            <w:r w:rsidRPr="00A01EB2">
              <w:rPr>
                <w:sz w:val="24"/>
                <w:szCs w:val="24"/>
              </w:rPr>
              <w:t xml:space="preserve"> год – </w:t>
            </w:r>
            <w:r>
              <w:rPr>
                <w:sz w:val="24"/>
                <w:szCs w:val="24"/>
              </w:rPr>
              <w:t>54193,8</w:t>
            </w:r>
            <w:r w:rsidRPr="00A01EB2">
              <w:rPr>
                <w:sz w:val="24"/>
                <w:szCs w:val="24"/>
              </w:rPr>
              <w:t xml:space="preserve"> тыс. рублей, в том числе:</w:t>
            </w:r>
          </w:p>
          <w:p w:rsidR="00D569DC" w:rsidRPr="00A01EB2" w:rsidRDefault="00D569DC" w:rsidP="00B24B4D">
            <w:pPr>
              <w:pStyle w:val="ConsPlusCell"/>
              <w:spacing w:line="276" w:lineRule="auto"/>
              <w:jc w:val="both"/>
              <w:rPr>
                <w:sz w:val="24"/>
                <w:szCs w:val="24"/>
              </w:rPr>
            </w:pPr>
            <w:r>
              <w:rPr>
                <w:sz w:val="24"/>
                <w:szCs w:val="24"/>
              </w:rPr>
              <w:t>10803,2</w:t>
            </w:r>
            <w:r w:rsidRPr="00A01EB2">
              <w:rPr>
                <w:sz w:val="24"/>
                <w:szCs w:val="24"/>
              </w:rPr>
              <w:t xml:space="preserve"> тыс. рублей - средства краевого бюджета;</w:t>
            </w:r>
          </w:p>
          <w:p w:rsidR="00D569DC" w:rsidRDefault="00D569DC" w:rsidP="00B24B4D">
            <w:pPr>
              <w:pStyle w:val="ConsPlusCell"/>
              <w:spacing w:line="276" w:lineRule="auto"/>
              <w:jc w:val="both"/>
              <w:rPr>
                <w:sz w:val="24"/>
                <w:szCs w:val="24"/>
              </w:rPr>
            </w:pPr>
            <w:r>
              <w:rPr>
                <w:sz w:val="24"/>
                <w:szCs w:val="24"/>
              </w:rPr>
              <w:t>43390,6</w:t>
            </w:r>
            <w:r w:rsidRPr="00A01EB2">
              <w:rPr>
                <w:sz w:val="24"/>
                <w:szCs w:val="24"/>
              </w:rPr>
              <w:t xml:space="preserve"> тыс. рублей - средства районного бюджета.</w:t>
            </w:r>
          </w:p>
          <w:p w:rsidR="00D569DC" w:rsidRPr="00A01EB2" w:rsidRDefault="00D569DC" w:rsidP="00B24B4D">
            <w:pPr>
              <w:pStyle w:val="ConsPlusCell"/>
              <w:spacing w:line="276" w:lineRule="auto"/>
              <w:jc w:val="both"/>
              <w:rPr>
                <w:sz w:val="24"/>
                <w:szCs w:val="24"/>
              </w:rPr>
            </w:pPr>
          </w:p>
        </w:tc>
      </w:tr>
      <w:tr w:rsidR="00D569DC" w:rsidRPr="00A01EB2" w:rsidTr="00B24B4D">
        <w:trPr>
          <w:trHeight w:val="416"/>
        </w:trPr>
        <w:tc>
          <w:tcPr>
            <w:tcW w:w="2400" w:type="dxa"/>
          </w:tcPr>
          <w:p w:rsidR="00D569DC" w:rsidRPr="00A01EB2" w:rsidRDefault="00D569DC" w:rsidP="00B24B4D">
            <w:pPr>
              <w:pStyle w:val="ConsPlusCell"/>
              <w:spacing w:line="276" w:lineRule="auto"/>
              <w:rPr>
                <w:sz w:val="24"/>
                <w:szCs w:val="24"/>
              </w:rPr>
            </w:pPr>
            <w:r w:rsidRPr="00A01EB2">
              <w:rPr>
                <w:sz w:val="24"/>
                <w:szCs w:val="24"/>
              </w:rPr>
              <w:t xml:space="preserve">Система организации </w:t>
            </w:r>
            <w:proofErr w:type="gramStart"/>
            <w:r w:rsidRPr="00A01EB2">
              <w:rPr>
                <w:sz w:val="24"/>
                <w:szCs w:val="24"/>
              </w:rPr>
              <w:t>контроля за</w:t>
            </w:r>
            <w:proofErr w:type="gramEnd"/>
            <w:r w:rsidRPr="00A01EB2">
              <w:rPr>
                <w:sz w:val="24"/>
                <w:szCs w:val="24"/>
              </w:rPr>
              <w:t xml:space="preserve"> </w:t>
            </w:r>
            <w:r w:rsidRPr="00A01EB2">
              <w:rPr>
                <w:sz w:val="24"/>
                <w:szCs w:val="24"/>
              </w:rPr>
              <w:lastRenderedPageBreak/>
              <w:t>исполнением подпрограммы</w:t>
            </w:r>
          </w:p>
        </w:tc>
        <w:tc>
          <w:tcPr>
            <w:tcW w:w="6960" w:type="dxa"/>
          </w:tcPr>
          <w:p w:rsidR="00D569DC" w:rsidRPr="00A01EB2" w:rsidRDefault="00D569DC" w:rsidP="00B24B4D">
            <w:pPr>
              <w:autoSpaceDE w:val="0"/>
              <w:autoSpaceDN w:val="0"/>
              <w:adjustRightInd w:val="0"/>
              <w:jc w:val="both"/>
              <w:rPr>
                <w:rFonts w:ascii="Arial" w:hAnsi="Arial" w:cs="Arial"/>
              </w:rPr>
            </w:pPr>
            <w:r w:rsidRPr="00A01EB2">
              <w:rPr>
                <w:rFonts w:ascii="Arial" w:hAnsi="Arial" w:cs="Arial"/>
              </w:rPr>
              <w:lastRenderedPageBreak/>
              <w:t>Финансовое управление, контрольно-счетный орган</w:t>
            </w:r>
          </w:p>
        </w:tc>
      </w:tr>
    </w:tbl>
    <w:p w:rsidR="00D569DC" w:rsidRPr="00A01EB2" w:rsidRDefault="00D569DC" w:rsidP="00D569DC">
      <w:pPr>
        <w:pStyle w:val="ConsPlusCell"/>
        <w:jc w:val="center"/>
        <w:rPr>
          <w:sz w:val="24"/>
          <w:szCs w:val="24"/>
        </w:rPr>
      </w:pPr>
    </w:p>
    <w:p w:rsidR="00D569DC" w:rsidRPr="00A01EB2" w:rsidRDefault="00D569DC" w:rsidP="00D569DC">
      <w:pPr>
        <w:autoSpaceDE w:val="0"/>
        <w:autoSpaceDN w:val="0"/>
        <w:adjustRightInd w:val="0"/>
        <w:ind w:firstLine="567"/>
        <w:jc w:val="center"/>
        <w:outlineLvl w:val="0"/>
        <w:rPr>
          <w:rFonts w:ascii="Arial" w:hAnsi="Arial" w:cs="Arial"/>
        </w:rPr>
      </w:pPr>
      <w:r w:rsidRPr="00A01EB2">
        <w:rPr>
          <w:rFonts w:ascii="Arial" w:hAnsi="Arial" w:cs="Arial"/>
        </w:rPr>
        <w:t xml:space="preserve">2. Постановка </w:t>
      </w:r>
      <w:proofErr w:type="spellStart"/>
      <w:r w:rsidRPr="00A01EB2">
        <w:rPr>
          <w:rFonts w:ascii="Arial" w:hAnsi="Arial" w:cs="Arial"/>
        </w:rPr>
        <w:t>общерайонной</w:t>
      </w:r>
      <w:proofErr w:type="spellEnd"/>
      <w:r w:rsidRPr="00A01EB2">
        <w:rPr>
          <w:rFonts w:ascii="Arial" w:hAnsi="Arial" w:cs="Arial"/>
        </w:rPr>
        <w:t xml:space="preserve"> проблемы и обоснование необходимости разработки подпрограммы</w:t>
      </w:r>
    </w:p>
    <w:p w:rsidR="00D569DC" w:rsidRPr="00A01EB2" w:rsidRDefault="00D569DC" w:rsidP="00D569DC">
      <w:pPr>
        <w:autoSpaceDE w:val="0"/>
        <w:autoSpaceDN w:val="0"/>
        <w:adjustRightInd w:val="0"/>
        <w:ind w:firstLine="567"/>
        <w:jc w:val="both"/>
        <w:rPr>
          <w:rFonts w:ascii="Arial" w:hAnsi="Arial" w:cs="Arial"/>
        </w:rPr>
      </w:pPr>
      <w:r w:rsidRPr="00A01EB2">
        <w:rPr>
          <w:rFonts w:ascii="Arial" w:hAnsi="Arial" w:cs="Arial"/>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w:t>
      </w:r>
    </w:p>
    <w:p w:rsidR="00D569DC" w:rsidRPr="00A01EB2" w:rsidRDefault="00D569DC" w:rsidP="00D569DC">
      <w:pPr>
        <w:autoSpaceDE w:val="0"/>
        <w:autoSpaceDN w:val="0"/>
        <w:adjustRightInd w:val="0"/>
        <w:ind w:firstLine="567"/>
        <w:jc w:val="both"/>
        <w:rPr>
          <w:rFonts w:ascii="Arial" w:eastAsia="Calibri" w:hAnsi="Arial" w:cs="Arial"/>
        </w:rPr>
      </w:pPr>
      <w:r w:rsidRPr="00A01EB2">
        <w:rPr>
          <w:rFonts w:ascii="Arial" w:hAnsi="Arial" w:cs="Arial"/>
        </w:rPr>
        <w:t xml:space="preserve">Дотации на выравнивание бюджетной обеспеченности поселений предоставляются бюджетам поселений из краевого бюджета за счет средств субвенций в соответствии с Законом </w:t>
      </w:r>
      <w:r w:rsidRPr="00A01EB2">
        <w:rPr>
          <w:rFonts w:ascii="Arial" w:eastAsia="Calibri" w:hAnsi="Arial" w:cs="Arial"/>
        </w:rPr>
        <w:t>Красноярского края от 29.11.2005 № 16-4081 «О наделении органов местного самоуправления муниципальных районов края отдельными муниципальными полномочиями по расчету и предоставлению дотаций поселениям, входящим в состав муниципального района ».</w:t>
      </w:r>
    </w:p>
    <w:p w:rsidR="00D569DC" w:rsidRPr="00A01EB2" w:rsidRDefault="00D569DC" w:rsidP="00D569DC">
      <w:pPr>
        <w:autoSpaceDE w:val="0"/>
        <w:autoSpaceDN w:val="0"/>
        <w:adjustRightInd w:val="0"/>
        <w:ind w:firstLine="567"/>
        <w:jc w:val="both"/>
        <w:rPr>
          <w:rFonts w:ascii="Arial" w:hAnsi="Arial" w:cs="Arial"/>
        </w:rPr>
      </w:pPr>
      <w:r w:rsidRPr="00A01EB2">
        <w:rPr>
          <w:rFonts w:ascii="Arial" w:hAnsi="Arial" w:cs="Arial"/>
        </w:rPr>
        <w:t>Выстраивание эффективной системы межбюджетных отношений между районным бюджетом и бюджетами поселений в значительной степени определяется стабильностью доходных источников и расходных обязательств бюджетов бюджетной системы. Перераспределение полномочий между районом и поселениями в соответствии с федеральным законодательством приводит к необходимости изменения доходных источников между уровнями бюджетной системы.</w:t>
      </w:r>
    </w:p>
    <w:p w:rsidR="00D569DC" w:rsidRPr="00A01EB2" w:rsidRDefault="00D569DC" w:rsidP="00D569DC">
      <w:pPr>
        <w:autoSpaceDE w:val="0"/>
        <w:autoSpaceDN w:val="0"/>
        <w:adjustRightInd w:val="0"/>
        <w:ind w:firstLine="567"/>
        <w:jc w:val="both"/>
        <w:rPr>
          <w:rFonts w:ascii="Arial" w:hAnsi="Arial" w:cs="Arial"/>
        </w:rPr>
      </w:pPr>
      <w:r w:rsidRPr="00A01EB2">
        <w:rPr>
          <w:rFonts w:ascii="Arial" w:hAnsi="Arial" w:cs="Arial"/>
        </w:rPr>
        <w:t xml:space="preserve"> В соответствии с </w:t>
      </w:r>
      <w:r w:rsidRPr="00A01EB2">
        <w:rPr>
          <w:rFonts w:ascii="Arial" w:eastAsia="Calibri" w:hAnsi="Arial" w:cs="Arial"/>
        </w:rPr>
        <w:t xml:space="preserve">Федеральным законом от 03.12.2012 № 244-ФЗ «О внесении изменений в Бюджетный кодекс Российской Федерации и отдельные законодательные акты Российской Федерации» был утвержден перечень </w:t>
      </w:r>
      <w:proofErr w:type="gramStart"/>
      <w:r w:rsidRPr="00A01EB2">
        <w:rPr>
          <w:rFonts w:ascii="Arial" w:eastAsia="Calibri" w:hAnsi="Arial" w:cs="Arial"/>
        </w:rPr>
        <w:t>источников формирования дорожных фондов субъектов Российской Федерации</w:t>
      </w:r>
      <w:proofErr w:type="gramEnd"/>
      <w:r w:rsidRPr="00A01EB2">
        <w:rPr>
          <w:rFonts w:ascii="Arial" w:eastAsia="Calibri" w:hAnsi="Arial" w:cs="Arial"/>
        </w:rPr>
        <w:t>. В целях обеспечения баланса доходов и расходов, формируемых в рамках дорожного фонда края, бюджетам поселений</w:t>
      </w:r>
      <w:r w:rsidRPr="00A01EB2">
        <w:rPr>
          <w:rFonts w:ascii="Arial" w:hAnsi="Arial" w:cs="Arial"/>
        </w:rPr>
        <w:t xml:space="preserve"> </w:t>
      </w:r>
      <w:proofErr w:type="gramStart"/>
      <w:r w:rsidRPr="00A01EB2">
        <w:rPr>
          <w:rFonts w:ascii="Arial" w:eastAsia="Calibri" w:hAnsi="Arial" w:cs="Arial"/>
        </w:rPr>
        <w:t xml:space="preserve">начиная с 2012 года предоставляются субсидии </w:t>
      </w:r>
      <w:r w:rsidRPr="00A01EB2">
        <w:rPr>
          <w:rFonts w:ascii="Arial" w:hAnsi="Arial" w:cs="Arial"/>
        </w:rPr>
        <w:t>на</w:t>
      </w:r>
      <w:proofErr w:type="gramEnd"/>
      <w:r w:rsidRPr="00A01EB2">
        <w:rPr>
          <w:rFonts w:ascii="Arial" w:hAnsi="Arial" w:cs="Arial"/>
        </w:rPr>
        <w:t xml:space="preserve"> содержание и ремонт улично-дорожной сети.</w:t>
      </w:r>
    </w:p>
    <w:p w:rsidR="00D569DC" w:rsidRPr="00A01EB2" w:rsidRDefault="00D569DC" w:rsidP="00D569DC">
      <w:pPr>
        <w:autoSpaceDE w:val="0"/>
        <w:autoSpaceDN w:val="0"/>
        <w:adjustRightInd w:val="0"/>
        <w:ind w:firstLine="567"/>
        <w:jc w:val="both"/>
        <w:rPr>
          <w:rFonts w:ascii="Arial" w:hAnsi="Arial" w:cs="Arial"/>
        </w:rPr>
      </w:pPr>
      <w:r w:rsidRPr="00A01EB2">
        <w:rPr>
          <w:rFonts w:ascii="Arial" w:hAnsi="Arial" w:cs="Arial"/>
        </w:rPr>
        <w:t xml:space="preserve">Практика наделения органов местного самоуправления отдельными муниципальными полномочиями в Красноярском крае получила широкое распространение, что обусловлено социально-экономическими, климатическими и географическими факторами, в силу действия которых невозможно реализовать указанные полномочия органами местного самоуправления без участия поселений. В рамках субвенций местным бюджетам на осуществление отдельных муниципальных полномочий предоставляется значительная часть мер социальной поддержки граждан. Таким образом, значимость и объем делегируемых органам местного самоуправления полномочий обуславливает необходимость </w:t>
      </w:r>
      <w:proofErr w:type="gramStart"/>
      <w:r w:rsidRPr="00A01EB2">
        <w:rPr>
          <w:rFonts w:ascii="Arial" w:hAnsi="Arial" w:cs="Arial"/>
        </w:rPr>
        <w:t>проведения оценки качества эффективности их реализации</w:t>
      </w:r>
      <w:proofErr w:type="gramEnd"/>
      <w:r w:rsidRPr="00A01EB2">
        <w:rPr>
          <w:rFonts w:ascii="Arial" w:hAnsi="Arial" w:cs="Arial"/>
        </w:rPr>
        <w:t>.</w:t>
      </w:r>
    </w:p>
    <w:p w:rsidR="00D569DC" w:rsidRPr="00A01EB2" w:rsidRDefault="00D569DC" w:rsidP="00D569DC">
      <w:pPr>
        <w:autoSpaceDE w:val="0"/>
        <w:autoSpaceDN w:val="0"/>
        <w:adjustRightInd w:val="0"/>
        <w:ind w:firstLine="567"/>
        <w:jc w:val="both"/>
        <w:rPr>
          <w:rFonts w:ascii="Arial" w:hAnsi="Arial" w:cs="Arial"/>
        </w:rPr>
      </w:pPr>
      <w:r w:rsidRPr="00A01EB2">
        <w:rPr>
          <w:rFonts w:ascii="Arial" w:hAnsi="Arial" w:cs="Arial"/>
        </w:rPr>
        <w:t>Эффективность реализации органами местного самоуправления закрепленных за ними полномочий напрямую зависит от выстроенной в районе системы межбюджетных отношений, обеспечивающей стабильность при формировании доходной части местного бюджета и стимулирующей поселения к наращиванию налогового потенциала.</w:t>
      </w:r>
    </w:p>
    <w:p w:rsidR="00D569DC" w:rsidRPr="00A01EB2" w:rsidRDefault="00D569DC" w:rsidP="00D569DC">
      <w:pPr>
        <w:autoSpaceDE w:val="0"/>
        <w:autoSpaceDN w:val="0"/>
        <w:adjustRightInd w:val="0"/>
        <w:ind w:firstLine="567"/>
        <w:jc w:val="both"/>
        <w:rPr>
          <w:rFonts w:ascii="Arial" w:hAnsi="Arial" w:cs="Arial"/>
        </w:rPr>
      </w:pPr>
    </w:p>
    <w:p w:rsidR="00D569DC" w:rsidRPr="00A01EB2" w:rsidRDefault="00D569DC" w:rsidP="00D569DC">
      <w:pPr>
        <w:autoSpaceDE w:val="0"/>
        <w:autoSpaceDN w:val="0"/>
        <w:adjustRightInd w:val="0"/>
        <w:ind w:firstLine="567"/>
        <w:jc w:val="center"/>
        <w:outlineLvl w:val="0"/>
        <w:rPr>
          <w:rFonts w:ascii="Arial" w:hAnsi="Arial" w:cs="Arial"/>
        </w:rPr>
      </w:pPr>
      <w:r w:rsidRPr="00A01EB2">
        <w:rPr>
          <w:rFonts w:ascii="Arial" w:hAnsi="Arial" w:cs="Arial"/>
        </w:rPr>
        <w:t>3. Основная цель, задачи, этапы и сроки выполнения подпрограммы, целевые индикаторы</w:t>
      </w:r>
    </w:p>
    <w:p w:rsidR="00D569DC" w:rsidRPr="00A01EB2" w:rsidRDefault="00D569DC" w:rsidP="00D569DC">
      <w:pPr>
        <w:autoSpaceDE w:val="0"/>
        <w:autoSpaceDN w:val="0"/>
        <w:adjustRightInd w:val="0"/>
        <w:ind w:firstLine="567"/>
        <w:jc w:val="both"/>
        <w:rPr>
          <w:rFonts w:ascii="Arial" w:hAnsi="Arial" w:cs="Arial"/>
        </w:rPr>
      </w:pPr>
      <w:r w:rsidRPr="00A01EB2">
        <w:rPr>
          <w:rFonts w:ascii="Arial" w:hAnsi="Arial" w:cs="Arial"/>
        </w:rPr>
        <w:t>Целью подпрограммы является обеспечение равных условий для устойчивого и эффективного исполнения расходных обязательств поселений, обеспечение сбалансированности и повышение финансовой самостоятельности местных бюджетов.</w:t>
      </w:r>
    </w:p>
    <w:p w:rsidR="00D569DC" w:rsidRPr="00A01EB2" w:rsidRDefault="00D569DC" w:rsidP="00D569DC">
      <w:pPr>
        <w:autoSpaceDE w:val="0"/>
        <w:autoSpaceDN w:val="0"/>
        <w:adjustRightInd w:val="0"/>
        <w:ind w:firstLine="567"/>
        <w:jc w:val="both"/>
        <w:rPr>
          <w:rFonts w:ascii="Arial" w:hAnsi="Arial" w:cs="Arial"/>
        </w:rPr>
      </w:pPr>
      <w:r w:rsidRPr="00A01EB2">
        <w:rPr>
          <w:rFonts w:ascii="Arial" w:hAnsi="Arial" w:cs="Arial"/>
        </w:rPr>
        <w:t>Для достижения поставленной цели финансовым управлением планируется решение следующих задач:</w:t>
      </w:r>
    </w:p>
    <w:p w:rsidR="00D569DC" w:rsidRPr="00A01EB2" w:rsidRDefault="00D569DC" w:rsidP="00D569DC">
      <w:pPr>
        <w:autoSpaceDE w:val="0"/>
        <w:autoSpaceDN w:val="0"/>
        <w:adjustRightInd w:val="0"/>
        <w:ind w:firstLine="567"/>
        <w:jc w:val="both"/>
        <w:rPr>
          <w:rFonts w:ascii="Arial" w:hAnsi="Arial" w:cs="Arial"/>
        </w:rPr>
      </w:pPr>
      <w:r w:rsidRPr="00A01EB2">
        <w:rPr>
          <w:rFonts w:ascii="Arial" w:hAnsi="Arial" w:cs="Arial"/>
        </w:rPr>
        <w:t>1. Создание условий для обеспечения финансовой устойчивости бюджетов поселений.</w:t>
      </w:r>
    </w:p>
    <w:p w:rsidR="00D569DC" w:rsidRPr="00A01EB2" w:rsidRDefault="00D569DC" w:rsidP="00D569DC">
      <w:pPr>
        <w:autoSpaceDE w:val="0"/>
        <w:autoSpaceDN w:val="0"/>
        <w:adjustRightInd w:val="0"/>
        <w:ind w:firstLine="567"/>
        <w:jc w:val="both"/>
        <w:rPr>
          <w:rFonts w:ascii="Arial" w:hAnsi="Arial" w:cs="Arial"/>
          <w:b/>
        </w:rPr>
      </w:pPr>
      <w:r w:rsidRPr="00A01EB2">
        <w:rPr>
          <w:rFonts w:ascii="Arial" w:hAnsi="Arial" w:cs="Arial"/>
        </w:rPr>
        <w:t xml:space="preserve">В рамках данной задачи бюджетам поселений района будут предоставляться дотации на выравнивание бюджетной обеспеченности. Объем дотаций на выравнивание бюджетной обеспеченности планируется определять исходя из необходимости </w:t>
      </w:r>
      <w:proofErr w:type="gramStart"/>
      <w:r w:rsidRPr="00A01EB2">
        <w:rPr>
          <w:rFonts w:ascii="Arial" w:hAnsi="Arial" w:cs="Arial"/>
        </w:rPr>
        <w:t>достижения критерия выравнивания финансовых возможностей поселений</w:t>
      </w:r>
      <w:proofErr w:type="gramEnd"/>
      <w:r w:rsidRPr="00A01EB2">
        <w:rPr>
          <w:rFonts w:ascii="Arial" w:hAnsi="Arial" w:cs="Arial"/>
        </w:rPr>
        <w:t>. Значение критерия выравнивания будет утверждаться решением о районном бюджете на очередной финансовый год и плановый период.</w:t>
      </w:r>
    </w:p>
    <w:p w:rsidR="00D569DC" w:rsidRPr="00A01EB2" w:rsidRDefault="00D569DC" w:rsidP="00D569DC">
      <w:pPr>
        <w:autoSpaceDE w:val="0"/>
        <w:autoSpaceDN w:val="0"/>
        <w:adjustRightInd w:val="0"/>
        <w:ind w:firstLine="567"/>
        <w:jc w:val="both"/>
        <w:rPr>
          <w:rFonts w:ascii="Arial" w:hAnsi="Arial" w:cs="Arial"/>
        </w:rPr>
      </w:pPr>
      <w:r w:rsidRPr="00A01EB2">
        <w:rPr>
          <w:rFonts w:ascii="Arial" w:hAnsi="Arial" w:cs="Arial"/>
        </w:rPr>
        <w:t>В целях обеспечения сбалансированности местных бюджетов поселений район предоставляются:</w:t>
      </w:r>
    </w:p>
    <w:p w:rsidR="00D569DC" w:rsidRPr="00A01EB2" w:rsidRDefault="00D569DC" w:rsidP="00D569DC">
      <w:pPr>
        <w:autoSpaceDE w:val="0"/>
        <w:autoSpaceDN w:val="0"/>
        <w:adjustRightInd w:val="0"/>
        <w:ind w:firstLine="567"/>
        <w:jc w:val="both"/>
        <w:rPr>
          <w:rFonts w:ascii="Arial" w:hAnsi="Arial" w:cs="Arial"/>
        </w:rPr>
      </w:pPr>
      <w:r w:rsidRPr="00A01EB2">
        <w:rPr>
          <w:rFonts w:ascii="Arial" w:hAnsi="Arial" w:cs="Arial"/>
        </w:rPr>
        <w:t>- дотации на поддержку мер по обеспечению сбалансированности бюджетов за счет средств районного бюджета;</w:t>
      </w:r>
    </w:p>
    <w:p w:rsidR="00D569DC" w:rsidRPr="00A01EB2" w:rsidRDefault="00D569DC" w:rsidP="00D569DC">
      <w:pPr>
        <w:autoSpaceDE w:val="0"/>
        <w:autoSpaceDN w:val="0"/>
        <w:adjustRightInd w:val="0"/>
        <w:ind w:firstLine="567"/>
        <w:jc w:val="both"/>
        <w:rPr>
          <w:rFonts w:ascii="Arial" w:hAnsi="Arial" w:cs="Arial"/>
        </w:rPr>
      </w:pPr>
      <w:r w:rsidRPr="00A01EB2">
        <w:rPr>
          <w:rFonts w:ascii="Arial" w:hAnsi="Arial" w:cs="Arial"/>
        </w:rPr>
        <w:t>Условием предоставления дотации на поддержку мер по обеспечению сбалансированности бюджетов</w:t>
      </w:r>
      <w:r w:rsidRPr="00A01EB2">
        <w:rPr>
          <w:rFonts w:ascii="Arial" w:hAnsi="Arial" w:cs="Arial"/>
          <w:b/>
        </w:rPr>
        <w:t>,</w:t>
      </w:r>
      <w:r w:rsidRPr="00A01EB2">
        <w:rPr>
          <w:rFonts w:ascii="Arial" w:hAnsi="Arial" w:cs="Arial"/>
        </w:rPr>
        <w:t xml:space="preserve"> возникающих при выполнении полномочий органов местного самоуправления по вопросам местного значения, является заключение соглашения между финансовым управлением и поселениями, в котором указаны обязательства поселений по принятию мер, направленных на оздоровление муниципальных финансов.</w:t>
      </w:r>
    </w:p>
    <w:p w:rsidR="00D569DC" w:rsidRPr="00A01EB2" w:rsidRDefault="00D569DC" w:rsidP="00D569DC">
      <w:pPr>
        <w:autoSpaceDE w:val="0"/>
        <w:autoSpaceDN w:val="0"/>
        <w:adjustRightInd w:val="0"/>
        <w:ind w:firstLine="567"/>
        <w:jc w:val="both"/>
        <w:rPr>
          <w:rFonts w:ascii="Arial" w:hAnsi="Arial" w:cs="Arial"/>
        </w:rPr>
      </w:pPr>
      <w:r w:rsidRPr="00A01EB2">
        <w:rPr>
          <w:rFonts w:ascii="Arial" w:hAnsi="Arial" w:cs="Arial"/>
        </w:rPr>
        <w:t>2. Повышение качества управления муниципальными финансами.</w:t>
      </w:r>
    </w:p>
    <w:p w:rsidR="00D569DC" w:rsidRPr="00A01EB2" w:rsidRDefault="00D569DC" w:rsidP="00D569DC">
      <w:pPr>
        <w:tabs>
          <w:tab w:val="num" w:pos="748"/>
        </w:tabs>
        <w:autoSpaceDE w:val="0"/>
        <w:autoSpaceDN w:val="0"/>
        <w:adjustRightInd w:val="0"/>
        <w:ind w:firstLine="567"/>
        <w:jc w:val="both"/>
        <w:rPr>
          <w:rFonts w:ascii="Arial" w:hAnsi="Arial" w:cs="Arial"/>
        </w:rPr>
      </w:pPr>
      <w:r w:rsidRPr="00A01EB2">
        <w:rPr>
          <w:rFonts w:ascii="Arial" w:hAnsi="Arial" w:cs="Arial"/>
        </w:rPr>
        <w:t xml:space="preserve">Финансовым управлением осуществляется предварительный и текущий </w:t>
      </w:r>
      <w:proofErr w:type="gramStart"/>
      <w:r w:rsidRPr="00A01EB2">
        <w:rPr>
          <w:rFonts w:ascii="Arial" w:hAnsi="Arial" w:cs="Arial"/>
        </w:rPr>
        <w:t>контроль за</w:t>
      </w:r>
      <w:proofErr w:type="gramEnd"/>
      <w:r w:rsidRPr="00A01EB2">
        <w:rPr>
          <w:rFonts w:ascii="Arial" w:hAnsi="Arial" w:cs="Arial"/>
        </w:rPr>
        <w:t xml:space="preserve"> соблюдением органами местного самоуправления условий Соглашения. В случае нарушения условий Соглашения, финансовое управление вправе приостанавливать (сокращать) предоставление межбюджетных трансфертов из районного бюджета.</w:t>
      </w:r>
    </w:p>
    <w:p w:rsidR="00D569DC" w:rsidRPr="00A01EB2" w:rsidRDefault="00D569DC" w:rsidP="00D569DC">
      <w:pPr>
        <w:tabs>
          <w:tab w:val="num" w:pos="748"/>
        </w:tabs>
        <w:autoSpaceDE w:val="0"/>
        <w:autoSpaceDN w:val="0"/>
        <w:adjustRightInd w:val="0"/>
        <w:ind w:firstLine="567"/>
        <w:jc w:val="both"/>
        <w:rPr>
          <w:rFonts w:ascii="Arial" w:hAnsi="Arial" w:cs="Arial"/>
        </w:rPr>
      </w:pPr>
      <w:r w:rsidRPr="00A01EB2">
        <w:rPr>
          <w:rFonts w:ascii="Arial" w:hAnsi="Arial" w:cs="Arial"/>
        </w:rPr>
        <w:t xml:space="preserve">В рамках данной задачи финансовым управлением будет продолжено проведение мониторинга финансовой ситуации в поселениях. Особое внимание будет уделено динамике кредиторской задолженности поселений. </w:t>
      </w:r>
    </w:p>
    <w:p w:rsidR="00D569DC" w:rsidRPr="00A01EB2" w:rsidRDefault="00D569DC" w:rsidP="00D569DC">
      <w:pPr>
        <w:autoSpaceDE w:val="0"/>
        <w:autoSpaceDN w:val="0"/>
        <w:adjustRightInd w:val="0"/>
        <w:ind w:firstLine="567"/>
        <w:jc w:val="both"/>
        <w:rPr>
          <w:rFonts w:ascii="Arial" w:hAnsi="Arial" w:cs="Arial"/>
        </w:rPr>
      </w:pPr>
      <w:r w:rsidRPr="00A01EB2">
        <w:rPr>
          <w:rFonts w:ascii="Arial" w:hAnsi="Arial" w:cs="Arial"/>
        </w:rPr>
        <w:t xml:space="preserve">Финансовое управление  </w:t>
      </w:r>
      <w:proofErr w:type="gramStart"/>
      <w:r w:rsidRPr="00A01EB2">
        <w:rPr>
          <w:rFonts w:ascii="Arial" w:hAnsi="Arial" w:cs="Arial"/>
        </w:rPr>
        <w:t>будет ежегодно проводится</w:t>
      </w:r>
      <w:proofErr w:type="gramEnd"/>
      <w:r w:rsidRPr="00A01EB2">
        <w:rPr>
          <w:rFonts w:ascii="Arial" w:hAnsi="Arial" w:cs="Arial"/>
        </w:rPr>
        <w:t xml:space="preserve"> мониторинг </w:t>
      </w:r>
      <w:r w:rsidRPr="00A01EB2">
        <w:rPr>
          <w:rFonts w:ascii="Arial" w:hAnsi="Arial" w:cs="Arial"/>
          <w:iCs/>
        </w:rPr>
        <w:t>и оценку качества осуществления бюджетного процесса, а также соблюдения требований Бюджетного кодекса Российской Федерации. В результате проведения данного мониторинга планируется повысить эффективность планирования и расходования средств местных бюджетов.</w:t>
      </w:r>
    </w:p>
    <w:p w:rsidR="00D569DC" w:rsidRPr="00A01EB2" w:rsidRDefault="00D569DC" w:rsidP="00D569DC">
      <w:pPr>
        <w:autoSpaceDE w:val="0"/>
        <w:autoSpaceDN w:val="0"/>
        <w:adjustRightInd w:val="0"/>
        <w:ind w:firstLine="567"/>
        <w:jc w:val="both"/>
        <w:rPr>
          <w:rFonts w:ascii="Arial" w:hAnsi="Arial" w:cs="Arial"/>
        </w:rPr>
      </w:pPr>
      <w:r w:rsidRPr="00A01EB2">
        <w:rPr>
          <w:rFonts w:ascii="Arial" w:hAnsi="Arial" w:cs="Arial"/>
        </w:rPr>
        <w:t>Оценка реализации подпрограммы производится по целевым индикаторам, представленным в приложении 1 к подпрограмме.</w:t>
      </w:r>
    </w:p>
    <w:p w:rsidR="00D569DC" w:rsidRPr="00A01EB2" w:rsidRDefault="00D569DC" w:rsidP="00D569DC">
      <w:pPr>
        <w:autoSpaceDE w:val="0"/>
        <w:autoSpaceDN w:val="0"/>
        <w:adjustRightInd w:val="0"/>
        <w:ind w:firstLine="567"/>
        <w:jc w:val="both"/>
        <w:rPr>
          <w:rFonts w:ascii="Arial" w:hAnsi="Arial" w:cs="Arial"/>
        </w:rPr>
      </w:pPr>
    </w:p>
    <w:p w:rsidR="00D569DC" w:rsidRPr="00A01EB2" w:rsidRDefault="00D569DC" w:rsidP="00D569DC">
      <w:pPr>
        <w:autoSpaceDE w:val="0"/>
        <w:autoSpaceDN w:val="0"/>
        <w:adjustRightInd w:val="0"/>
        <w:ind w:firstLine="567"/>
        <w:jc w:val="center"/>
        <w:rPr>
          <w:rFonts w:ascii="Arial" w:hAnsi="Arial" w:cs="Arial"/>
        </w:rPr>
      </w:pPr>
      <w:r w:rsidRPr="00A01EB2">
        <w:rPr>
          <w:rFonts w:ascii="Arial" w:hAnsi="Arial" w:cs="Arial"/>
        </w:rPr>
        <w:t>4. Механизм реализации подпрограммы</w:t>
      </w:r>
    </w:p>
    <w:p w:rsidR="00D569DC" w:rsidRPr="00A01EB2" w:rsidRDefault="00D569DC" w:rsidP="00D569DC">
      <w:pPr>
        <w:autoSpaceDE w:val="0"/>
        <w:autoSpaceDN w:val="0"/>
        <w:adjustRightInd w:val="0"/>
        <w:ind w:firstLine="567"/>
        <w:jc w:val="both"/>
        <w:rPr>
          <w:rFonts w:ascii="Arial" w:hAnsi="Arial" w:cs="Arial"/>
        </w:rPr>
      </w:pPr>
    </w:p>
    <w:p w:rsidR="00D569DC" w:rsidRPr="00A01EB2" w:rsidRDefault="00D569DC" w:rsidP="00D569DC">
      <w:pPr>
        <w:autoSpaceDE w:val="0"/>
        <w:autoSpaceDN w:val="0"/>
        <w:adjustRightInd w:val="0"/>
        <w:ind w:firstLine="567"/>
        <w:jc w:val="both"/>
        <w:rPr>
          <w:rFonts w:ascii="Arial" w:hAnsi="Arial" w:cs="Arial"/>
        </w:rPr>
      </w:pPr>
      <w:r w:rsidRPr="00A01EB2">
        <w:rPr>
          <w:rFonts w:ascii="Arial" w:hAnsi="Arial" w:cs="Arial"/>
        </w:rPr>
        <w:t>Финансовым управлением в рамках реализации подпрограммы будут внесены изменения в следующие нормативные правовые акты:</w:t>
      </w:r>
    </w:p>
    <w:p w:rsidR="00D569DC" w:rsidRPr="00A01EB2" w:rsidRDefault="00D569DC" w:rsidP="00D569DC">
      <w:pPr>
        <w:autoSpaceDE w:val="0"/>
        <w:autoSpaceDN w:val="0"/>
        <w:adjustRightInd w:val="0"/>
        <w:ind w:firstLine="567"/>
        <w:jc w:val="both"/>
        <w:rPr>
          <w:rFonts w:ascii="Arial" w:hAnsi="Arial" w:cs="Arial"/>
        </w:rPr>
      </w:pPr>
      <w:r w:rsidRPr="00A01EB2">
        <w:rPr>
          <w:rFonts w:ascii="Arial" w:hAnsi="Arial" w:cs="Arial"/>
        </w:rPr>
        <w:t>проект решения  «О межбюджетных отношениях в Саянском районе»;</w:t>
      </w:r>
    </w:p>
    <w:p w:rsidR="00D569DC" w:rsidRPr="00A01EB2" w:rsidRDefault="00D569DC" w:rsidP="00D569DC">
      <w:pPr>
        <w:autoSpaceDE w:val="0"/>
        <w:autoSpaceDN w:val="0"/>
        <w:adjustRightInd w:val="0"/>
        <w:ind w:firstLine="540"/>
        <w:jc w:val="both"/>
        <w:rPr>
          <w:rFonts w:ascii="Arial" w:hAnsi="Arial" w:cs="Arial"/>
        </w:rPr>
      </w:pPr>
      <w:r w:rsidRPr="00A01EB2">
        <w:rPr>
          <w:rFonts w:ascii="Arial" w:eastAsia="Calibri" w:hAnsi="Arial" w:cs="Arial"/>
        </w:rPr>
        <w:t xml:space="preserve">Предоставление дотаций на выравнивание бюджетной обеспеченности поселений и субвенций  для осуществления отдельных муниципальных полномочий по расчету и предоставлению дотаций поселениям, производится </w:t>
      </w:r>
      <w:r w:rsidRPr="00A01EB2">
        <w:rPr>
          <w:rFonts w:ascii="Arial" w:eastAsia="Calibri" w:hAnsi="Arial" w:cs="Arial"/>
        </w:rPr>
        <w:lastRenderedPageBreak/>
        <w:t>ежемесячно в соответствии со сводной бюджетной росписью, если иное не предусмотрено решением о районном бюджете на очередной финансовый год и плановый период.</w:t>
      </w:r>
      <w:r w:rsidRPr="00A01EB2">
        <w:rPr>
          <w:rFonts w:ascii="Arial" w:hAnsi="Arial" w:cs="Arial"/>
        </w:rPr>
        <w:t xml:space="preserve"> </w:t>
      </w:r>
    </w:p>
    <w:p w:rsidR="00D569DC" w:rsidRPr="00A01EB2" w:rsidRDefault="00D569DC" w:rsidP="00D569DC">
      <w:pPr>
        <w:autoSpaceDE w:val="0"/>
        <w:autoSpaceDN w:val="0"/>
        <w:adjustRightInd w:val="0"/>
        <w:ind w:firstLine="540"/>
        <w:jc w:val="both"/>
        <w:rPr>
          <w:rFonts w:ascii="Arial" w:eastAsia="Calibri" w:hAnsi="Arial" w:cs="Arial"/>
        </w:rPr>
      </w:pPr>
    </w:p>
    <w:p w:rsidR="00D569DC" w:rsidRPr="00A01EB2" w:rsidRDefault="00D569DC" w:rsidP="00D569DC">
      <w:pPr>
        <w:autoSpaceDE w:val="0"/>
        <w:autoSpaceDN w:val="0"/>
        <w:adjustRightInd w:val="0"/>
        <w:ind w:firstLine="567"/>
        <w:jc w:val="center"/>
        <w:outlineLvl w:val="0"/>
        <w:rPr>
          <w:rFonts w:ascii="Arial" w:hAnsi="Arial" w:cs="Arial"/>
        </w:rPr>
      </w:pPr>
      <w:r w:rsidRPr="00A01EB2">
        <w:rPr>
          <w:rFonts w:ascii="Arial" w:hAnsi="Arial" w:cs="Arial"/>
        </w:rPr>
        <w:t xml:space="preserve">5. Управление подпрограммой и </w:t>
      </w:r>
      <w:proofErr w:type="gramStart"/>
      <w:r w:rsidRPr="00A01EB2">
        <w:rPr>
          <w:rFonts w:ascii="Arial" w:hAnsi="Arial" w:cs="Arial"/>
        </w:rPr>
        <w:t>контроль за</w:t>
      </w:r>
      <w:proofErr w:type="gramEnd"/>
      <w:r w:rsidRPr="00A01EB2">
        <w:rPr>
          <w:rFonts w:ascii="Arial" w:hAnsi="Arial" w:cs="Arial"/>
        </w:rPr>
        <w:t xml:space="preserve"> ходом ее выполнения</w:t>
      </w:r>
    </w:p>
    <w:p w:rsidR="00D569DC" w:rsidRPr="00A01EB2" w:rsidRDefault="00D569DC" w:rsidP="00D569DC">
      <w:pPr>
        <w:pStyle w:val="ConsPlusCell"/>
        <w:ind w:firstLine="720"/>
        <w:jc w:val="both"/>
        <w:rPr>
          <w:sz w:val="24"/>
          <w:szCs w:val="24"/>
        </w:rPr>
      </w:pPr>
      <w:r w:rsidRPr="00A01EB2">
        <w:rPr>
          <w:sz w:val="24"/>
          <w:szCs w:val="24"/>
        </w:rPr>
        <w:t xml:space="preserve">Текущий </w:t>
      </w:r>
      <w:proofErr w:type="gramStart"/>
      <w:r w:rsidRPr="00A01EB2">
        <w:rPr>
          <w:sz w:val="24"/>
          <w:szCs w:val="24"/>
        </w:rPr>
        <w:t>контроль за</w:t>
      </w:r>
      <w:proofErr w:type="gramEnd"/>
      <w:r w:rsidRPr="00A01EB2">
        <w:rPr>
          <w:sz w:val="24"/>
          <w:szCs w:val="24"/>
        </w:rPr>
        <w:t xml:space="preserve"> ходом реализации подпрограммы, за целевым и эффективным расходованием средств местного бюджета осуществляется финансовым управлением.</w:t>
      </w:r>
    </w:p>
    <w:p w:rsidR="00D569DC" w:rsidRPr="00A01EB2" w:rsidRDefault="00D569DC" w:rsidP="00D569DC">
      <w:pPr>
        <w:autoSpaceDE w:val="0"/>
        <w:autoSpaceDN w:val="0"/>
        <w:adjustRightInd w:val="0"/>
        <w:ind w:firstLine="567"/>
        <w:jc w:val="center"/>
        <w:rPr>
          <w:rFonts w:ascii="Arial" w:hAnsi="Arial" w:cs="Arial"/>
        </w:rPr>
      </w:pPr>
    </w:p>
    <w:p w:rsidR="00D569DC" w:rsidRPr="00A01EB2" w:rsidRDefault="00D569DC" w:rsidP="00D569DC">
      <w:pPr>
        <w:autoSpaceDE w:val="0"/>
        <w:autoSpaceDN w:val="0"/>
        <w:adjustRightInd w:val="0"/>
        <w:ind w:firstLine="567"/>
        <w:jc w:val="center"/>
        <w:rPr>
          <w:rFonts w:ascii="Arial" w:hAnsi="Arial" w:cs="Arial"/>
        </w:rPr>
      </w:pPr>
      <w:r w:rsidRPr="00A01EB2">
        <w:rPr>
          <w:rFonts w:ascii="Arial" w:hAnsi="Arial" w:cs="Arial"/>
        </w:rPr>
        <w:t>6. Оценка социально-экономической эффективности от реализации подпрограммы</w:t>
      </w:r>
    </w:p>
    <w:p w:rsidR="00D569DC" w:rsidRPr="00A01EB2" w:rsidRDefault="00D569DC" w:rsidP="00D569DC">
      <w:pPr>
        <w:autoSpaceDE w:val="0"/>
        <w:autoSpaceDN w:val="0"/>
        <w:adjustRightInd w:val="0"/>
        <w:ind w:firstLine="567"/>
        <w:jc w:val="both"/>
        <w:rPr>
          <w:rFonts w:ascii="Arial" w:hAnsi="Arial" w:cs="Arial"/>
        </w:rPr>
      </w:pPr>
    </w:p>
    <w:p w:rsidR="00D569DC" w:rsidRPr="00A01EB2" w:rsidRDefault="00D569DC" w:rsidP="00D569DC">
      <w:pPr>
        <w:autoSpaceDE w:val="0"/>
        <w:autoSpaceDN w:val="0"/>
        <w:adjustRightInd w:val="0"/>
        <w:ind w:firstLine="567"/>
        <w:jc w:val="both"/>
        <w:rPr>
          <w:rFonts w:ascii="Arial" w:hAnsi="Arial" w:cs="Arial"/>
        </w:rPr>
      </w:pPr>
      <w:r w:rsidRPr="00A01EB2">
        <w:rPr>
          <w:rFonts w:ascii="Arial" w:hAnsi="Arial" w:cs="Arial"/>
        </w:rPr>
        <w:t xml:space="preserve">Поставленные цели и задачи подпрограммы соответствуют социально-экономическим приоритетам Саянского района, Красноярского края. </w:t>
      </w:r>
    </w:p>
    <w:p w:rsidR="00D569DC" w:rsidRPr="00A01EB2" w:rsidRDefault="00D569DC" w:rsidP="00D569DC">
      <w:pPr>
        <w:autoSpaceDE w:val="0"/>
        <w:autoSpaceDN w:val="0"/>
        <w:adjustRightInd w:val="0"/>
        <w:ind w:firstLine="567"/>
        <w:jc w:val="both"/>
        <w:rPr>
          <w:rFonts w:ascii="Arial" w:hAnsi="Arial" w:cs="Arial"/>
        </w:rPr>
      </w:pPr>
      <w:r w:rsidRPr="00A01EB2">
        <w:rPr>
          <w:rFonts w:ascii="Arial" w:hAnsi="Arial" w:cs="Arial"/>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D569DC" w:rsidRPr="00A01EB2" w:rsidRDefault="00D569DC" w:rsidP="00D569DC">
      <w:pPr>
        <w:autoSpaceDE w:val="0"/>
        <w:autoSpaceDN w:val="0"/>
        <w:adjustRightInd w:val="0"/>
        <w:ind w:firstLine="567"/>
        <w:jc w:val="both"/>
        <w:rPr>
          <w:rFonts w:ascii="Arial" w:hAnsi="Arial" w:cs="Arial"/>
        </w:rPr>
      </w:pPr>
      <w:r w:rsidRPr="00A01EB2">
        <w:rPr>
          <w:rFonts w:ascii="Arial" w:hAnsi="Arial" w:cs="Arial"/>
        </w:rPr>
        <w:t>1) Минимальный размер бюджетной обеспеченности поселений не менее 2,7 тыс. рублей ежегодно;</w:t>
      </w:r>
    </w:p>
    <w:p w:rsidR="00D569DC" w:rsidRPr="00A01EB2" w:rsidRDefault="00D569DC" w:rsidP="00D569DC">
      <w:pPr>
        <w:autoSpaceDE w:val="0"/>
        <w:autoSpaceDN w:val="0"/>
        <w:adjustRightInd w:val="0"/>
        <w:ind w:firstLine="567"/>
        <w:jc w:val="both"/>
        <w:rPr>
          <w:rFonts w:ascii="Arial" w:hAnsi="Arial" w:cs="Arial"/>
        </w:rPr>
      </w:pPr>
      <w:r w:rsidRPr="00A01EB2">
        <w:rPr>
          <w:rFonts w:ascii="Arial" w:hAnsi="Arial" w:cs="Arial"/>
        </w:rPr>
        <w:t>2) Отсутствие в поселениях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D569DC" w:rsidRPr="00A01EB2" w:rsidRDefault="00D569DC" w:rsidP="00D569DC">
      <w:pPr>
        <w:autoSpaceDE w:val="0"/>
        <w:autoSpaceDN w:val="0"/>
        <w:adjustRightInd w:val="0"/>
        <w:ind w:firstLine="567"/>
        <w:jc w:val="both"/>
        <w:rPr>
          <w:rFonts w:ascii="Arial" w:hAnsi="Arial" w:cs="Arial"/>
        </w:rPr>
      </w:pPr>
    </w:p>
    <w:p w:rsidR="00D569DC" w:rsidRPr="00A01EB2" w:rsidRDefault="00D569DC" w:rsidP="00D569DC">
      <w:pPr>
        <w:autoSpaceDE w:val="0"/>
        <w:autoSpaceDN w:val="0"/>
        <w:adjustRightInd w:val="0"/>
        <w:ind w:firstLine="540"/>
        <w:jc w:val="center"/>
        <w:rPr>
          <w:rFonts w:ascii="Arial" w:hAnsi="Arial" w:cs="Arial"/>
        </w:rPr>
      </w:pPr>
      <w:r w:rsidRPr="00A01EB2">
        <w:rPr>
          <w:rFonts w:ascii="Arial" w:hAnsi="Arial" w:cs="Arial"/>
        </w:rPr>
        <w:t>7. Мероприятия программы</w:t>
      </w:r>
    </w:p>
    <w:p w:rsidR="00D569DC" w:rsidRPr="00A01EB2" w:rsidRDefault="00D569DC" w:rsidP="00D569DC">
      <w:pPr>
        <w:autoSpaceDE w:val="0"/>
        <w:autoSpaceDN w:val="0"/>
        <w:adjustRightInd w:val="0"/>
        <w:ind w:firstLine="567"/>
        <w:jc w:val="both"/>
        <w:outlineLvl w:val="0"/>
        <w:rPr>
          <w:rFonts w:ascii="Arial" w:hAnsi="Arial" w:cs="Arial"/>
        </w:rPr>
      </w:pPr>
      <w:r w:rsidRPr="00A01EB2">
        <w:rPr>
          <w:rFonts w:ascii="Arial" w:hAnsi="Arial" w:cs="Arial"/>
        </w:rPr>
        <w:t>Перечень подпрограммных мероприятий представлен в приложении № 2 к подпрограмме.</w:t>
      </w:r>
    </w:p>
    <w:p w:rsidR="00D569DC" w:rsidRPr="00A01EB2" w:rsidRDefault="00D569DC" w:rsidP="00D569DC">
      <w:pPr>
        <w:autoSpaceDE w:val="0"/>
        <w:autoSpaceDN w:val="0"/>
        <w:adjustRightInd w:val="0"/>
        <w:ind w:firstLine="540"/>
        <w:jc w:val="center"/>
        <w:rPr>
          <w:rFonts w:ascii="Arial" w:hAnsi="Arial" w:cs="Arial"/>
        </w:rPr>
      </w:pPr>
      <w:r w:rsidRPr="00A01EB2">
        <w:rPr>
          <w:rFonts w:ascii="Arial" w:hAnsi="Arial" w:cs="Arial"/>
        </w:rPr>
        <w:t>8. Обоснование финансовых, материальных и трудовых затрат</w:t>
      </w:r>
    </w:p>
    <w:p w:rsidR="00D569DC" w:rsidRPr="00A01EB2" w:rsidRDefault="00D569DC" w:rsidP="00D569DC">
      <w:pPr>
        <w:autoSpaceDE w:val="0"/>
        <w:autoSpaceDN w:val="0"/>
        <w:adjustRightInd w:val="0"/>
        <w:ind w:firstLine="567"/>
        <w:jc w:val="both"/>
        <w:rPr>
          <w:rFonts w:ascii="Arial" w:hAnsi="Arial" w:cs="Arial"/>
        </w:rPr>
      </w:pPr>
      <w:r w:rsidRPr="00A01EB2">
        <w:rPr>
          <w:rFonts w:ascii="Arial" w:hAnsi="Arial" w:cs="Arial"/>
        </w:rPr>
        <w:t>Источником финансирования программных мероприятий являются средства краевого и районного бюджетов.</w:t>
      </w:r>
    </w:p>
    <w:p w:rsidR="00D569DC" w:rsidRPr="00A01EB2" w:rsidRDefault="00D569DC" w:rsidP="00D569DC">
      <w:pPr>
        <w:autoSpaceDE w:val="0"/>
        <w:autoSpaceDN w:val="0"/>
        <w:adjustRightInd w:val="0"/>
        <w:ind w:firstLine="567"/>
        <w:jc w:val="both"/>
        <w:rPr>
          <w:rFonts w:ascii="Arial" w:hAnsi="Arial" w:cs="Arial"/>
        </w:rPr>
      </w:pPr>
    </w:p>
    <w:p w:rsidR="00B24B4D" w:rsidRDefault="00B24B4D" w:rsidP="00D569DC">
      <w:pPr>
        <w:autoSpaceDE w:val="0"/>
        <w:autoSpaceDN w:val="0"/>
        <w:adjustRightInd w:val="0"/>
        <w:ind w:firstLine="567"/>
        <w:jc w:val="both"/>
        <w:rPr>
          <w:rFonts w:ascii="Arial" w:hAnsi="Arial" w:cs="Arial"/>
        </w:rPr>
      </w:pPr>
    </w:p>
    <w:p w:rsidR="00B24B4D" w:rsidRDefault="00B24B4D" w:rsidP="00D569DC">
      <w:pPr>
        <w:autoSpaceDE w:val="0"/>
        <w:autoSpaceDN w:val="0"/>
        <w:adjustRightInd w:val="0"/>
        <w:ind w:firstLine="567"/>
        <w:jc w:val="both"/>
        <w:rPr>
          <w:rFonts w:ascii="Arial" w:hAnsi="Arial" w:cs="Arial"/>
        </w:rPr>
      </w:pPr>
    </w:p>
    <w:p w:rsidR="00B24B4D" w:rsidRDefault="00B24B4D" w:rsidP="00D569DC">
      <w:pPr>
        <w:autoSpaceDE w:val="0"/>
        <w:autoSpaceDN w:val="0"/>
        <w:adjustRightInd w:val="0"/>
        <w:ind w:firstLine="567"/>
        <w:jc w:val="both"/>
        <w:rPr>
          <w:rFonts w:ascii="Arial" w:hAnsi="Arial" w:cs="Arial"/>
        </w:rPr>
      </w:pPr>
    </w:p>
    <w:p w:rsidR="00B24B4D" w:rsidRDefault="00B24B4D" w:rsidP="00D569DC">
      <w:pPr>
        <w:autoSpaceDE w:val="0"/>
        <w:autoSpaceDN w:val="0"/>
        <w:adjustRightInd w:val="0"/>
        <w:ind w:firstLine="567"/>
        <w:jc w:val="both"/>
        <w:rPr>
          <w:rFonts w:ascii="Arial" w:hAnsi="Arial" w:cs="Arial"/>
        </w:rPr>
      </w:pPr>
    </w:p>
    <w:p w:rsidR="00B24B4D" w:rsidRDefault="00B24B4D" w:rsidP="00D569DC">
      <w:pPr>
        <w:autoSpaceDE w:val="0"/>
        <w:autoSpaceDN w:val="0"/>
        <w:adjustRightInd w:val="0"/>
        <w:ind w:firstLine="567"/>
        <w:jc w:val="both"/>
        <w:rPr>
          <w:rFonts w:ascii="Arial" w:hAnsi="Arial" w:cs="Arial"/>
        </w:rPr>
      </w:pPr>
    </w:p>
    <w:p w:rsidR="00B24B4D" w:rsidRDefault="00B24B4D" w:rsidP="00D569DC">
      <w:pPr>
        <w:autoSpaceDE w:val="0"/>
        <w:autoSpaceDN w:val="0"/>
        <w:adjustRightInd w:val="0"/>
        <w:ind w:firstLine="567"/>
        <w:jc w:val="both"/>
        <w:rPr>
          <w:rFonts w:ascii="Arial" w:hAnsi="Arial" w:cs="Arial"/>
        </w:rPr>
      </w:pPr>
    </w:p>
    <w:p w:rsidR="00B24B4D" w:rsidRDefault="00B24B4D" w:rsidP="00D569DC">
      <w:pPr>
        <w:autoSpaceDE w:val="0"/>
        <w:autoSpaceDN w:val="0"/>
        <w:adjustRightInd w:val="0"/>
        <w:ind w:firstLine="567"/>
        <w:jc w:val="both"/>
        <w:rPr>
          <w:rFonts w:ascii="Arial" w:hAnsi="Arial" w:cs="Arial"/>
        </w:rPr>
      </w:pPr>
    </w:p>
    <w:p w:rsidR="00B24B4D" w:rsidRDefault="00B24B4D" w:rsidP="00D569DC">
      <w:pPr>
        <w:autoSpaceDE w:val="0"/>
        <w:autoSpaceDN w:val="0"/>
        <w:adjustRightInd w:val="0"/>
        <w:ind w:firstLine="567"/>
        <w:jc w:val="both"/>
        <w:rPr>
          <w:rFonts w:ascii="Arial" w:hAnsi="Arial" w:cs="Arial"/>
        </w:rPr>
      </w:pPr>
    </w:p>
    <w:p w:rsidR="00B24B4D" w:rsidRDefault="00B24B4D" w:rsidP="00D569DC">
      <w:pPr>
        <w:autoSpaceDE w:val="0"/>
        <w:autoSpaceDN w:val="0"/>
        <w:adjustRightInd w:val="0"/>
        <w:ind w:firstLine="567"/>
        <w:jc w:val="both"/>
        <w:rPr>
          <w:rFonts w:ascii="Arial" w:hAnsi="Arial" w:cs="Arial"/>
        </w:rPr>
      </w:pPr>
    </w:p>
    <w:p w:rsidR="00B24B4D" w:rsidRDefault="00B24B4D" w:rsidP="00D569DC">
      <w:pPr>
        <w:autoSpaceDE w:val="0"/>
        <w:autoSpaceDN w:val="0"/>
        <w:adjustRightInd w:val="0"/>
        <w:ind w:firstLine="567"/>
        <w:jc w:val="both"/>
        <w:rPr>
          <w:rFonts w:ascii="Arial" w:hAnsi="Arial" w:cs="Arial"/>
        </w:rPr>
      </w:pPr>
    </w:p>
    <w:p w:rsidR="00B24B4D" w:rsidRDefault="00B24B4D" w:rsidP="00D569DC">
      <w:pPr>
        <w:autoSpaceDE w:val="0"/>
        <w:autoSpaceDN w:val="0"/>
        <w:adjustRightInd w:val="0"/>
        <w:ind w:firstLine="567"/>
        <w:jc w:val="both"/>
        <w:rPr>
          <w:rFonts w:ascii="Arial" w:hAnsi="Arial" w:cs="Arial"/>
        </w:rPr>
      </w:pPr>
    </w:p>
    <w:p w:rsidR="00B24B4D" w:rsidRDefault="00B24B4D" w:rsidP="00D569DC">
      <w:pPr>
        <w:autoSpaceDE w:val="0"/>
        <w:autoSpaceDN w:val="0"/>
        <w:adjustRightInd w:val="0"/>
        <w:ind w:firstLine="567"/>
        <w:jc w:val="both"/>
        <w:rPr>
          <w:rFonts w:ascii="Arial" w:hAnsi="Arial" w:cs="Arial"/>
        </w:rPr>
      </w:pPr>
    </w:p>
    <w:p w:rsidR="00B24B4D" w:rsidRDefault="00B24B4D" w:rsidP="00D569DC">
      <w:pPr>
        <w:autoSpaceDE w:val="0"/>
        <w:autoSpaceDN w:val="0"/>
        <w:adjustRightInd w:val="0"/>
        <w:ind w:firstLine="567"/>
        <w:jc w:val="both"/>
        <w:rPr>
          <w:rFonts w:ascii="Arial" w:hAnsi="Arial" w:cs="Arial"/>
        </w:rPr>
      </w:pPr>
    </w:p>
    <w:p w:rsidR="00B24B4D" w:rsidRPr="00A01EB2" w:rsidRDefault="00B24B4D" w:rsidP="00D569DC">
      <w:pPr>
        <w:autoSpaceDE w:val="0"/>
        <w:autoSpaceDN w:val="0"/>
        <w:adjustRightInd w:val="0"/>
        <w:ind w:firstLine="567"/>
        <w:jc w:val="both"/>
        <w:rPr>
          <w:rFonts w:ascii="Arial" w:hAnsi="Arial" w:cs="Arial"/>
        </w:rPr>
      </w:pPr>
    </w:p>
    <w:p w:rsidR="00B24B4D" w:rsidRDefault="00B24B4D" w:rsidP="00B24B4D">
      <w:pPr>
        <w:autoSpaceDE w:val="0"/>
        <w:autoSpaceDN w:val="0"/>
        <w:adjustRightInd w:val="0"/>
        <w:ind w:left="9781"/>
        <w:jc w:val="both"/>
        <w:rPr>
          <w:rFonts w:ascii="Arial" w:hAnsi="Arial" w:cs="Arial"/>
        </w:rPr>
      </w:pPr>
    </w:p>
    <w:p w:rsidR="00B24B4D" w:rsidRDefault="00B24B4D" w:rsidP="00B24B4D">
      <w:pPr>
        <w:autoSpaceDE w:val="0"/>
        <w:autoSpaceDN w:val="0"/>
        <w:adjustRightInd w:val="0"/>
        <w:ind w:left="9781"/>
        <w:jc w:val="both"/>
        <w:rPr>
          <w:rFonts w:ascii="Arial" w:hAnsi="Arial" w:cs="Arial"/>
        </w:rPr>
      </w:pPr>
    </w:p>
    <w:p w:rsidR="00B24B4D" w:rsidRDefault="00B24B4D" w:rsidP="00B24B4D">
      <w:pPr>
        <w:autoSpaceDE w:val="0"/>
        <w:autoSpaceDN w:val="0"/>
        <w:adjustRightInd w:val="0"/>
        <w:ind w:left="9781"/>
        <w:jc w:val="both"/>
        <w:rPr>
          <w:rFonts w:ascii="Arial" w:hAnsi="Arial" w:cs="Arial"/>
        </w:rPr>
      </w:pPr>
    </w:p>
    <w:p w:rsidR="00B24B4D" w:rsidRDefault="00B24B4D" w:rsidP="00B24B4D">
      <w:pPr>
        <w:autoSpaceDE w:val="0"/>
        <w:autoSpaceDN w:val="0"/>
        <w:adjustRightInd w:val="0"/>
        <w:ind w:left="9781"/>
        <w:jc w:val="both"/>
        <w:rPr>
          <w:rFonts w:ascii="Arial" w:hAnsi="Arial" w:cs="Arial"/>
        </w:rPr>
      </w:pPr>
    </w:p>
    <w:p w:rsidR="00B24B4D" w:rsidRDefault="00B24B4D" w:rsidP="00B24B4D">
      <w:pPr>
        <w:autoSpaceDE w:val="0"/>
        <w:autoSpaceDN w:val="0"/>
        <w:adjustRightInd w:val="0"/>
        <w:ind w:left="9781"/>
        <w:jc w:val="both"/>
        <w:rPr>
          <w:rFonts w:ascii="Arial" w:hAnsi="Arial" w:cs="Arial"/>
        </w:rPr>
      </w:pPr>
    </w:p>
    <w:p w:rsidR="00B24B4D" w:rsidRDefault="00B24B4D" w:rsidP="00B24B4D">
      <w:pPr>
        <w:autoSpaceDE w:val="0"/>
        <w:autoSpaceDN w:val="0"/>
        <w:adjustRightInd w:val="0"/>
        <w:ind w:left="9781"/>
        <w:jc w:val="both"/>
        <w:rPr>
          <w:rFonts w:ascii="Arial" w:hAnsi="Arial" w:cs="Arial"/>
        </w:rPr>
      </w:pPr>
    </w:p>
    <w:p w:rsidR="00B24B4D" w:rsidRDefault="00B24B4D" w:rsidP="00B24B4D">
      <w:pPr>
        <w:autoSpaceDE w:val="0"/>
        <w:autoSpaceDN w:val="0"/>
        <w:adjustRightInd w:val="0"/>
        <w:ind w:left="9781"/>
        <w:jc w:val="both"/>
        <w:rPr>
          <w:rFonts w:ascii="Arial" w:hAnsi="Arial" w:cs="Arial"/>
        </w:rPr>
      </w:pPr>
    </w:p>
    <w:p w:rsidR="00B24B4D" w:rsidRDefault="00B24B4D" w:rsidP="00B24B4D">
      <w:pPr>
        <w:autoSpaceDE w:val="0"/>
        <w:autoSpaceDN w:val="0"/>
        <w:adjustRightInd w:val="0"/>
        <w:ind w:left="9781"/>
        <w:jc w:val="both"/>
        <w:rPr>
          <w:rFonts w:ascii="Arial" w:hAnsi="Arial" w:cs="Arial"/>
        </w:rPr>
      </w:pPr>
    </w:p>
    <w:p w:rsidR="00260FCF" w:rsidRDefault="00260FCF" w:rsidP="00B24B4D">
      <w:pPr>
        <w:autoSpaceDE w:val="0"/>
        <w:autoSpaceDN w:val="0"/>
        <w:adjustRightInd w:val="0"/>
        <w:ind w:left="9781"/>
        <w:jc w:val="both"/>
        <w:rPr>
          <w:rFonts w:ascii="Arial" w:hAnsi="Arial" w:cs="Arial"/>
        </w:rPr>
        <w:sectPr w:rsidR="00260FCF" w:rsidSect="00260125">
          <w:type w:val="continuous"/>
          <w:pgSz w:w="11906" w:h="16838"/>
          <w:pgMar w:top="1134" w:right="850" w:bottom="1134" w:left="1701" w:header="708" w:footer="708" w:gutter="0"/>
          <w:cols w:space="708"/>
          <w:docGrid w:linePitch="360"/>
        </w:sectPr>
      </w:pPr>
    </w:p>
    <w:p w:rsidR="00B24B4D" w:rsidRPr="00DF03EF" w:rsidRDefault="00B24B4D" w:rsidP="00B24B4D">
      <w:pPr>
        <w:autoSpaceDE w:val="0"/>
        <w:autoSpaceDN w:val="0"/>
        <w:adjustRightInd w:val="0"/>
        <w:ind w:left="9781"/>
        <w:jc w:val="both"/>
        <w:rPr>
          <w:rFonts w:ascii="Arial" w:hAnsi="Arial" w:cs="Arial"/>
        </w:rPr>
      </w:pPr>
      <w:r w:rsidRPr="00DF03EF">
        <w:rPr>
          <w:rFonts w:ascii="Arial" w:hAnsi="Arial" w:cs="Arial"/>
        </w:rPr>
        <w:lastRenderedPageBreak/>
        <w:t xml:space="preserve">Приложение № 1 </w:t>
      </w:r>
    </w:p>
    <w:p w:rsidR="00B24B4D" w:rsidRPr="00DF03EF" w:rsidRDefault="00B24B4D" w:rsidP="00B24B4D">
      <w:pPr>
        <w:autoSpaceDE w:val="0"/>
        <w:autoSpaceDN w:val="0"/>
        <w:adjustRightInd w:val="0"/>
        <w:ind w:left="9781"/>
        <w:rPr>
          <w:rFonts w:ascii="Arial" w:hAnsi="Arial" w:cs="Arial"/>
        </w:rPr>
      </w:pPr>
      <w:r w:rsidRPr="00DF03EF">
        <w:rPr>
          <w:rFonts w:ascii="Arial" w:hAnsi="Arial" w:cs="Arial"/>
        </w:rPr>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p>
    <w:p w:rsidR="00B24B4D" w:rsidRPr="00DF03EF" w:rsidRDefault="00B24B4D" w:rsidP="00B24B4D">
      <w:pPr>
        <w:autoSpaceDE w:val="0"/>
        <w:autoSpaceDN w:val="0"/>
        <w:adjustRightInd w:val="0"/>
        <w:ind w:firstLine="540"/>
        <w:jc w:val="both"/>
        <w:rPr>
          <w:rFonts w:ascii="Arial" w:hAnsi="Arial" w:cs="Arial"/>
        </w:rPr>
      </w:pPr>
    </w:p>
    <w:p w:rsidR="00B24B4D" w:rsidRPr="00DF03EF" w:rsidRDefault="00B24B4D" w:rsidP="00B24B4D">
      <w:pPr>
        <w:autoSpaceDE w:val="0"/>
        <w:autoSpaceDN w:val="0"/>
        <w:adjustRightInd w:val="0"/>
        <w:ind w:firstLine="540"/>
        <w:jc w:val="center"/>
        <w:outlineLvl w:val="0"/>
        <w:rPr>
          <w:rFonts w:ascii="Arial" w:hAnsi="Arial" w:cs="Arial"/>
        </w:rPr>
      </w:pPr>
      <w:r w:rsidRPr="00DF03EF">
        <w:rPr>
          <w:rFonts w:ascii="Arial" w:hAnsi="Arial" w:cs="Arial"/>
        </w:rPr>
        <w:t xml:space="preserve">Перечень целевых индикаторов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r w:rsidRPr="00DF03EF">
        <w:rPr>
          <w:rFonts w:ascii="Arial" w:hAnsi="Arial" w:cs="Arial"/>
        </w:rPr>
        <w:br/>
      </w:r>
    </w:p>
    <w:p w:rsidR="00B24B4D" w:rsidRPr="000C5742" w:rsidRDefault="00B24B4D" w:rsidP="00B24B4D">
      <w:pPr>
        <w:autoSpaceDE w:val="0"/>
        <w:autoSpaceDN w:val="0"/>
        <w:adjustRightInd w:val="0"/>
        <w:ind w:firstLine="540"/>
        <w:jc w:val="center"/>
      </w:pPr>
    </w:p>
    <w:tbl>
      <w:tblPr>
        <w:tblW w:w="5000" w:type="pct"/>
        <w:tblCellMar>
          <w:left w:w="70" w:type="dxa"/>
          <w:right w:w="70" w:type="dxa"/>
        </w:tblCellMar>
        <w:tblLook w:val="0000" w:firstRow="0" w:lastRow="0" w:firstColumn="0" w:lastColumn="0" w:noHBand="0" w:noVBand="0"/>
      </w:tblPr>
      <w:tblGrid>
        <w:gridCol w:w="450"/>
        <w:gridCol w:w="143"/>
        <w:gridCol w:w="615"/>
        <w:gridCol w:w="1171"/>
        <w:gridCol w:w="1288"/>
        <w:gridCol w:w="1916"/>
        <w:gridCol w:w="804"/>
        <w:gridCol w:w="804"/>
        <w:gridCol w:w="804"/>
        <w:gridCol w:w="804"/>
        <w:gridCol w:w="804"/>
        <w:gridCol w:w="804"/>
        <w:gridCol w:w="804"/>
        <w:gridCol w:w="804"/>
        <w:gridCol w:w="804"/>
        <w:gridCol w:w="804"/>
        <w:gridCol w:w="804"/>
      </w:tblGrid>
      <w:tr w:rsidR="00B24B4D" w:rsidRPr="00DF03EF" w:rsidTr="00B24B4D">
        <w:trPr>
          <w:cantSplit/>
          <w:trHeight w:val="240"/>
        </w:trPr>
        <w:tc>
          <w:tcPr>
            <w:tcW w:w="156" w:type="pct"/>
            <w:tcBorders>
              <w:top w:val="single" w:sz="6" w:space="0" w:color="auto"/>
              <w:left w:val="single" w:sz="6" w:space="0" w:color="auto"/>
              <w:bottom w:val="single" w:sz="6" w:space="0" w:color="auto"/>
              <w:right w:val="single" w:sz="6" w:space="0" w:color="auto"/>
            </w:tcBorders>
            <w:vAlign w:val="center"/>
          </w:tcPr>
          <w:p w:rsidR="00B24B4D" w:rsidRPr="00DF03EF" w:rsidRDefault="00B24B4D" w:rsidP="00B24B4D">
            <w:pPr>
              <w:pStyle w:val="ConsPlusNormal"/>
              <w:widowControl/>
              <w:ind w:firstLine="0"/>
              <w:jc w:val="center"/>
              <w:rPr>
                <w:sz w:val="24"/>
                <w:szCs w:val="24"/>
              </w:rPr>
            </w:pPr>
            <w:r w:rsidRPr="00DF03EF">
              <w:rPr>
                <w:sz w:val="24"/>
                <w:szCs w:val="24"/>
              </w:rPr>
              <w:t xml:space="preserve">№  </w:t>
            </w:r>
            <w:r w:rsidRPr="00DF03EF">
              <w:rPr>
                <w:sz w:val="24"/>
                <w:szCs w:val="24"/>
              </w:rPr>
              <w:br/>
            </w:r>
            <w:proofErr w:type="gramStart"/>
            <w:r w:rsidRPr="00DF03EF">
              <w:rPr>
                <w:sz w:val="24"/>
                <w:szCs w:val="24"/>
              </w:rPr>
              <w:t>п</w:t>
            </w:r>
            <w:proofErr w:type="gramEnd"/>
            <w:r w:rsidRPr="00DF03EF">
              <w:rPr>
                <w:sz w:val="24"/>
                <w:szCs w:val="24"/>
              </w:rPr>
              <w:t>/п</w:t>
            </w:r>
          </w:p>
        </w:tc>
        <w:tc>
          <w:tcPr>
            <w:tcW w:w="669" w:type="pct"/>
            <w:gridSpan w:val="3"/>
            <w:tcBorders>
              <w:top w:val="single" w:sz="6" w:space="0" w:color="auto"/>
              <w:left w:val="single" w:sz="6" w:space="0" w:color="auto"/>
              <w:bottom w:val="single" w:sz="6" w:space="0" w:color="auto"/>
              <w:right w:val="single" w:sz="6" w:space="0" w:color="auto"/>
            </w:tcBorders>
            <w:vAlign w:val="center"/>
          </w:tcPr>
          <w:p w:rsidR="00B24B4D" w:rsidRPr="00DF03EF" w:rsidRDefault="00B24B4D" w:rsidP="00B24B4D">
            <w:pPr>
              <w:pStyle w:val="ConsPlusNormal"/>
              <w:widowControl/>
              <w:ind w:firstLine="0"/>
              <w:jc w:val="center"/>
              <w:rPr>
                <w:sz w:val="24"/>
                <w:szCs w:val="24"/>
              </w:rPr>
            </w:pPr>
            <w:r w:rsidRPr="00DF03EF">
              <w:rPr>
                <w:sz w:val="24"/>
                <w:szCs w:val="24"/>
              </w:rPr>
              <w:t xml:space="preserve">Цель,    </w:t>
            </w:r>
            <w:r w:rsidRPr="00DF03EF">
              <w:rPr>
                <w:sz w:val="24"/>
                <w:szCs w:val="24"/>
              </w:rPr>
              <w:br/>
              <w:t xml:space="preserve">целевые индикаторы </w:t>
            </w:r>
            <w:r w:rsidRPr="00DF03EF">
              <w:rPr>
                <w:sz w:val="24"/>
                <w:szCs w:val="24"/>
              </w:rPr>
              <w:br/>
            </w:r>
          </w:p>
        </w:tc>
        <w:tc>
          <w:tcPr>
            <w:tcW w:w="447" w:type="pct"/>
            <w:tcBorders>
              <w:top w:val="single" w:sz="6" w:space="0" w:color="auto"/>
              <w:left w:val="single" w:sz="6" w:space="0" w:color="auto"/>
              <w:bottom w:val="single" w:sz="6" w:space="0" w:color="auto"/>
              <w:right w:val="single" w:sz="6" w:space="0" w:color="auto"/>
            </w:tcBorders>
            <w:vAlign w:val="center"/>
          </w:tcPr>
          <w:p w:rsidR="00B24B4D" w:rsidRPr="00DF03EF" w:rsidRDefault="00B24B4D" w:rsidP="00B24B4D">
            <w:pPr>
              <w:pStyle w:val="ConsPlusNormal"/>
              <w:widowControl/>
              <w:ind w:firstLine="0"/>
              <w:jc w:val="center"/>
              <w:rPr>
                <w:sz w:val="24"/>
                <w:szCs w:val="24"/>
              </w:rPr>
            </w:pPr>
            <w:r w:rsidRPr="00DF03EF">
              <w:rPr>
                <w:sz w:val="24"/>
                <w:szCs w:val="24"/>
              </w:rPr>
              <w:t>Единица</w:t>
            </w:r>
            <w:r w:rsidRPr="00DF03EF">
              <w:rPr>
                <w:sz w:val="24"/>
                <w:szCs w:val="24"/>
              </w:rPr>
              <w:br/>
              <w:t>измерения</w:t>
            </w:r>
          </w:p>
        </w:tc>
        <w:tc>
          <w:tcPr>
            <w:tcW w:w="665" w:type="pct"/>
            <w:tcBorders>
              <w:top w:val="single" w:sz="6" w:space="0" w:color="auto"/>
              <w:left w:val="single" w:sz="6" w:space="0" w:color="auto"/>
              <w:bottom w:val="single" w:sz="6" w:space="0" w:color="auto"/>
              <w:right w:val="single" w:sz="6" w:space="0" w:color="auto"/>
            </w:tcBorders>
            <w:vAlign w:val="center"/>
          </w:tcPr>
          <w:p w:rsidR="00B24B4D" w:rsidRPr="00DF03EF" w:rsidRDefault="00B24B4D" w:rsidP="00B24B4D">
            <w:pPr>
              <w:pStyle w:val="ConsPlusNormal"/>
              <w:widowControl/>
              <w:ind w:firstLine="0"/>
              <w:jc w:val="center"/>
              <w:rPr>
                <w:sz w:val="24"/>
                <w:szCs w:val="24"/>
              </w:rPr>
            </w:pPr>
            <w:r w:rsidRPr="00DF03EF">
              <w:rPr>
                <w:sz w:val="24"/>
                <w:szCs w:val="24"/>
              </w:rPr>
              <w:t xml:space="preserve">Источник </w:t>
            </w:r>
            <w:r w:rsidRPr="00DF03EF">
              <w:rPr>
                <w:sz w:val="24"/>
                <w:szCs w:val="24"/>
              </w:rPr>
              <w:br/>
              <w:t>информации</w:t>
            </w:r>
          </w:p>
        </w:tc>
        <w:tc>
          <w:tcPr>
            <w:tcW w:w="278" w:type="pct"/>
            <w:tcBorders>
              <w:top w:val="single" w:sz="6" w:space="0" w:color="auto"/>
              <w:left w:val="single" w:sz="6" w:space="0" w:color="auto"/>
              <w:bottom w:val="single" w:sz="6" w:space="0" w:color="auto"/>
              <w:right w:val="single" w:sz="6" w:space="0" w:color="auto"/>
            </w:tcBorders>
            <w:vAlign w:val="center"/>
          </w:tcPr>
          <w:p w:rsidR="00B24B4D" w:rsidRPr="00DF03EF" w:rsidRDefault="00B24B4D" w:rsidP="00B24B4D">
            <w:pPr>
              <w:pStyle w:val="ConsPlusNormal"/>
              <w:widowControl/>
              <w:ind w:firstLine="0"/>
              <w:jc w:val="center"/>
              <w:rPr>
                <w:sz w:val="24"/>
                <w:szCs w:val="24"/>
              </w:rPr>
            </w:pPr>
            <w:r w:rsidRPr="00DF03EF">
              <w:rPr>
                <w:sz w:val="24"/>
                <w:szCs w:val="24"/>
              </w:rPr>
              <w:t>201</w:t>
            </w:r>
            <w:r>
              <w:rPr>
                <w:sz w:val="24"/>
                <w:szCs w:val="24"/>
              </w:rPr>
              <w:t>4</w:t>
            </w:r>
            <w:r w:rsidRPr="00DF03EF">
              <w:rPr>
                <w:sz w:val="24"/>
                <w:szCs w:val="24"/>
              </w:rPr>
              <w:t xml:space="preserve"> год</w:t>
            </w:r>
          </w:p>
        </w:tc>
        <w:tc>
          <w:tcPr>
            <w:tcW w:w="278" w:type="pct"/>
            <w:tcBorders>
              <w:top w:val="single" w:sz="6" w:space="0" w:color="auto"/>
              <w:left w:val="single" w:sz="6" w:space="0" w:color="auto"/>
              <w:bottom w:val="single" w:sz="6" w:space="0" w:color="auto"/>
              <w:right w:val="single" w:sz="6" w:space="0" w:color="auto"/>
            </w:tcBorders>
            <w:vAlign w:val="center"/>
          </w:tcPr>
          <w:p w:rsidR="00B24B4D" w:rsidRPr="00DF03EF" w:rsidRDefault="00B24B4D" w:rsidP="00B24B4D">
            <w:pPr>
              <w:pStyle w:val="ConsPlusNormal"/>
              <w:widowControl/>
              <w:ind w:firstLine="0"/>
              <w:jc w:val="center"/>
              <w:rPr>
                <w:sz w:val="24"/>
                <w:szCs w:val="24"/>
              </w:rPr>
            </w:pPr>
            <w:r w:rsidRPr="00DF03EF">
              <w:rPr>
                <w:sz w:val="24"/>
                <w:szCs w:val="24"/>
              </w:rPr>
              <w:t>201</w:t>
            </w:r>
            <w:r>
              <w:rPr>
                <w:sz w:val="24"/>
                <w:szCs w:val="24"/>
              </w:rPr>
              <w:t>5</w:t>
            </w:r>
            <w:r w:rsidRPr="00DF03EF">
              <w:rPr>
                <w:sz w:val="24"/>
                <w:szCs w:val="24"/>
              </w:rPr>
              <w:t xml:space="preserve"> год</w:t>
            </w:r>
          </w:p>
        </w:tc>
        <w:tc>
          <w:tcPr>
            <w:tcW w:w="278" w:type="pct"/>
            <w:tcBorders>
              <w:top w:val="single" w:sz="6" w:space="0" w:color="auto"/>
              <w:left w:val="single" w:sz="6" w:space="0" w:color="auto"/>
              <w:bottom w:val="single" w:sz="6" w:space="0" w:color="auto"/>
              <w:right w:val="single" w:sz="6" w:space="0" w:color="auto"/>
            </w:tcBorders>
            <w:vAlign w:val="center"/>
          </w:tcPr>
          <w:p w:rsidR="00B24B4D" w:rsidRPr="00DF03EF" w:rsidRDefault="00B24B4D" w:rsidP="00B24B4D">
            <w:pPr>
              <w:pStyle w:val="ConsPlusNormal"/>
              <w:widowControl/>
              <w:ind w:firstLine="0"/>
              <w:jc w:val="center"/>
              <w:rPr>
                <w:sz w:val="24"/>
                <w:szCs w:val="24"/>
              </w:rPr>
            </w:pPr>
            <w:r w:rsidRPr="00DF03EF">
              <w:rPr>
                <w:sz w:val="24"/>
                <w:szCs w:val="24"/>
              </w:rPr>
              <w:t>201</w:t>
            </w:r>
            <w:r>
              <w:rPr>
                <w:sz w:val="24"/>
                <w:szCs w:val="24"/>
              </w:rPr>
              <w:t>6</w:t>
            </w:r>
            <w:r w:rsidRPr="00DF03EF">
              <w:rPr>
                <w:sz w:val="24"/>
                <w:szCs w:val="24"/>
              </w:rPr>
              <w:t xml:space="preserve"> год</w:t>
            </w:r>
          </w:p>
        </w:tc>
        <w:tc>
          <w:tcPr>
            <w:tcW w:w="278" w:type="pct"/>
            <w:tcBorders>
              <w:top w:val="single" w:sz="6" w:space="0" w:color="auto"/>
              <w:left w:val="single" w:sz="6" w:space="0" w:color="auto"/>
              <w:bottom w:val="single" w:sz="6" w:space="0" w:color="auto"/>
              <w:right w:val="single" w:sz="6" w:space="0" w:color="auto"/>
            </w:tcBorders>
            <w:vAlign w:val="center"/>
          </w:tcPr>
          <w:p w:rsidR="00B24B4D" w:rsidRPr="00DF03EF" w:rsidRDefault="00B24B4D" w:rsidP="00B24B4D">
            <w:pPr>
              <w:pStyle w:val="ConsPlusNormal"/>
              <w:widowControl/>
              <w:ind w:firstLine="0"/>
              <w:jc w:val="center"/>
              <w:rPr>
                <w:sz w:val="24"/>
                <w:szCs w:val="24"/>
              </w:rPr>
            </w:pPr>
            <w:r w:rsidRPr="00DF03EF">
              <w:rPr>
                <w:sz w:val="24"/>
                <w:szCs w:val="24"/>
              </w:rPr>
              <w:t>201</w:t>
            </w:r>
            <w:r>
              <w:rPr>
                <w:sz w:val="24"/>
                <w:szCs w:val="24"/>
              </w:rPr>
              <w:t>7</w:t>
            </w:r>
            <w:r w:rsidRPr="00DF03EF">
              <w:rPr>
                <w:sz w:val="24"/>
                <w:szCs w:val="24"/>
              </w:rPr>
              <w:t xml:space="preserve"> год</w:t>
            </w:r>
          </w:p>
        </w:tc>
        <w:tc>
          <w:tcPr>
            <w:tcW w:w="278" w:type="pct"/>
            <w:tcBorders>
              <w:top w:val="single" w:sz="6" w:space="0" w:color="auto"/>
              <w:left w:val="single" w:sz="6" w:space="0" w:color="auto"/>
              <w:bottom w:val="single" w:sz="6" w:space="0" w:color="auto"/>
              <w:right w:val="single" w:sz="6" w:space="0" w:color="auto"/>
            </w:tcBorders>
            <w:vAlign w:val="center"/>
          </w:tcPr>
          <w:p w:rsidR="00B24B4D" w:rsidRPr="00DF03EF" w:rsidRDefault="00B24B4D" w:rsidP="00B24B4D">
            <w:pPr>
              <w:pStyle w:val="ConsPlusNormal"/>
              <w:widowControl/>
              <w:ind w:firstLine="0"/>
              <w:jc w:val="center"/>
              <w:rPr>
                <w:sz w:val="24"/>
                <w:szCs w:val="24"/>
              </w:rPr>
            </w:pPr>
            <w:r w:rsidRPr="00DF03EF">
              <w:rPr>
                <w:sz w:val="24"/>
                <w:szCs w:val="24"/>
              </w:rPr>
              <w:t>201</w:t>
            </w:r>
            <w:r>
              <w:rPr>
                <w:sz w:val="24"/>
                <w:szCs w:val="24"/>
              </w:rPr>
              <w:t>8</w:t>
            </w:r>
            <w:r w:rsidRPr="00DF03EF">
              <w:rPr>
                <w:sz w:val="24"/>
                <w:szCs w:val="24"/>
              </w:rPr>
              <w:t xml:space="preserve"> год</w:t>
            </w:r>
          </w:p>
        </w:tc>
        <w:tc>
          <w:tcPr>
            <w:tcW w:w="278" w:type="pct"/>
            <w:tcBorders>
              <w:top w:val="single" w:sz="6" w:space="0" w:color="auto"/>
              <w:left w:val="single" w:sz="6" w:space="0" w:color="auto"/>
              <w:bottom w:val="single" w:sz="6" w:space="0" w:color="auto"/>
              <w:right w:val="single" w:sz="6" w:space="0" w:color="auto"/>
            </w:tcBorders>
            <w:vAlign w:val="center"/>
          </w:tcPr>
          <w:p w:rsidR="00B24B4D" w:rsidRPr="00DF03EF" w:rsidRDefault="00B24B4D" w:rsidP="00B24B4D">
            <w:pPr>
              <w:pStyle w:val="ConsPlusNormal"/>
              <w:widowControl/>
              <w:ind w:firstLine="0"/>
              <w:jc w:val="center"/>
              <w:rPr>
                <w:sz w:val="24"/>
                <w:szCs w:val="24"/>
              </w:rPr>
            </w:pPr>
            <w:r w:rsidRPr="00DF03EF">
              <w:rPr>
                <w:sz w:val="24"/>
                <w:szCs w:val="24"/>
              </w:rPr>
              <w:t>201</w:t>
            </w:r>
            <w:r>
              <w:rPr>
                <w:sz w:val="24"/>
                <w:szCs w:val="24"/>
              </w:rPr>
              <w:t>9</w:t>
            </w:r>
            <w:r w:rsidRPr="00DF03EF">
              <w:rPr>
                <w:sz w:val="24"/>
                <w:szCs w:val="24"/>
              </w:rPr>
              <w:t xml:space="preserve"> год</w:t>
            </w:r>
          </w:p>
        </w:tc>
        <w:tc>
          <w:tcPr>
            <w:tcW w:w="278" w:type="pct"/>
            <w:tcBorders>
              <w:top w:val="single" w:sz="6" w:space="0" w:color="auto"/>
              <w:left w:val="single" w:sz="6" w:space="0" w:color="auto"/>
              <w:bottom w:val="single" w:sz="6" w:space="0" w:color="auto"/>
              <w:right w:val="single" w:sz="6" w:space="0" w:color="auto"/>
            </w:tcBorders>
            <w:vAlign w:val="center"/>
          </w:tcPr>
          <w:p w:rsidR="00B24B4D" w:rsidRPr="00DF03EF" w:rsidRDefault="00B24B4D" w:rsidP="00B24B4D">
            <w:pPr>
              <w:pStyle w:val="ConsPlusNormal"/>
              <w:widowControl/>
              <w:ind w:firstLine="0"/>
              <w:jc w:val="center"/>
              <w:rPr>
                <w:sz w:val="24"/>
                <w:szCs w:val="24"/>
              </w:rPr>
            </w:pPr>
            <w:r w:rsidRPr="00DF03EF">
              <w:rPr>
                <w:sz w:val="24"/>
                <w:szCs w:val="24"/>
              </w:rPr>
              <w:t>20</w:t>
            </w:r>
            <w:r>
              <w:rPr>
                <w:sz w:val="24"/>
                <w:szCs w:val="24"/>
              </w:rPr>
              <w:t>20</w:t>
            </w:r>
            <w:r w:rsidRPr="00DF03EF">
              <w:rPr>
                <w:sz w:val="24"/>
                <w:szCs w:val="24"/>
              </w:rPr>
              <w:t xml:space="preserve"> го</w:t>
            </w:r>
            <w:r>
              <w:rPr>
                <w:sz w:val="24"/>
                <w:szCs w:val="24"/>
              </w:rPr>
              <w:t>д</w:t>
            </w:r>
          </w:p>
        </w:tc>
        <w:tc>
          <w:tcPr>
            <w:tcW w:w="278" w:type="pct"/>
            <w:tcBorders>
              <w:top w:val="single" w:sz="6" w:space="0" w:color="auto"/>
              <w:left w:val="single" w:sz="6" w:space="0" w:color="auto"/>
              <w:bottom w:val="single" w:sz="6" w:space="0" w:color="auto"/>
              <w:right w:val="single" w:sz="6" w:space="0" w:color="auto"/>
            </w:tcBorders>
            <w:vAlign w:val="center"/>
          </w:tcPr>
          <w:p w:rsidR="00B24B4D" w:rsidRPr="00DF03EF" w:rsidRDefault="00B24B4D" w:rsidP="00B24B4D">
            <w:pPr>
              <w:pStyle w:val="ConsPlusNormal"/>
              <w:widowControl/>
              <w:ind w:firstLine="0"/>
              <w:jc w:val="center"/>
              <w:rPr>
                <w:sz w:val="24"/>
                <w:szCs w:val="24"/>
              </w:rPr>
            </w:pPr>
            <w:r w:rsidRPr="00DF03EF">
              <w:rPr>
                <w:sz w:val="24"/>
                <w:szCs w:val="24"/>
              </w:rPr>
              <w:t>20</w:t>
            </w:r>
            <w:r>
              <w:rPr>
                <w:sz w:val="24"/>
                <w:szCs w:val="24"/>
              </w:rPr>
              <w:t>21</w:t>
            </w:r>
            <w:r w:rsidRPr="00DF03EF">
              <w:rPr>
                <w:sz w:val="24"/>
                <w:szCs w:val="24"/>
              </w:rPr>
              <w:t xml:space="preserve"> год</w:t>
            </w:r>
          </w:p>
        </w:tc>
        <w:tc>
          <w:tcPr>
            <w:tcW w:w="278" w:type="pct"/>
            <w:tcBorders>
              <w:top w:val="single" w:sz="6" w:space="0" w:color="auto"/>
              <w:left w:val="single" w:sz="6" w:space="0" w:color="auto"/>
              <w:bottom w:val="single" w:sz="6" w:space="0" w:color="auto"/>
              <w:right w:val="single" w:sz="6" w:space="0" w:color="auto"/>
            </w:tcBorders>
            <w:vAlign w:val="center"/>
          </w:tcPr>
          <w:p w:rsidR="00B24B4D" w:rsidRPr="00DF03EF" w:rsidRDefault="00B24B4D" w:rsidP="00B24B4D">
            <w:pPr>
              <w:pStyle w:val="ConsPlusNormal"/>
              <w:widowControl/>
              <w:ind w:firstLine="0"/>
              <w:jc w:val="center"/>
              <w:rPr>
                <w:sz w:val="24"/>
                <w:szCs w:val="24"/>
              </w:rPr>
            </w:pPr>
            <w:r>
              <w:rPr>
                <w:sz w:val="24"/>
                <w:szCs w:val="24"/>
              </w:rPr>
              <w:t>2022 год</w:t>
            </w:r>
          </w:p>
        </w:tc>
        <w:tc>
          <w:tcPr>
            <w:tcW w:w="278" w:type="pct"/>
            <w:tcBorders>
              <w:top w:val="single" w:sz="6" w:space="0" w:color="auto"/>
              <w:left w:val="single" w:sz="6" w:space="0" w:color="auto"/>
              <w:bottom w:val="single" w:sz="6" w:space="0" w:color="auto"/>
              <w:right w:val="single" w:sz="6" w:space="0" w:color="auto"/>
            </w:tcBorders>
            <w:vAlign w:val="center"/>
          </w:tcPr>
          <w:p w:rsidR="00B24B4D" w:rsidRPr="00DF03EF" w:rsidRDefault="00B24B4D" w:rsidP="00B24B4D">
            <w:pPr>
              <w:pStyle w:val="ConsPlusNormal"/>
              <w:widowControl/>
              <w:ind w:firstLine="0"/>
              <w:jc w:val="center"/>
              <w:rPr>
                <w:sz w:val="24"/>
                <w:szCs w:val="24"/>
              </w:rPr>
            </w:pPr>
            <w:r w:rsidRPr="00DF03EF">
              <w:rPr>
                <w:sz w:val="24"/>
                <w:szCs w:val="24"/>
              </w:rPr>
              <w:t>202</w:t>
            </w:r>
            <w:r>
              <w:rPr>
                <w:sz w:val="24"/>
                <w:szCs w:val="24"/>
              </w:rPr>
              <w:t>3</w:t>
            </w:r>
            <w:r w:rsidRPr="00DF03EF">
              <w:rPr>
                <w:sz w:val="24"/>
                <w:szCs w:val="24"/>
              </w:rPr>
              <w:t xml:space="preserve"> год</w:t>
            </w:r>
          </w:p>
        </w:tc>
        <w:tc>
          <w:tcPr>
            <w:tcW w:w="278" w:type="pct"/>
            <w:tcBorders>
              <w:top w:val="single" w:sz="6" w:space="0" w:color="auto"/>
              <w:left w:val="single" w:sz="6" w:space="0" w:color="auto"/>
              <w:bottom w:val="single" w:sz="6" w:space="0" w:color="auto"/>
              <w:right w:val="single" w:sz="6" w:space="0" w:color="auto"/>
            </w:tcBorders>
            <w:vAlign w:val="center"/>
          </w:tcPr>
          <w:p w:rsidR="00B24B4D" w:rsidRPr="00DF03EF" w:rsidRDefault="00B24B4D" w:rsidP="00B24B4D">
            <w:pPr>
              <w:pStyle w:val="ConsPlusNormal"/>
              <w:widowControl/>
              <w:ind w:firstLine="0"/>
              <w:jc w:val="center"/>
              <w:rPr>
                <w:sz w:val="24"/>
                <w:szCs w:val="24"/>
              </w:rPr>
            </w:pPr>
            <w:r w:rsidRPr="00DF03EF">
              <w:rPr>
                <w:sz w:val="24"/>
                <w:szCs w:val="24"/>
              </w:rPr>
              <w:t>202</w:t>
            </w:r>
            <w:r>
              <w:rPr>
                <w:sz w:val="24"/>
                <w:szCs w:val="24"/>
              </w:rPr>
              <w:t>4</w:t>
            </w:r>
            <w:r w:rsidRPr="00DF03EF">
              <w:rPr>
                <w:sz w:val="24"/>
                <w:szCs w:val="24"/>
              </w:rPr>
              <w:t xml:space="preserve"> год</w:t>
            </w:r>
          </w:p>
        </w:tc>
      </w:tr>
      <w:tr w:rsidR="00B24B4D" w:rsidRPr="00DF03EF" w:rsidTr="00B24B4D">
        <w:trPr>
          <w:cantSplit/>
          <w:trHeight w:val="240"/>
        </w:trPr>
        <w:tc>
          <w:tcPr>
            <w:tcW w:w="204" w:type="pct"/>
            <w:gridSpan w:val="2"/>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rPr>
                <w:sz w:val="24"/>
                <w:szCs w:val="24"/>
              </w:rPr>
            </w:pPr>
          </w:p>
        </w:tc>
        <w:tc>
          <w:tcPr>
            <w:tcW w:w="213"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rPr>
                <w:sz w:val="24"/>
                <w:szCs w:val="24"/>
              </w:rPr>
            </w:pPr>
          </w:p>
        </w:tc>
        <w:tc>
          <w:tcPr>
            <w:tcW w:w="4584" w:type="pct"/>
            <w:gridSpan w:val="14"/>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rPr>
                <w:sz w:val="24"/>
                <w:szCs w:val="24"/>
              </w:rPr>
            </w:pPr>
            <w:r w:rsidRPr="00DF03EF">
              <w:rPr>
                <w:sz w:val="24"/>
                <w:szCs w:val="24"/>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B24B4D" w:rsidRPr="00DF03EF" w:rsidTr="00B24B4D">
        <w:trPr>
          <w:cantSplit/>
          <w:trHeight w:val="2339"/>
        </w:trPr>
        <w:tc>
          <w:tcPr>
            <w:tcW w:w="156"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rPr>
                <w:sz w:val="24"/>
                <w:szCs w:val="24"/>
              </w:rPr>
            </w:pPr>
            <w:r w:rsidRPr="00DF03EF">
              <w:rPr>
                <w:sz w:val="24"/>
                <w:szCs w:val="24"/>
              </w:rPr>
              <w:t>1</w:t>
            </w:r>
          </w:p>
        </w:tc>
        <w:tc>
          <w:tcPr>
            <w:tcW w:w="669" w:type="pct"/>
            <w:gridSpan w:val="3"/>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rPr>
                <w:sz w:val="24"/>
                <w:szCs w:val="24"/>
              </w:rPr>
            </w:pPr>
            <w:r w:rsidRPr="00DF03EF">
              <w:rPr>
                <w:sz w:val="24"/>
                <w:szCs w:val="24"/>
                <w:lang w:eastAsia="en-US"/>
              </w:rPr>
              <w:t>Минимальный размер бюджетной обеспеченности  поселений Саянского района после выравнивания</w:t>
            </w:r>
          </w:p>
        </w:tc>
        <w:tc>
          <w:tcPr>
            <w:tcW w:w="447"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rPr>
                <w:sz w:val="24"/>
                <w:szCs w:val="24"/>
              </w:rPr>
            </w:pPr>
            <w:r w:rsidRPr="00DF03EF">
              <w:rPr>
                <w:sz w:val="24"/>
                <w:szCs w:val="24"/>
              </w:rPr>
              <w:t>тыс. рублей</w:t>
            </w:r>
          </w:p>
        </w:tc>
        <w:tc>
          <w:tcPr>
            <w:tcW w:w="665"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rPr>
                <w:sz w:val="24"/>
                <w:szCs w:val="24"/>
              </w:rPr>
            </w:pPr>
            <w:r w:rsidRPr="00DF03EF">
              <w:rPr>
                <w:sz w:val="24"/>
                <w:szCs w:val="24"/>
              </w:rPr>
              <w:t>ведомственная статистика</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sidRPr="00DF03EF">
              <w:rPr>
                <w:sz w:val="24"/>
                <w:szCs w:val="24"/>
              </w:rPr>
              <w:t>не менее 2,7</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sidRPr="00DF03EF">
              <w:rPr>
                <w:sz w:val="24"/>
                <w:szCs w:val="24"/>
              </w:rPr>
              <w:t>не менее 2,7</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sidRPr="00DF03EF">
              <w:rPr>
                <w:sz w:val="24"/>
                <w:szCs w:val="24"/>
              </w:rPr>
              <w:t>не менее 2,7</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sidRPr="00DF03EF">
              <w:rPr>
                <w:sz w:val="24"/>
                <w:szCs w:val="24"/>
              </w:rPr>
              <w:t>не менее 2,7</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sidRPr="00DF03EF">
              <w:rPr>
                <w:sz w:val="24"/>
                <w:szCs w:val="24"/>
              </w:rPr>
              <w:t>не менее 2,7</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sidRPr="00DF03EF">
              <w:rPr>
                <w:sz w:val="24"/>
                <w:szCs w:val="24"/>
              </w:rPr>
              <w:t>не менее 2,7</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sidRPr="00DF03EF">
              <w:rPr>
                <w:sz w:val="24"/>
                <w:szCs w:val="24"/>
              </w:rPr>
              <w:t>не менее 2,7</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sidRPr="00DF03EF">
              <w:rPr>
                <w:sz w:val="24"/>
                <w:szCs w:val="24"/>
              </w:rPr>
              <w:t>не менее 2,7</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sidRPr="00DF03EF">
              <w:rPr>
                <w:sz w:val="24"/>
                <w:szCs w:val="24"/>
              </w:rPr>
              <w:t>не менее 2,7</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sidRPr="00DF03EF">
              <w:rPr>
                <w:sz w:val="24"/>
                <w:szCs w:val="24"/>
              </w:rPr>
              <w:t>не менее 2,7</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sidRPr="00DF03EF">
              <w:rPr>
                <w:sz w:val="24"/>
                <w:szCs w:val="24"/>
              </w:rPr>
              <w:t>не менее 2,7</w:t>
            </w:r>
          </w:p>
        </w:tc>
      </w:tr>
      <w:tr w:rsidR="00B24B4D" w:rsidRPr="00DF03EF" w:rsidTr="00B24B4D">
        <w:trPr>
          <w:cantSplit/>
          <w:trHeight w:val="240"/>
        </w:trPr>
        <w:tc>
          <w:tcPr>
            <w:tcW w:w="156"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rPr>
                <w:sz w:val="24"/>
                <w:szCs w:val="24"/>
              </w:rPr>
            </w:pPr>
            <w:r w:rsidRPr="00DF03EF">
              <w:rPr>
                <w:sz w:val="24"/>
                <w:szCs w:val="24"/>
              </w:rPr>
              <w:lastRenderedPageBreak/>
              <w:t>2</w:t>
            </w:r>
          </w:p>
        </w:tc>
        <w:tc>
          <w:tcPr>
            <w:tcW w:w="669" w:type="pct"/>
            <w:gridSpan w:val="3"/>
            <w:tcBorders>
              <w:top w:val="single" w:sz="6" w:space="0" w:color="auto"/>
              <w:left w:val="single" w:sz="6" w:space="0" w:color="auto"/>
              <w:bottom w:val="single" w:sz="6" w:space="0" w:color="auto"/>
              <w:right w:val="single" w:sz="6" w:space="0" w:color="auto"/>
            </w:tcBorders>
          </w:tcPr>
          <w:p w:rsidR="00B24B4D" w:rsidRPr="00DF03EF" w:rsidRDefault="00B24B4D" w:rsidP="00B24B4D">
            <w:pPr>
              <w:autoSpaceDE w:val="0"/>
              <w:autoSpaceDN w:val="0"/>
              <w:adjustRightInd w:val="0"/>
              <w:rPr>
                <w:rFonts w:ascii="Arial" w:hAnsi="Arial" w:cs="Arial"/>
              </w:rPr>
            </w:pPr>
            <w:r w:rsidRPr="00DF03EF">
              <w:rPr>
                <w:rFonts w:ascii="Arial" w:hAnsi="Arial" w:cs="Arial"/>
              </w:rPr>
              <w:t>Объем налоговых и неналоговых доходов местных бюджетов в общем объеме доходов местных бюджетов</w:t>
            </w:r>
          </w:p>
        </w:tc>
        <w:tc>
          <w:tcPr>
            <w:tcW w:w="447"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rPr>
                <w:sz w:val="24"/>
                <w:szCs w:val="24"/>
              </w:rPr>
            </w:pPr>
            <w:r w:rsidRPr="00DF03EF">
              <w:rPr>
                <w:sz w:val="24"/>
                <w:szCs w:val="24"/>
              </w:rPr>
              <w:t>мл</w:t>
            </w:r>
            <w:r>
              <w:rPr>
                <w:sz w:val="24"/>
                <w:szCs w:val="24"/>
              </w:rPr>
              <w:t>н</w:t>
            </w:r>
            <w:r w:rsidRPr="00DF03EF">
              <w:rPr>
                <w:sz w:val="24"/>
                <w:szCs w:val="24"/>
              </w:rPr>
              <w:t>. рублей</w:t>
            </w:r>
          </w:p>
        </w:tc>
        <w:tc>
          <w:tcPr>
            <w:tcW w:w="665"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rPr>
                <w:sz w:val="24"/>
                <w:szCs w:val="24"/>
              </w:rPr>
            </w:pPr>
            <w:r w:rsidRPr="00DF03EF">
              <w:rPr>
                <w:sz w:val="24"/>
                <w:szCs w:val="24"/>
              </w:rPr>
              <w:t>годовой отчет об исполнении бюджета</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sidRPr="00DF03EF">
              <w:rPr>
                <w:sz w:val="24"/>
                <w:szCs w:val="24"/>
              </w:rPr>
              <w:t>85,0</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sidRPr="00DF03EF">
              <w:rPr>
                <w:sz w:val="24"/>
                <w:szCs w:val="24"/>
              </w:rPr>
              <w:t>33,5</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sidRPr="00DF03EF">
              <w:rPr>
                <w:sz w:val="24"/>
                <w:szCs w:val="24"/>
              </w:rPr>
              <w:t>31,6</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sidRPr="00DF03EF">
              <w:rPr>
                <w:sz w:val="24"/>
                <w:szCs w:val="24"/>
              </w:rPr>
              <w:t>3</w:t>
            </w:r>
            <w:r>
              <w:rPr>
                <w:sz w:val="24"/>
                <w:szCs w:val="24"/>
              </w:rPr>
              <w:t>2</w:t>
            </w:r>
            <w:r w:rsidRPr="00DF03EF">
              <w:rPr>
                <w:sz w:val="24"/>
                <w:szCs w:val="24"/>
              </w:rPr>
              <w:t>,4</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sidRPr="00DF03EF">
              <w:rPr>
                <w:sz w:val="24"/>
                <w:szCs w:val="24"/>
              </w:rPr>
              <w:t>4</w:t>
            </w:r>
            <w:r>
              <w:rPr>
                <w:sz w:val="24"/>
                <w:szCs w:val="24"/>
              </w:rPr>
              <w:t>2</w:t>
            </w:r>
            <w:r w:rsidRPr="00DF03EF">
              <w:rPr>
                <w:sz w:val="24"/>
                <w:szCs w:val="24"/>
              </w:rPr>
              <w:t>,</w:t>
            </w:r>
            <w:r>
              <w:rPr>
                <w:sz w:val="24"/>
                <w:szCs w:val="24"/>
              </w:rPr>
              <w:t>4</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sidRPr="00DF03EF">
              <w:rPr>
                <w:sz w:val="24"/>
                <w:szCs w:val="24"/>
              </w:rPr>
              <w:t>4</w:t>
            </w:r>
            <w:r>
              <w:rPr>
                <w:sz w:val="24"/>
                <w:szCs w:val="24"/>
              </w:rPr>
              <w:t>3</w:t>
            </w:r>
            <w:r w:rsidRPr="00DF03EF">
              <w:rPr>
                <w:sz w:val="24"/>
                <w:szCs w:val="24"/>
              </w:rPr>
              <w:t>,</w:t>
            </w:r>
            <w:r>
              <w:rPr>
                <w:sz w:val="24"/>
                <w:szCs w:val="24"/>
              </w:rPr>
              <w:t>3</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Pr>
                <w:sz w:val="24"/>
                <w:szCs w:val="24"/>
              </w:rPr>
              <w:t>49,3</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Pr>
                <w:sz w:val="24"/>
                <w:szCs w:val="24"/>
              </w:rPr>
              <w:t>53,4</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Pr>
                <w:sz w:val="24"/>
                <w:szCs w:val="24"/>
              </w:rPr>
              <w:t>57,9</w:t>
            </w:r>
          </w:p>
        </w:tc>
        <w:tc>
          <w:tcPr>
            <w:tcW w:w="278" w:type="pct"/>
            <w:tcBorders>
              <w:top w:val="single" w:sz="6" w:space="0" w:color="auto"/>
              <w:left w:val="single" w:sz="6" w:space="0" w:color="auto"/>
              <w:bottom w:val="single" w:sz="6" w:space="0" w:color="auto"/>
              <w:right w:val="single" w:sz="6" w:space="0" w:color="auto"/>
            </w:tcBorders>
          </w:tcPr>
          <w:p w:rsidR="00B24B4D" w:rsidRDefault="00B24B4D" w:rsidP="00B24B4D">
            <w:pPr>
              <w:pStyle w:val="ConsPlusNormal"/>
              <w:widowControl/>
              <w:ind w:firstLine="0"/>
              <w:jc w:val="right"/>
              <w:rPr>
                <w:sz w:val="24"/>
                <w:szCs w:val="24"/>
              </w:rPr>
            </w:pPr>
            <w:r>
              <w:rPr>
                <w:sz w:val="24"/>
                <w:szCs w:val="24"/>
              </w:rPr>
              <w:t>60,2</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Pr>
                <w:sz w:val="24"/>
                <w:szCs w:val="24"/>
              </w:rPr>
              <w:t>62,6</w:t>
            </w:r>
          </w:p>
        </w:tc>
      </w:tr>
      <w:tr w:rsidR="00B24B4D" w:rsidRPr="00DF03EF" w:rsidTr="00B24B4D">
        <w:trPr>
          <w:cantSplit/>
          <w:trHeight w:val="240"/>
        </w:trPr>
        <w:tc>
          <w:tcPr>
            <w:tcW w:w="156"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rPr>
                <w:sz w:val="24"/>
                <w:szCs w:val="24"/>
              </w:rPr>
            </w:pPr>
            <w:r w:rsidRPr="00DF03EF">
              <w:rPr>
                <w:sz w:val="24"/>
                <w:szCs w:val="24"/>
              </w:rPr>
              <w:t>3</w:t>
            </w:r>
          </w:p>
        </w:tc>
        <w:tc>
          <w:tcPr>
            <w:tcW w:w="669" w:type="pct"/>
            <w:gridSpan w:val="3"/>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rPr>
                <w:sz w:val="24"/>
                <w:szCs w:val="24"/>
              </w:rPr>
            </w:pPr>
            <w:r w:rsidRPr="00DF03EF">
              <w:rPr>
                <w:sz w:val="24"/>
                <w:szCs w:val="24"/>
                <w:lang w:eastAsia="en-US"/>
              </w:rPr>
              <w:t xml:space="preserve"> Количество поселений, по которым </w:t>
            </w:r>
            <w:r w:rsidRPr="00DF03EF">
              <w:rPr>
                <w:sz w:val="24"/>
                <w:szCs w:val="24"/>
              </w:rPr>
              <w:t>оценка качества выполнения органами местного самоуправления муниципальных образований  Саянского района отдельных муниципальных полномочий, переданных в соответствии с решением о бюджете, принимает положительное значение</w:t>
            </w:r>
          </w:p>
        </w:tc>
        <w:tc>
          <w:tcPr>
            <w:tcW w:w="447"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rPr>
                <w:sz w:val="24"/>
                <w:szCs w:val="24"/>
              </w:rPr>
            </w:pPr>
            <w:r w:rsidRPr="00DF03EF">
              <w:rPr>
                <w:sz w:val="24"/>
                <w:szCs w:val="24"/>
              </w:rPr>
              <w:t>единиц</w:t>
            </w:r>
          </w:p>
        </w:tc>
        <w:tc>
          <w:tcPr>
            <w:tcW w:w="665"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rPr>
                <w:sz w:val="24"/>
                <w:szCs w:val="24"/>
              </w:rPr>
            </w:pPr>
            <w:r w:rsidRPr="00DF03EF">
              <w:rPr>
                <w:sz w:val="24"/>
                <w:szCs w:val="24"/>
              </w:rPr>
              <w:t>информация об оценке качества выполнения органами местного самоуправления муниципальных образований  Саянского района отдельных муниципальных полномочий, переданных в соответствии с решением о бюджете</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Pr>
                <w:sz w:val="24"/>
                <w:szCs w:val="24"/>
              </w:rPr>
              <w:t>6</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Pr>
                <w:sz w:val="24"/>
                <w:szCs w:val="24"/>
              </w:rPr>
              <w:t>8</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Pr>
                <w:sz w:val="24"/>
                <w:szCs w:val="24"/>
              </w:rPr>
              <w:t>8</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sidRPr="00DF03EF">
              <w:rPr>
                <w:sz w:val="24"/>
                <w:szCs w:val="24"/>
              </w:rPr>
              <w:t>8</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sidRPr="00DF03EF">
              <w:rPr>
                <w:sz w:val="24"/>
                <w:szCs w:val="24"/>
              </w:rPr>
              <w:t>8</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sidRPr="00DF03EF">
              <w:rPr>
                <w:sz w:val="24"/>
                <w:szCs w:val="24"/>
              </w:rPr>
              <w:t>8</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sidRPr="00DF03EF">
              <w:rPr>
                <w:sz w:val="24"/>
                <w:szCs w:val="24"/>
              </w:rPr>
              <w:t>8</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sidRPr="00DF03EF">
              <w:rPr>
                <w:sz w:val="24"/>
                <w:szCs w:val="24"/>
              </w:rPr>
              <w:t>8</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Pr>
                <w:sz w:val="24"/>
                <w:szCs w:val="24"/>
              </w:rPr>
              <w:t>8</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Pr>
                <w:sz w:val="24"/>
                <w:szCs w:val="24"/>
              </w:rPr>
              <w:t>8</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rPr>
            </w:pPr>
            <w:r w:rsidRPr="00DF03EF">
              <w:rPr>
                <w:sz w:val="24"/>
                <w:szCs w:val="24"/>
              </w:rPr>
              <w:t>8</w:t>
            </w:r>
          </w:p>
        </w:tc>
      </w:tr>
      <w:tr w:rsidR="00B24B4D" w:rsidRPr="00DF03EF" w:rsidTr="00B24B4D">
        <w:trPr>
          <w:cantSplit/>
          <w:trHeight w:val="240"/>
        </w:trPr>
        <w:tc>
          <w:tcPr>
            <w:tcW w:w="156"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rPr>
                <w:sz w:val="24"/>
                <w:szCs w:val="24"/>
              </w:rPr>
            </w:pPr>
            <w:r w:rsidRPr="00DF03EF">
              <w:rPr>
                <w:sz w:val="24"/>
                <w:szCs w:val="24"/>
              </w:rPr>
              <w:lastRenderedPageBreak/>
              <w:t>4</w:t>
            </w:r>
          </w:p>
        </w:tc>
        <w:tc>
          <w:tcPr>
            <w:tcW w:w="669" w:type="pct"/>
            <w:gridSpan w:val="3"/>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rPr>
                <w:sz w:val="24"/>
                <w:szCs w:val="24"/>
                <w:lang w:eastAsia="en-US"/>
              </w:rPr>
            </w:pPr>
            <w:r w:rsidRPr="00DF03EF">
              <w:rPr>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47"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rPr>
                <w:sz w:val="24"/>
                <w:szCs w:val="24"/>
              </w:rPr>
            </w:pPr>
            <w:r w:rsidRPr="00DF03EF">
              <w:rPr>
                <w:sz w:val="24"/>
                <w:szCs w:val="24"/>
              </w:rPr>
              <w:t>тыс. рублей</w:t>
            </w:r>
          </w:p>
        </w:tc>
        <w:tc>
          <w:tcPr>
            <w:tcW w:w="665"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rPr>
                <w:sz w:val="24"/>
                <w:szCs w:val="24"/>
              </w:rPr>
            </w:pPr>
            <w:r w:rsidRPr="00DF03EF">
              <w:rPr>
                <w:sz w:val="24"/>
                <w:szCs w:val="24"/>
              </w:rPr>
              <w:t>годовой отчет об исполнении бюджета</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lang w:eastAsia="en-US"/>
              </w:rPr>
            </w:pPr>
            <w:r w:rsidRPr="00DF03EF">
              <w:rPr>
                <w:sz w:val="24"/>
                <w:szCs w:val="24"/>
                <w:lang w:eastAsia="en-US"/>
              </w:rPr>
              <w:t>0</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lang w:eastAsia="en-US"/>
              </w:rPr>
            </w:pPr>
            <w:r w:rsidRPr="00DF03EF">
              <w:rPr>
                <w:sz w:val="24"/>
                <w:szCs w:val="24"/>
                <w:lang w:eastAsia="en-US"/>
              </w:rPr>
              <w:t>0</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lang w:eastAsia="en-US"/>
              </w:rPr>
            </w:pPr>
            <w:r w:rsidRPr="00DF03EF">
              <w:rPr>
                <w:sz w:val="24"/>
                <w:szCs w:val="24"/>
                <w:lang w:eastAsia="en-US"/>
              </w:rPr>
              <w:t>0</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lang w:eastAsia="en-US"/>
              </w:rPr>
            </w:pPr>
            <w:r w:rsidRPr="00DF03EF">
              <w:rPr>
                <w:sz w:val="24"/>
                <w:szCs w:val="24"/>
                <w:lang w:eastAsia="en-US"/>
              </w:rPr>
              <w:t>0</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lang w:eastAsia="en-US"/>
              </w:rPr>
            </w:pPr>
            <w:r w:rsidRPr="00DF03EF">
              <w:rPr>
                <w:sz w:val="24"/>
                <w:szCs w:val="24"/>
                <w:lang w:eastAsia="en-US"/>
              </w:rPr>
              <w:t>0</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lang w:eastAsia="en-US"/>
              </w:rPr>
            </w:pPr>
            <w:r w:rsidRPr="00DF03EF">
              <w:rPr>
                <w:sz w:val="24"/>
                <w:szCs w:val="24"/>
                <w:lang w:eastAsia="en-US"/>
              </w:rPr>
              <w:t>0</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lang w:eastAsia="en-US"/>
              </w:rPr>
            </w:pPr>
            <w:r w:rsidRPr="00DF03EF">
              <w:rPr>
                <w:sz w:val="24"/>
                <w:szCs w:val="24"/>
                <w:lang w:eastAsia="en-US"/>
              </w:rPr>
              <w:t>0</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lang w:eastAsia="en-US"/>
              </w:rPr>
            </w:pPr>
            <w:r w:rsidRPr="00DF03EF">
              <w:rPr>
                <w:sz w:val="24"/>
                <w:szCs w:val="24"/>
                <w:lang w:eastAsia="en-US"/>
              </w:rPr>
              <w:t>0</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lang w:eastAsia="en-US"/>
              </w:rPr>
            </w:pPr>
            <w:r>
              <w:rPr>
                <w:sz w:val="24"/>
                <w:szCs w:val="24"/>
                <w:lang w:eastAsia="en-US"/>
              </w:rPr>
              <w:t>0</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lang w:eastAsia="en-US"/>
              </w:rPr>
            </w:pPr>
            <w:r>
              <w:rPr>
                <w:sz w:val="24"/>
                <w:szCs w:val="24"/>
                <w:lang w:eastAsia="en-US"/>
              </w:rPr>
              <w:t>0</w:t>
            </w:r>
          </w:p>
        </w:tc>
        <w:tc>
          <w:tcPr>
            <w:tcW w:w="278" w:type="pct"/>
            <w:tcBorders>
              <w:top w:val="single" w:sz="6" w:space="0" w:color="auto"/>
              <w:left w:val="single" w:sz="6" w:space="0" w:color="auto"/>
              <w:bottom w:val="single" w:sz="6" w:space="0" w:color="auto"/>
              <w:right w:val="single" w:sz="6" w:space="0" w:color="auto"/>
            </w:tcBorders>
          </w:tcPr>
          <w:p w:rsidR="00B24B4D" w:rsidRPr="00DF03EF" w:rsidRDefault="00B24B4D" w:rsidP="00B24B4D">
            <w:pPr>
              <w:pStyle w:val="ConsPlusNormal"/>
              <w:widowControl/>
              <w:ind w:firstLine="0"/>
              <w:jc w:val="right"/>
              <w:rPr>
                <w:sz w:val="24"/>
                <w:szCs w:val="24"/>
                <w:lang w:eastAsia="en-US"/>
              </w:rPr>
            </w:pPr>
            <w:r w:rsidRPr="00DF03EF">
              <w:rPr>
                <w:sz w:val="24"/>
                <w:szCs w:val="24"/>
                <w:lang w:eastAsia="en-US"/>
              </w:rPr>
              <w:t>0</w:t>
            </w:r>
          </w:p>
        </w:tc>
      </w:tr>
    </w:tbl>
    <w:p w:rsidR="00B24B4D" w:rsidRPr="000C5742" w:rsidRDefault="00B24B4D" w:rsidP="00B24B4D">
      <w:pPr>
        <w:autoSpaceDE w:val="0"/>
        <w:autoSpaceDN w:val="0"/>
        <w:adjustRightInd w:val="0"/>
        <w:ind w:firstLine="540"/>
        <w:jc w:val="center"/>
        <w:rPr>
          <w:sz w:val="28"/>
          <w:szCs w:val="28"/>
        </w:rPr>
      </w:pPr>
    </w:p>
    <w:p w:rsidR="00D569DC" w:rsidRPr="00A01EB2" w:rsidRDefault="00D569DC" w:rsidP="00D569DC">
      <w:pPr>
        <w:autoSpaceDE w:val="0"/>
        <w:autoSpaceDN w:val="0"/>
        <w:adjustRightInd w:val="0"/>
        <w:ind w:firstLine="567"/>
        <w:jc w:val="both"/>
        <w:rPr>
          <w:rFonts w:ascii="Arial" w:hAnsi="Arial" w:cs="Arial"/>
        </w:rPr>
      </w:pPr>
    </w:p>
    <w:p w:rsidR="00D569DC" w:rsidRPr="00A01EB2" w:rsidRDefault="00D569DC" w:rsidP="00D569DC">
      <w:pPr>
        <w:autoSpaceDE w:val="0"/>
        <w:autoSpaceDN w:val="0"/>
        <w:adjustRightInd w:val="0"/>
        <w:ind w:firstLine="567"/>
        <w:jc w:val="both"/>
        <w:rPr>
          <w:rFonts w:ascii="Arial" w:hAnsi="Arial" w:cs="Arial"/>
        </w:rPr>
      </w:pPr>
    </w:p>
    <w:p w:rsidR="00B24B4D" w:rsidRPr="00607496" w:rsidRDefault="00B24B4D" w:rsidP="00B24B4D">
      <w:pPr>
        <w:autoSpaceDE w:val="0"/>
        <w:autoSpaceDN w:val="0"/>
        <w:adjustRightInd w:val="0"/>
        <w:ind w:left="9781"/>
        <w:jc w:val="both"/>
        <w:rPr>
          <w:sz w:val="28"/>
          <w:szCs w:val="28"/>
        </w:rPr>
      </w:pPr>
      <w:r w:rsidRPr="00607496">
        <w:rPr>
          <w:sz w:val="28"/>
          <w:szCs w:val="28"/>
        </w:rPr>
        <w:t xml:space="preserve">Приложение № 2 </w:t>
      </w:r>
    </w:p>
    <w:p w:rsidR="00B24B4D" w:rsidRPr="00607496" w:rsidRDefault="00B24B4D" w:rsidP="00B24B4D">
      <w:pPr>
        <w:autoSpaceDE w:val="0"/>
        <w:autoSpaceDN w:val="0"/>
        <w:adjustRightInd w:val="0"/>
        <w:ind w:left="9781"/>
        <w:rPr>
          <w:sz w:val="28"/>
          <w:szCs w:val="28"/>
        </w:rPr>
      </w:pPr>
      <w:r w:rsidRPr="00607496">
        <w:rPr>
          <w:sz w:val="28"/>
          <w:szCs w:val="28"/>
        </w:rPr>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r>
        <w:rPr>
          <w:sz w:val="28"/>
          <w:szCs w:val="28"/>
        </w:rPr>
        <w:t>Саянского района</w:t>
      </w:r>
      <w:r w:rsidRPr="00607496">
        <w:rPr>
          <w:sz w:val="28"/>
          <w:szCs w:val="28"/>
        </w:rPr>
        <w:t xml:space="preserve">» </w:t>
      </w:r>
    </w:p>
    <w:p w:rsidR="00B24B4D" w:rsidRPr="00607496" w:rsidRDefault="00B24B4D" w:rsidP="00B24B4D">
      <w:pPr>
        <w:autoSpaceDE w:val="0"/>
        <w:autoSpaceDN w:val="0"/>
        <w:adjustRightInd w:val="0"/>
        <w:ind w:left="9781"/>
        <w:jc w:val="both"/>
        <w:rPr>
          <w:sz w:val="28"/>
          <w:szCs w:val="28"/>
        </w:rPr>
      </w:pPr>
    </w:p>
    <w:p w:rsidR="00B24B4D" w:rsidRPr="00607496" w:rsidRDefault="00B24B4D" w:rsidP="00B24B4D">
      <w:pPr>
        <w:autoSpaceDE w:val="0"/>
        <w:autoSpaceDN w:val="0"/>
        <w:adjustRightInd w:val="0"/>
        <w:ind w:left="9781"/>
        <w:jc w:val="both"/>
        <w:rPr>
          <w:sz w:val="28"/>
          <w:szCs w:val="28"/>
        </w:rPr>
      </w:pPr>
    </w:p>
    <w:p w:rsidR="00B24B4D" w:rsidRPr="00607496" w:rsidRDefault="00B24B4D" w:rsidP="00B24B4D">
      <w:pPr>
        <w:jc w:val="center"/>
        <w:outlineLvl w:val="0"/>
        <w:rPr>
          <w:sz w:val="28"/>
          <w:szCs w:val="28"/>
        </w:rPr>
      </w:pPr>
      <w:r w:rsidRPr="00607496">
        <w:rPr>
          <w:sz w:val="28"/>
          <w:szCs w:val="28"/>
        </w:rPr>
        <w:t xml:space="preserve">Перечень мероприятий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r>
        <w:rPr>
          <w:sz w:val="28"/>
          <w:szCs w:val="28"/>
        </w:rPr>
        <w:t>Саянского района</w:t>
      </w:r>
      <w:r w:rsidRPr="00607496">
        <w:rPr>
          <w:sz w:val="28"/>
          <w:szCs w:val="28"/>
        </w:rPr>
        <w:t xml:space="preserve">» </w:t>
      </w:r>
      <w:r>
        <w:rPr>
          <w:sz w:val="28"/>
          <w:szCs w:val="28"/>
        </w:rPr>
        <w:br/>
      </w:r>
    </w:p>
    <w:tbl>
      <w:tblPr>
        <w:tblW w:w="5000" w:type="pct"/>
        <w:tblLook w:val="00A0" w:firstRow="1" w:lastRow="0" w:firstColumn="1" w:lastColumn="0" w:noHBand="0" w:noVBand="0"/>
      </w:tblPr>
      <w:tblGrid>
        <w:gridCol w:w="1505"/>
        <w:gridCol w:w="965"/>
        <w:gridCol w:w="558"/>
        <w:gridCol w:w="534"/>
        <w:gridCol w:w="951"/>
        <w:gridCol w:w="436"/>
        <w:gridCol w:w="621"/>
        <w:gridCol w:w="203"/>
        <w:gridCol w:w="530"/>
        <w:gridCol w:w="203"/>
        <w:gridCol w:w="530"/>
        <w:gridCol w:w="694"/>
        <w:gridCol w:w="694"/>
        <w:gridCol w:w="694"/>
        <w:gridCol w:w="221"/>
        <w:gridCol w:w="694"/>
        <w:gridCol w:w="694"/>
        <w:gridCol w:w="694"/>
        <w:gridCol w:w="221"/>
        <w:gridCol w:w="694"/>
        <w:gridCol w:w="694"/>
        <w:gridCol w:w="768"/>
        <w:gridCol w:w="221"/>
        <w:gridCol w:w="221"/>
        <w:gridCol w:w="42"/>
        <w:gridCol w:w="221"/>
      </w:tblGrid>
      <w:tr w:rsidR="00B24B4D" w:rsidRPr="00AF7552" w:rsidTr="00260FCF">
        <w:trPr>
          <w:gridAfter w:val="4"/>
          <w:wAfter w:w="240" w:type="pct"/>
          <w:trHeight w:val="675"/>
        </w:trPr>
        <w:tc>
          <w:tcPr>
            <w:tcW w:w="522" w:type="pct"/>
            <w:vMerge w:val="restart"/>
            <w:tcBorders>
              <w:top w:val="single" w:sz="4" w:space="0" w:color="auto"/>
              <w:left w:val="single" w:sz="4" w:space="0" w:color="auto"/>
              <w:bottom w:val="single" w:sz="4" w:space="0" w:color="000000"/>
              <w:right w:val="single" w:sz="4" w:space="0" w:color="auto"/>
            </w:tcBorders>
            <w:vAlign w:val="center"/>
          </w:tcPr>
          <w:p w:rsidR="00B24B4D" w:rsidRPr="00AF7552" w:rsidRDefault="00B24B4D" w:rsidP="00B24B4D">
            <w:pPr>
              <w:jc w:val="center"/>
              <w:rPr>
                <w:rFonts w:ascii="Arial" w:hAnsi="Arial" w:cs="Arial"/>
                <w:sz w:val="16"/>
                <w:szCs w:val="16"/>
              </w:rPr>
            </w:pPr>
            <w:r w:rsidRPr="00AF7552">
              <w:rPr>
                <w:rFonts w:ascii="Arial" w:hAnsi="Arial" w:cs="Arial"/>
                <w:sz w:val="16"/>
                <w:szCs w:val="16"/>
              </w:rPr>
              <w:lastRenderedPageBreak/>
              <w:t>Наименование  программы, подпрограммы</w:t>
            </w:r>
          </w:p>
        </w:tc>
        <w:tc>
          <w:tcPr>
            <w:tcW w:w="335" w:type="pct"/>
            <w:vMerge w:val="restart"/>
            <w:tcBorders>
              <w:top w:val="single" w:sz="4" w:space="0" w:color="auto"/>
              <w:left w:val="single" w:sz="4" w:space="0" w:color="auto"/>
              <w:bottom w:val="single" w:sz="4" w:space="0" w:color="000000"/>
              <w:right w:val="single" w:sz="4" w:space="0" w:color="auto"/>
            </w:tcBorders>
            <w:vAlign w:val="center"/>
          </w:tcPr>
          <w:p w:rsidR="00B24B4D" w:rsidRPr="00AF7552" w:rsidRDefault="00B24B4D" w:rsidP="00B24B4D">
            <w:pPr>
              <w:jc w:val="center"/>
              <w:rPr>
                <w:rFonts w:ascii="Arial" w:hAnsi="Arial" w:cs="Arial"/>
                <w:sz w:val="16"/>
                <w:szCs w:val="16"/>
              </w:rPr>
            </w:pPr>
            <w:r w:rsidRPr="00AF7552">
              <w:rPr>
                <w:rFonts w:ascii="Arial" w:hAnsi="Arial" w:cs="Arial"/>
                <w:sz w:val="16"/>
                <w:szCs w:val="16"/>
              </w:rPr>
              <w:t xml:space="preserve">ГРБС </w:t>
            </w:r>
          </w:p>
        </w:tc>
        <w:tc>
          <w:tcPr>
            <w:tcW w:w="855" w:type="pct"/>
            <w:gridSpan w:val="4"/>
            <w:tcBorders>
              <w:top w:val="single" w:sz="4" w:space="0" w:color="auto"/>
              <w:left w:val="nil"/>
              <w:bottom w:val="single" w:sz="4" w:space="0" w:color="auto"/>
              <w:right w:val="single" w:sz="4" w:space="0" w:color="000000"/>
            </w:tcBorders>
            <w:vAlign w:val="center"/>
          </w:tcPr>
          <w:p w:rsidR="00B24B4D" w:rsidRPr="00AF7552" w:rsidRDefault="00B24B4D" w:rsidP="00B24B4D">
            <w:pPr>
              <w:jc w:val="center"/>
              <w:rPr>
                <w:rFonts w:ascii="Arial" w:hAnsi="Arial" w:cs="Arial"/>
                <w:sz w:val="16"/>
                <w:szCs w:val="16"/>
              </w:rPr>
            </w:pPr>
            <w:r w:rsidRPr="00AF7552">
              <w:rPr>
                <w:rFonts w:ascii="Arial" w:hAnsi="Arial" w:cs="Arial"/>
                <w:sz w:val="16"/>
                <w:szCs w:val="16"/>
              </w:rPr>
              <w:t>Код бюджетной классификации</w:t>
            </w:r>
          </w:p>
        </w:tc>
        <w:tc>
          <w:tcPr>
            <w:tcW w:w="277" w:type="pct"/>
            <w:gridSpan w:val="2"/>
            <w:tcBorders>
              <w:top w:val="single" w:sz="4" w:space="0" w:color="auto"/>
              <w:left w:val="nil"/>
              <w:bottom w:val="single" w:sz="4" w:space="0" w:color="auto"/>
              <w:right w:val="nil"/>
            </w:tcBorders>
          </w:tcPr>
          <w:p w:rsidR="00B24B4D" w:rsidRPr="00AF7552" w:rsidRDefault="00B24B4D" w:rsidP="00B24B4D">
            <w:pPr>
              <w:jc w:val="center"/>
              <w:rPr>
                <w:rFonts w:ascii="Arial" w:hAnsi="Arial" w:cs="Arial"/>
                <w:sz w:val="16"/>
                <w:szCs w:val="16"/>
              </w:rPr>
            </w:pPr>
          </w:p>
        </w:tc>
        <w:tc>
          <w:tcPr>
            <w:tcW w:w="251" w:type="pct"/>
            <w:gridSpan w:val="2"/>
            <w:tcBorders>
              <w:top w:val="single" w:sz="4" w:space="0" w:color="auto"/>
              <w:left w:val="nil"/>
              <w:bottom w:val="single" w:sz="4" w:space="0" w:color="auto"/>
              <w:right w:val="nil"/>
            </w:tcBorders>
          </w:tcPr>
          <w:p w:rsidR="00B24B4D" w:rsidRPr="00AF7552" w:rsidRDefault="00B24B4D" w:rsidP="00B24B4D">
            <w:pPr>
              <w:jc w:val="center"/>
              <w:rPr>
                <w:rFonts w:ascii="Arial" w:hAnsi="Arial" w:cs="Arial"/>
                <w:sz w:val="16"/>
                <w:szCs w:val="16"/>
              </w:rPr>
            </w:pPr>
          </w:p>
        </w:tc>
        <w:tc>
          <w:tcPr>
            <w:tcW w:w="2521" w:type="pct"/>
            <w:gridSpan w:val="12"/>
            <w:tcBorders>
              <w:top w:val="single" w:sz="4" w:space="0" w:color="auto"/>
              <w:left w:val="nil"/>
              <w:bottom w:val="single" w:sz="4" w:space="0" w:color="auto"/>
              <w:right w:val="single" w:sz="4" w:space="0" w:color="auto"/>
            </w:tcBorders>
            <w:vAlign w:val="center"/>
          </w:tcPr>
          <w:p w:rsidR="00B24B4D" w:rsidRPr="00AF7552" w:rsidRDefault="00B24B4D" w:rsidP="00B24B4D">
            <w:pPr>
              <w:jc w:val="center"/>
              <w:rPr>
                <w:rFonts w:ascii="Arial" w:hAnsi="Arial" w:cs="Arial"/>
                <w:sz w:val="16"/>
                <w:szCs w:val="16"/>
              </w:rPr>
            </w:pPr>
            <w:r w:rsidRPr="00AF7552">
              <w:rPr>
                <w:rFonts w:ascii="Arial" w:hAnsi="Arial" w:cs="Arial"/>
                <w:sz w:val="16"/>
                <w:szCs w:val="16"/>
              </w:rPr>
              <w:t xml:space="preserve">Расходы </w:t>
            </w:r>
            <w:r w:rsidRPr="00AF7552">
              <w:rPr>
                <w:rFonts w:ascii="Arial" w:hAnsi="Arial" w:cs="Arial"/>
                <w:sz w:val="16"/>
                <w:szCs w:val="16"/>
              </w:rPr>
              <w:br/>
              <w:t>(тыс. руб.), годы</w:t>
            </w:r>
          </w:p>
        </w:tc>
      </w:tr>
      <w:tr w:rsidR="00B24B4D" w:rsidRPr="00AF7552" w:rsidTr="00260FCF">
        <w:trPr>
          <w:gridAfter w:val="4"/>
          <w:wAfter w:w="240" w:type="pct"/>
          <w:trHeight w:val="1519"/>
        </w:trPr>
        <w:tc>
          <w:tcPr>
            <w:tcW w:w="522" w:type="pct"/>
            <w:vMerge/>
            <w:tcBorders>
              <w:top w:val="single" w:sz="4" w:space="0" w:color="auto"/>
              <w:left w:val="single" w:sz="4" w:space="0" w:color="auto"/>
              <w:bottom w:val="single" w:sz="4" w:space="0" w:color="auto"/>
              <w:right w:val="single" w:sz="4" w:space="0" w:color="auto"/>
            </w:tcBorders>
            <w:vAlign w:val="center"/>
          </w:tcPr>
          <w:p w:rsidR="00B24B4D" w:rsidRPr="00AF7552" w:rsidRDefault="00B24B4D" w:rsidP="00B24B4D">
            <w:pPr>
              <w:jc w:val="center"/>
              <w:rPr>
                <w:rFonts w:ascii="Arial" w:hAnsi="Arial" w:cs="Arial"/>
                <w:sz w:val="16"/>
                <w:szCs w:val="16"/>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B24B4D" w:rsidRPr="00AF7552" w:rsidRDefault="00B24B4D" w:rsidP="00B24B4D">
            <w:pPr>
              <w:jc w:val="center"/>
              <w:rPr>
                <w:rFonts w:ascii="Arial" w:hAnsi="Arial" w:cs="Arial"/>
                <w:sz w:val="16"/>
                <w:szCs w:val="16"/>
              </w:rPr>
            </w:pPr>
          </w:p>
        </w:tc>
        <w:tc>
          <w:tcPr>
            <w:tcW w:w="192" w:type="pct"/>
            <w:tcBorders>
              <w:top w:val="nil"/>
              <w:left w:val="nil"/>
              <w:bottom w:val="single" w:sz="4" w:space="0" w:color="auto"/>
              <w:right w:val="single" w:sz="4" w:space="0" w:color="auto"/>
            </w:tcBorders>
            <w:vAlign w:val="center"/>
          </w:tcPr>
          <w:p w:rsidR="00B24B4D" w:rsidRPr="00AF7552" w:rsidRDefault="00B24B4D" w:rsidP="00B24B4D">
            <w:pPr>
              <w:jc w:val="center"/>
              <w:rPr>
                <w:rFonts w:ascii="Arial" w:hAnsi="Arial" w:cs="Arial"/>
                <w:sz w:val="16"/>
                <w:szCs w:val="16"/>
              </w:rPr>
            </w:pPr>
            <w:r w:rsidRPr="00AF7552">
              <w:rPr>
                <w:rFonts w:ascii="Arial" w:hAnsi="Arial" w:cs="Arial"/>
                <w:sz w:val="16"/>
                <w:szCs w:val="16"/>
              </w:rPr>
              <w:t>ГРБС</w:t>
            </w:r>
          </w:p>
        </w:tc>
        <w:tc>
          <w:tcPr>
            <w:tcW w:w="184" w:type="pct"/>
            <w:tcBorders>
              <w:top w:val="nil"/>
              <w:left w:val="nil"/>
              <w:bottom w:val="single" w:sz="4" w:space="0" w:color="auto"/>
              <w:right w:val="single" w:sz="4" w:space="0" w:color="auto"/>
            </w:tcBorders>
            <w:vAlign w:val="center"/>
          </w:tcPr>
          <w:p w:rsidR="00B24B4D" w:rsidRPr="00AF7552" w:rsidRDefault="00B24B4D" w:rsidP="00B24B4D">
            <w:pPr>
              <w:jc w:val="center"/>
              <w:rPr>
                <w:rFonts w:ascii="Arial" w:hAnsi="Arial" w:cs="Arial"/>
                <w:sz w:val="16"/>
                <w:szCs w:val="16"/>
              </w:rPr>
            </w:pPr>
            <w:proofErr w:type="spellStart"/>
            <w:r w:rsidRPr="00AF7552">
              <w:rPr>
                <w:rFonts w:ascii="Arial" w:hAnsi="Arial" w:cs="Arial"/>
                <w:sz w:val="16"/>
                <w:szCs w:val="16"/>
              </w:rPr>
              <w:t>РзПр</w:t>
            </w:r>
            <w:proofErr w:type="spellEnd"/>
          </w:p>
        </w:tc>
        <w:tc>
          <w:tcPr>
            <w:tcW w:w="329" w:type="pct"/>
            <w:tcBorders>
              <w:top w:val="nil"/>
              <w:left w:val="nil"/>
              <w:bottom w:val="single" w:sz="4" w:space="0" w:color="auto"/>
              <w:right w:val="single" w:sz="4" w:space="0" w:color="auto"/>
            </w:tcBorders>
            <w:vAlign w:val="center"/>
          </w:tcPr>
          <w:p w:rsidR="00B24B4D" w:rsidRPr="00AF7552" w:rsidRDefault="00B24B4D" w:rsidP="00B24B4D">
            <w:pPr>
              <w:jc w:val="center"/>
              <w:rPr>
                <w:rFonts w:ascii="Arial" w:hAnsi="Arial" w:cs="Arial"/>
                <w:sz w:val="16"/>
                <w:szCs w:val="16"/>
              </w:rPr>
            </w:pPr>
            <w:r w:rsidRPr="00AF7552">
              <w:rPr>
                <w:rFonts w:ascii="Arial" w:hAnsi="Arial" w:cs="Arial"/>
                <w:sz w:val="16"/>
                <w:szCs w:val="16"/>
              </w:rPr>
              <w:t>ЦСР</w:t>
            </w:r>
          </w:p>
        </w:tc>
        <w:tc>
          <w:tcPr>
            <w:tcW w:w="150" w:type="pct"/>
            <w:tcBorders>
              <w:top w:val="nil"/>
              <w:left w:val="nil"/>
              <w:bottom w:val="single" w:sz="4" w:space="0" w:color="auto"/>
              <w:right w:val="single" w:sz="4" w:space="0" w:color="auto"/>
            </w:tcBorders>
            <w:vAlign w:val="center"/>
          </w:tcPr>
          <w:p w:rsidR="00B24B4D" w:rsidRPr="00AF7552" w:rsidRDefault="00B24B4D" w:rsidP="00B24B4D">
            <w:pPr>
              <w:jc w:val="center"/>
              <w:rPr>
                <w:rFonts w:ascii="Arial" w:hAnsi="Arial" w:cs="Arial"/>
                <w:sz w:val="16"/>
                <w:szCs w:val="16"/>
              </w:rPr>
            </w:pPr>
            <w:r w:rsidRPr="00AF7552">
              <w:rPr>
                <w:rFonts w:ascii="Arial" w:hAnsi="Arial" w:cs="Arial"/>
                <w:sz w:val="16"/>
                <w:szCs w:val="16"/>
              </w:rPr>
              <w:t>ВР</w:t>
            </w:r>
          </w:p>
        </w:tc>
        <w:tc>
          <w:tcPr>
            <w:tcW w:w="214" w:type="pct"/>
            <w:tcBorders>
              <w:top w:val="nil"/>
              <w:left w:val="nil"/>
              <w:bottom w:val="single" w:sz="4" w:space="0" w:color="auto"/>
              <w:right w:val="single" w:sz="4" w:space="0" w:color="auto"/>
            </w:tcBorders>
            <w:vAlign w:val="center"/>
          </w:tcPr>
          <w:p w:rsidR="00B24B4D" w:rsidRPr="00AF7552" w:rsidRDefault="00B24B4D" w:rsidP="00B24B4D">
            <w:pPr>
              <w:jc w:val="center"/>
              <w:rPr>
                <w:rFonts w:ascii="Arial" w:hAnsi="Arial" w:cs="Arial"/>
                <w:sz w:val="16"/>
                <w:szCs w:val="16"/>
              </w:rPr>
            </w:pPr>
            <w:r w:rsidRPr="00AF7552">
              <w:rPr>
                <w:rFonts w:ascii="Arial" w:hAnsi="Arial" w:cs="Arial"/>
                <w:sz w:val="16"/>
                <w:szCs w:val="16"/>
              </w:rPr>
              <w:t>2014 год</w:t>
            </w:r>
          </w:p>
        </w:tc>
        <w:tc>
          <w:tcPr>
            <w:tcW w:w="251" w:type="pct"/>
            <w:gridSpan w:val="2"/>
            <w:tcBorders>
              <w:top w:val="nil"/>
              <w:left w:val="nil"/>
              <w:bottom w:val="single" w:sz="4" w:space="0" w:color="auto"/>
              <w:right w:val="single" w:sz="4" w:space="0" w:color="auto"/>
            </w:tcBorders>
            <w:vAlign w:val="center"/>
          </w:tcPr>
          <w:p w:rsidR="00B24B4D" w:rsidRPr="00AF7552" w:rsidRDefault="00B24B4D" w:rsidP="00B24B4D">
            <w:pPr>
              <w:jc w:val="center"/>
              <w:rPr>
                <w:rFonts w:ascii="Arial" w:hAnsi="Arial" w:cs="Arial"/>
                <w:sz w:val="16"/>
                <w:szCs w:val="16"/>
              </w:rPr>
            </w:pPr>
            <w:r w:rsidRPr="00AF7552">
              <w:rPr>
                <w:rFonts w:ascii="Arial" w:hAnsi="Arial" w:cs="Arial"/>
                <w:sz w:val="16"/>
                <w:szCs w:val="16"/>
              </w:rPr>
              <w:t>2015 год</w:t>
            </w:r>
          </w:p>
        </w:tc>
        <w:tc>
          <w:tcPr>
            <w:tcW w:w="251" w:type="pct"/>
            <w:gridSpan w:val="2"/>
            <w:tcBorders>
              <w:top w:val="nil"/>
              <w:left w:val="nil"/>
              <w:bottom w:val="single" w:sz="4" w:space="0" w:color="auto"/>
              <w:right w:val="single" w:sz="4" w:space="0" w:color="auto"/>
            </w:tcBorders>
            <w:vAlign w:val="center"/>
          </w:tcPr>
          <w:p w:rsidR="00B24B4D" w:rsidRPr="00AF7552" w:rsidRDefault="00B24B4D" w:rsidP="00B24B4D">
            <w:pPr>
              <w:jc w:val="center"/>
              <w:rPr>
                <w:rFonts w:ascii="Arial" w:hAnsi="Arial" w:cs="Arial"/>
                <w:sz w:val="16"/>
                <w:szCs w:val="16"/>
              </w:rPr>
            </w:pPr>
            <w:r w:rsidRPr="00AF7552">
              <w:rPr>
                <w:rFonts w:ascii="Arial" w:hAnsi="Arial" w:cs="Arial"/>
                <w:sz w:val="16"/>
                <w:szCs w:val="16"/>
              </w:rPr>
              <w:t>2016 год</w:t>
            </w:r>
          </w:p>
        </w:tc>
        <w:tc>
          <w:tcPr>
            <w:tcW w:w="240" w:type="pct"/>
            <w:tcBorders>
              <w:top w:val="nil"/>
              <w:left w:val="nil"/>
              <w:bottom w:val="single" w:sz="4" w:space="0" w:color="auto"/>
              <w:right w:val="single" w:sz="4" w:space="0" w:color="auto"/>
            </w:tcBorders>
            <w:vAlign w:val="center"/>
          </w:tcPr>
          <w:p w:rsidR="00B24B4D" w:rsidRPr="00AF7552" w:rsidRDefault="00B24B4D" w:rsidP="00B24B4D">
            <w:pPr>
              <w:jc w:val="center"/>
              <w:rPr>
                <w:rFonts w:ascii="Arial" w:hAnsi="Arial" w:cs="Arial"/>
                <w:sz w:val="16"/>
                <w:szCs w:val="16"/>
              </w:rPr>
            </w:pPr>
            <w:r w:rsidRPr="00AF7552">
              <w:rPr>
                <w:rFonts w:ascii="Arial" w:hAnsi="Arial" w:cs="Arial"/>
                <w:sz w:val="16"/>
                <w:szCs w:val="16"/>
              </w:rPr>
              <w:t>2017 год</w:t>
            </w:r>
          </w:p>
        </w:tc>
        <w:tc>
          <w:tcPr>
            <w:tcW w:w="240" w:type="pct"/>
            <w:tcBorders>
              <w:left w:val="nil"/>
              <w:bottom w:val="single" w:sz="4" w:space="0" w:color="auto"/>
              <w:right w:val="single" w:sz="4" w:space="0" w:color="auto"/>
            </w:tcBorders>
            <w:vAlign w:val="center"/>
          </w:tcPr>
          <w:p w:rsidR="00B24B4D" w:rsidRPr="00AF7552" w:rsidRDefault="00B24B4D" w:rsidP="00B24B4D">
            <w:pPr>
              <w:jc w:val="center"/>
              <w:rPr>
                <w:rFonts w:ascii="Arial" w:hAnsi="Arial" w:cs="Arial"/>
                <w:sz w:val="16"/>
                <w:szCs w:val="16"/>
              </w:rPr>
            </w:pPr>
            <w:r w:rsidRPr="00AF7552">
              <w:rPr>
                <w:rFonts w:ascii="Arial" w:hAnsi="Arial" w:cs="Arial"/>
                <w:sz w:val="16"/>
                <w:szCs w:val="16"/>
              </w:rPr>
              <w:t>2018 год</w:t>
            </w:r>
          </w:p>
        </w:tc>
        <w:tc>
          <w:tcPr>
            <w:tcW w:w="240" w:type="pct"/>
            <w:tcBorders>
              <w:left w:val="nil"/>
              <w:bottom w:val="single" w:sz="4" w:space="0" w:color="auto"/>
              <w:right w:val="nil"/>
            </w:tcBorders>
            <w:vAlign w:val="center"/>
          </w:tcPr>
          <w:p w:rsidR="00B24B4D" w:rsidRPr="00AF7552" w:rsidRDefault="00B24B4D" w:rsidP="00B24B4D">
            <w:pPr>
              <w:jc w:val="center"/>
              <w:rPr>
                <w:rFonts w:ascii="Arial" w:hAnsi="Arial" w:cs="Arial"/>
                <w:sz w:val="16"/>
                <w:szCs w:val="16"/>
              </w:rPr>
            </w:pPr>
            <w:r w:rsidRPr="00AF7552">
              <w:rPr>
                <w:rFonts w:ascii="Arial" w:hAnsi="Arial" w:cs="Arial"/>
                <w:sz w:val="16"/>
                <w:szCs w:val="16"/>
              </w:rPr>
              <w:t>2019 год</w:t>
            </w:r>
          </w:p>
        </w:tc>
        <w:tc>
          <w:tcPr>
            <w:tcW w:w="75" w:type="pct"/>
            <w:tcBorders>
              <w:left w:val="nil"/>
              <w:bottom w:val="single" w:sz="4" w:space="0" w:color="auto"/>
              <w:right w:val="single" w:sz="4" w:space="0" w:color="auto"/>
            </w:tcBorders>
            <w:vAlign w:val="center"/>
          </w:tcPr>
          <w:p w:rsidR="00B24B4D" w:rsidRPr="00AF7552" w:rsidRDefault="00B24B4D" w:rsidP="00B24B4D">
            <w:pPr>
              <w:jc w:val="center"/>
              <w:rPr>
                <w:rFonts w:ascii="Arial" w:hAnsi="Arial" w:cs="Arial"/>
                <w:sz w:val="16"/>
                <w:szCs w:val="16"/>
              </w:rPr>
            </w:pPr>
          </w:p>
        </w:tc>
        <w:tc>
          <w:tcPr>
            <w:tcW w:w="240" w:type="pct"/>
            <w:tcBorders>
              <w:left w:val="nil"/>
              <w:bottom w:val="single" w:sz="4" w:space="0" w:color="auto"/>
              <w:right w:val="single" w:sz="4" w:space="0" w:color="auto"/>
            </w:tcBorders>
            <w:vAlign w:val="center"/>
          </w:tcPr>
          <w:p w:rsidR="00B24B4D" w:rsidRPr="00AF7552" w:rsidRDefault="00B24B4D" w:rsidP="00B24B4D">
            <w:pPr>
              <w:jc w:val="center"/>
              <w:rPr>
                <w:rFonts w:ascii="Arial" w:hAnsi="Arial" w:cs="Arial"/>
                <w:sz w:val="16"/>
                <w:szCs w:val="16"/>
              </w:rPr>
            </w:pPr>
            <w:r w:rsidRPr="00AF7552">
              <w:rPr>
                <w:rFonts w:ascii="Arial" w:hAnsi="Arial" w:cs="Arial"/>
                <w:sz w:val="16"/>
                <w:szCs w:val="16"/>
              </w:rPr>
              <w:t>2020 год</w:t>
            </w:r>
          </w:p>
        </w:tc>
        <w:tc>
          <w:tcPr>
            <w:tcW w:w="240" w:type="pct"/>
            <w:tcBorders>
              <w:left w:val="nil"/>
              <w:bottom w:val="single" w:sz="4" w:space="0" w:color="auto"/>
              <w:right w:val="single" w:sz="4" w:space="0" w:color="auto"/>
            </w:tcBorders>
            <w:vAlign w:val="center"/>
          </w:tcPr>
          <w:p w:rsidR="00B24B4D" w:rsidRPr="00AF7552" w:rsidRDefault="00B24B4D" w:rsidP="00B24B4D">
            <w:pPr>
              <w:jc w:val="center"/>
              <w:rPr>
                <w:rFonts w:ascii="Arial" w:hAnsi="Arial" w:cs="Arial"/>
                <w:sz w:val="16"/>
                <w:szCs w:val="16"/>
              </w:rPr>
            </w:pPr>
            <w:r w:rsidRPr="00AF7552">
              <w:rPr>
                <w:rFonts w:ascii="Arial" w:hAnsi="Arial" w:cs="Arial"/>
                <w:sz w:val="16"/>
                <w:szCs w:val="16"/>
              </w:rPr>
              <w:t>2021 год</w:t>
            </w:r>
          </w:p>
        </w:tc>
        <w:tc>
          <w:tcPr>
            <w:tcW w:w="240" w:type="pct"/>
            <w:tcBorders>
              <w:left w:val="nil"/>
              <w:bottom w:val="single" w:sz="4" w:space="0" w:color="auto"/>
              <w:right w:val="nil"/>
            </w:tcBorders>
            <w:vAlign w:val="center"/>
          </w:tcPr>
          <w:p w:rsidR="00B24B4D" w:rsidRPr="00AF7552" w:rsidRDefault="00B24B4D" w:rsidP="00B24B4D">
            <w:pPr>
              <w:jc w:val="center"/>
              <w:rPr>
                <w:rFonts w:ascii="Arial" w:hAnsi="Arial" w:cs="Arial"/>
                <w:sz w:val="16"/>
                <w:szCs w:val="16"/>
              </w:rPr>
            </w:pPr>
            <w:r w:rsidRPr="00AF7552">
              <w:rPr>
                <w:rFonts w:ascii="Arial" w:hAnsi="Arial" w:cs="Arial"/>
                <w:sz w:val="16"/>
                <w:szCs w:val="16"/>
              </w:rPr>
              <w:t>2022 год</w:t>
            </w:r>
          </w:p>
        </w:tc>
        <w:tc>
          <w:tcPr>
            <w:tcW w:w="75" w:type="pct"/>
            <w:tcBorders>
              <w:left w:val="nil"/>
              <w:bottom w:val="single" w:sz="4" w:space="0" w:color="auto"/>
              <w:right w:val="single" w:sz="4" w:space="0" w:color="auto"/>
            </w:tcBorders>
          </w:tcPr>
          <w:p w:rsidR="00B24B4D" w:rsidRPr="00AF7552" w:rsidRDefault="00B24B4D" w:rsidP="00B24B4D">
            <w:pPr>
              <w:jc w:val="center"/>
              <w:rPr>
                <w:rFonts w:ascii="Arial" w:hAnsi="Arial" w:cs="Arial"/>
                <w:sz w:val="16"/>
                <w:szCs w:val="16"/>
              </w:rPr>
            </w:pPr>
          </w:p>
        </w:tc>
        <w:tc>
          <w:tcPr>
            <w:tcW w:w="240" w:type="pct"/>
            <w:tcBorders>
              <w:left w:val="single" w:sz="4" w:space="0" w:color="auto"/>
              <w:bottom w:val="single" w:sz="4" w:space="0" w:color="auto"/>
              <w:right w:val="single" w:sz="4" w:space="0" w:color="auto"/>
            </w:tcBorders>
            <w:vAlign w:val="center"/>
          </w:tcPr>
          <w:p w:rsidR="00B24B4D" w:rsidRPr="00AF7552" w:rsidRDefault="00B24B4D" w:rsidP="00B24B4D">
            <w:pPr>
              <w:jc w:val="center"/>
              <w:rPr>
                <w:rFonts w:ascii="Arial" w:hAnsi="Arial" w:cs="Arial"/>
                <w:sz w:val="16"/>
                <w:szCs w:val="16"/>
              </w:rPr>
            </w:pPr>
            <w:r w:rsidRPr="00AF7552">
              <w:rPr>
                <w:rFonts w:ascii="Arial" w:hAnsi="Arial" w:cs="Arial"/>
                <w:sz w:val="16"/>
                <w:szCs w:val="16"/>
              </w:rPr>
              <w:t>2023 год</w:t>
            </w:r>
          </w:p>
        </w:tc>
        <w:tc>
          <w:tcPr>
            <w:tcW w:w="240" w:type="pct"/>
            <w:tcBorders>
              <w:left w:val="nil"/>
              <w:bottom w:val="single" w:sz="4" w:space="0" w:color="auto"/>
              <w:right w:val="single" w:sz="4" w:space="0" w:color="auto"/>
            </w:tcBorders>
            <w:vAlign w:val="center"/>
          </w:tcPr>
          <w:p w:rsidR="00B24B4D" w:rsidRPr="00AF7552" w:rsidRDefault="00B24B4D" w:rsidP="00B24B4D">
            <w:pPr>
              <w:jc w:val="center"/>
              <w:rPr>
                <w:rFonts w:ascii="Arial" w:hAnsi="Arial" w:cs="Arial"/>
                <w:sz w:val="16"/>
                <w:szCs w:val="16"/>
              </w:rPr>
            </w:pPr>
            <w:r>
              <w:rPr>
                <w:rFonts w:ascii="Arial" w:hAnsi="Arial" w:cs="Arial"/>
                <w:sz w:val="16"/>
                <w:szCs w:val="16"/>
              </w:rPr>
              <w:t>2024 год</w:t>
            </w:r>
          </w:p>
        </w:tc>
        <w:tc>
          <w:tcPr>
            <w:tcW w:w="265" w:type="pct"/>
            <w:tcBorders>
              <w:left w:val="nil"/>
              <w:bottom w:val="single" w:sz="4" w:space="0" w:color="auto"/>
              <w:right w:val="single" w:sz="4" w:space="0" w:color="auto"/>
            </w:tcBorders>
          </w:tcPr>
          <w:p w:rsidR="00B24B4D" w:rsidRDefault="00B24B4D" w:rsidP="00B24B4D">
            <w:pPr>
              <w:jc w:val="center"/>
              <w:rPr>
                <w:rFonts w:ascii="Arial" w:hAnsi="Arial" w:cs="Arial"/>
                <w:sz w:val="16"/>
                <w:szCs w:val="16"/>
              </w:rPr>
            </w:pPr>
          </w:p>
          <w:p w:rsidR="00B24B4D" w:rsidRDefault="00B24B4D" w:rsidP="00B24B4D">
            <w:pPr>
              <w:jc w:val="center"/>
              <w:rPr>
                <w:rFonts w:ascii="Arial" w:hAnsi="Arial" w:cs="Arial"/>
                <w:sz w:val="16"/>
                <w:szCs w:val="16"/>
              </w:rPr>
            </w:pPr>
          </w:p>
          <w:p w:rsidR="00B24B4D" w:rsidRDefault="00B24B4D" w:rsidP="00B24B4D">
            <w:pPr>
              <w:jc w:val="center"/>
              <w:rPr>
                <w:rFonts w:ascii="Arial" w:hAnsi="Arial" w:cs="Arial"/>
                <w:sz w:val="16"/>
                <w:szCs w:val="16"/>
              </w:rPr>
            </w:pPr>
          </w:p>
          <w:p w:rsidR="00B24B4D" w:rsidRPr="00AF7552" w:rsidRDefault="00B24B4D" w:rsidP="00B24B4D">
            <w:pPr>
              <w:jc w:val="center"/>
              <w:rPr>
                <w:rFonts w:ascii="Arial" w:hAnsi="Arial" w:cs="Arial"/>
                <w:sz w:val="16"/>
                <w:szCs w:val="16"/>
              </w:rPr>
            </w:pPr>
            <w:r w:rsidRPr="00AF7552">
              <w:rPr>
                <w:rFonts w:ascii="Arial" w:hAnsi="Arial" w:cs="Arial"/>
                <w:sz w:val="16"/>
                <w:szCs w:val="16"/>
              </w:rPr>
              <w:t>Итого за период</w:t>
            </w:r>
          </w:p>
        </w:tc>
      </w:tr>
      <w:tr w:rsidR="00B24B4D" w:rsidRPr="00AF7552" w:rsidTr="00260FCF">
        <w:trPr>
          <w:trHeight w:val="360"/>
        </w:trPr>
        <w:tc>
          <w:tcPr>
            <w:tcW w:w="4760" w:type="pct"/>
            <w:gridSpan w:val="22"/>
            <w:tcBorders>
              <w:top w:val="single" w:sz="4" w:space="0" w:color="auto"/>
              <w:left w:val="single" w:sz="4" w:space="0" w:color="auto"/>
              <w:bottom w:val="single" w:sz="4" w:space="0" w:color="auto"/>
              <w:right w:val="single" w:sz="4" w:space="0" w:color="auto"/>
            </w:tcBorders>
          </w:tcPr>
          <w:p w:rsidR="00B24B4D" w:rsidRPr="00AF7552" w:rsidRDefault="00B24B4D" w:rsidP="00B24B4D">
            <w:pPr>
              <w:rPr>
                <w:rFonts w:ascii="Arial" w:hAnsi="Arial" w:cs="Arial"/>
                <w:sz w:val="16"/>
                <w:szCs w:val="16"/>
              </w:rPr>
            </w:pPr>
          </w:p>
          <w:p w:rsidR="00B24B4D" w:rsidRPr="00AF7552" w:rsidRDefault="00B24B4D" w:rsidP="00B24B4D">
            <w:pPr>
              <w:jc w:val="center"/>
              <w:rPr>
                <w:rFonts w:ascii="Arial" w:hAnsi="Arial" w:cs="Arial"/>
                <w:sz w:val="16"/>
                <w:szCs w:val="16"/>
              </w:rPr>
            </w:pPr>
            <w:r w:rsidRPr="00AF7552">
              <w:rPr>
                <w:rFonts w:ascii="Arial" w:hAnsi="Arial" w:cs="Arial"/>
                <w:sz w:val="16"/>
                <w:szCs w:val="16"/>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B24B4D" w:rsidRPr="00AF7552" w:rsidRDefault="00B24B4D" w:rsidP="00B24B4D">
            <w:pPr>
              <w:rPr>
                <w:rFonts w:ascii="Arial" w:hAnsi="Arial" w:cs="Arial"/>
                <w:sz w:val="16"/>
                <w:szCs w:val="16"/>
              </w:rPr>
            </w:pPr>
          </w:p>
        </w:tc>
        <w:tc>
          <w:tcPr>
            <w:tcW w:w="75" w:type="pct"/>
            <w:tcBorders>
              <w:left w:val="single" w:sz="4" w:space="0" w:color="auto"/>
            </w:tcBorders>
          </w:tcPr>
          <w:p w:rsidR="00B24B4D" w:rsidRPr="00AF7552" w:rsidRDefault="00B24B4D" w:rsidP="00B24B4D">
            <w:pPr>
              <w:rPr>
                <w:rFonts w:ascii="Arial" w:hAnsi="Arial" w:cs="Arial"/>
                <w:sz w:val="16"/>
                <w:szCs w:val="16"/>
              </w:rPr>
            </w:pPr>
          </w:p>
        </w:tc>
        <w:tc>
          <w:tcPr>
            <w:tcW w:w="91" w:type="pct"/>
            <w:gridSpan w:val="2"/>
          </w:tcPr>
          <w:p w:rsidR="00B24B4D" w:rsidRPr="00AF7552" w:rsidRDefault="00B24B4D" w:rsidP="00B24B4D">
            <w:pPr>
              <w:rPr>
                <w:rFonts w:ascii="Arial" w:hAnsi="Arial" w:cs="Arial"/>
                <w:sz w:val="16"/>
                <w:szCs w:val="16"/>
              </w:rPr>
            </w:pPr>
          </w:p>
        </w:tc>
        <w:tc>
          <w:tcPr>
            <w:tcW w:w="75" w:type="pct"/>
          </w:tcPr>
          <w:p w:rsidR="00B24B4D" w:rsidRPr="00AF7552" w:rsidRDefault="00B24B4D" w:rsidP="00B24B4D">
            <w:pPr>
              <w:rPr>
                <w:rFonts w:ascii="Arial" w:hAnsi="Arial" w:cs="Arial"/>
                <w:sz w:val="16"/>
                <w:szCs w:val="16"/>
              </w:rPr>
            </w:pPr>
          </w:p>
        </w:tc>
      </w:tr>
      <w:tr w:rsidR="00B24B4D" w:rsidRPr="00AF7552" w:rsidTr="00260FCF">
        <w:trPr>
          <w:trHeight w:val="644"/>
        </w:trPr>
        <w:tc>
          <w:tcPr>
            <w:tcW w:w="4760" w:type="pct"/>
            <w:gridSpan w:val="22"/>
            <w:tcBorders>
              <w:top w:val="single" w:sz="4" w:space="0" w:color="auto"/>
              <w:left w:val="single" w:sz="4" w:space="0" w:color="auto"/>
              <w:bottom w:val="nil"/>
              <w:right w:val="single" w:sz="4" w:space="0" w:color="auto"/>
            </w:tcBorders>
          </w:tcPr>
          <w:p w:rsidR="00B24B4D" w:rsidRPr="00AF7552" w:rsidRDefault="00B24B4D" w:rsidP="00B24B4D">
            <w:pPr>
              <w:jc w:val="center"/>
              <w:rPr>
                <w:rFonts w:ascii="Arial" w:hAnsi="Arial" w:cs="Arial"/>
                <w:sz w:val="16"/>
                <w:szCs w:val="16"/>
              </w:rPr>
            </w:pPr>
          </w:p>
          <w:p w:rsidR="00B24B4D" w:rsidRPr="00AF7552" w:rsidRDefault="00B24B4D" w:rsidP="00B24B4D">
            <w:pPr>
              <w:jc w:val="center"/>
              <w:rPr>
                <w:rFonts w:ascii="Arial" w:hAnsi="Arial" w:cs="Arial"/>
                <w:sz w:val="16"/>
                <w:szCs w:val="16"/>
              </w:rPr>
            </w:pPr>
            <w:r w:rsidRPr="00AF7552">
              <w:rPr>
                <w:rFonts w:ascii="Arial" w:hAnsi="Arial" w:cs="Arial"/>
                <w:sz w:val="16"/>
                <w:szCs w:val="16"/>
              </w:rPr>
              <w:t>Задача 1: создание условий для обеспечения финансовой устойчивости бюджетов муниципальных образований Саянского района</w:t>
            </w:r>
          </w:p>
        </w:tc>
        <w:tc>
          <w:tcPr>
            <w:tcW w:w="75" w:type="pct"/>
            <w:tcBorders>
              <w:left w:val="single" w:sz="4" w:space="0" w:color="auto"/>
            </w:tcBorders>
          </w:tcPr>
          <w:p w:rsidR="00B24B4D" w:rsidRPr="00AF7552" w:rsidRDefault="00B24B4D" w:rsidP="00B24B4D">
            <w:pPr>
              <w:rPr>
                <w:rFonts w:ascii="Arial" w:hAnsi="Arial" w:cs="Arial"/>
                <w:sz w:val="16"/>
                <w:szCs w:val="16"/>
              </w:rPr>
            </w:pPr>
          </w:p>
        </w:tc>
        <w:tc>
          <w:tcPr>
            <w:tcW w:w="75" w:type="pct"/>
          </w:tcPr>
          <w:p w:rsidR="00B24B4D" w:rsidRPr="00AF7552" w:rsidRDefault="00B24B4D" w:rsidP="00B24B4D">
            <w:pPr>
              <w:rPr>
                <w:rFonts w:ascii="Arial" w:hAnsi="Arial" w:cs="Arial"/>
                <w:sz w:val="16"/>
                <w:szCs w:val="16"/>
              </w:rPr>
            </w:pPr>
          </w:p>
        </w:tc>
        <w:tc>
          <w:tcPr>
            <w:tcW w:w="87" w:type="pct"/>
            <w:gridSpan w:val="2"/>
          </w:tcPr>
          <w:p w:rsidR="00B24B4D" w:rsidRPr="00AF7552" w:rsidRDefault="00B24B4D" w:rsidP="00B24B4D">
            <w:pPr>
              <w:rPr>
                <w:rFonts w:ascii="Arial" w:hAnsi="Arial" w:cs="Arial"/>
                <w:sz w:val="16"/>
                <w:szCs w:val="16"/>
              </w:rPr>
            </w:pPr>
          </w:p>
        </w:tc>
      </w:tr>
      <w:tr w:rsidR="00B24B4D" w:rsidRPr="00AF7552" w:rsidTr="00260FCF">
        <w:trPr>
          <w:gridAfter w:val="4"/>
          <w:wAfter w:w="240" w:type="pct"/>
          <w:trHeight w:val="2012"/>
        </w:trPr>
        <w:tc>
          <w:tcPr>
            <w:tcW w:w="522" w:type="pct"/>
            <w:tcBorders>
              <w:top w:val="single" w:sz="4" w:space="0" w:color="auto"/>
              <w:left w:val="single" w:sz="4" w:space="0" w:color="auto"/>
              <w:bottom w:val="single" w:sz="4" w:space="0" w:color="auto"/>
              <w:right w:val="single" w:sz="4" w:space="0" w:color="auto"/>
            </w:tcBorders>
          </w:tcPr>
          <w:p w:rsidR="00B24B4D" w:rsidRPr="00AF7552" w:rsidRDefault="00B24B4D" w:rsidP="00B24B4D">
            <w:pPr>
              <w:rPr>
                <w:rFonts w:ascii="Arial" w:hAnsi="Arial" w:cs="Arial"/>
                <w:sz w:val="16"/>
                <w:szCs w:val="16"/>
              </w:rPr>
            </w:pPr>
            <w:r w:rsidRPr="00AF7552">
              <w:rPr>
                <w:rFonts w:ascii="Arial" w:hAnsi="Arial" w:cs="Arial"/>
                <w:sz w:val="16"/>
                <w:szCs w:val="16"/>
              </w:rPr>
              <w:t>Мероприятие 1.1: предоставление дотаций на выравнивание бюджетной обеспеченности поселений из регионального фонда финансовой поддержки</w:t>
            </w:r>
          </w:p>
        </w:tc>
        <w:tc>
          <w:tcPr>
            <w:tcW w:w="335" w:type="pct"/>
            <w:tcBorders>
              <w:top w:val="single" w:sz="4" w:space="0" w:color="auto"/>
              <w:left w:val="nil"/>
              <w:bottom w:val="single" w:sz="4" w:space="0" w:color="auto"/>
              <w:right w:val="single" w:sz="4" w:space="0" w:color="auto"/>
            </w:tcBorders>
          </w:tcPr>
          <w:p w:rsidR="00B24B4D" w:rsidRPr="00AF7552" w:rsidRDefault="00B24B4D" w:rsidP="00B24B4D">
            <w:pPr>
              <w:rPr>
                <w:rFonts w:ascii="Arial" w:hAnsi="Arial" w:cs="Arial"/>
                <w:sz w:val="16"/>
                <w:szCs w:val="16"/>
              </w:rPr>
            </w:pPr>
            <w:r w:rsidRPr="00AF7552">
              <w:rPr>
                <w:rFonts w:ascii="Arial" w:hAnsi="Arial" w:cs="Arial"/>
                <w:sz w:val="16"/>
                <w:szCs w:val="16"/>
              </w:rPr>
              <w:t>Финансовое управление</w:t>
            </w:r>
          </w:p>
        </w:tc>
        <w:tc>
          <w:tcPr>
            <w:tcW w:w="192" w:type="pct"/>
            <w:tcBorders>
              <w:top w:val="single" w:sz="4" w:space="0" w:color="auto"/>
              <w:left w:val="nil"/>
              <w:bottom w:val="single" w:sz="4" w:space="0" w:color="auto"/>
              <w:right w:val="single" w:sz="4" w:space="0" w:color="auto"/>
            </w:tcBorders>
            <w:noWrap/>
          </w:tcPr>
          <w:p w:rsidR="00B24B4D" w:rsidRPr="00AF7552" w:rsidRDefault="00B24B4D" w:rsidP="00B24B4D">
            <w:pPr>
              <w:rPr>
                <w:rFonts w:ascii="Arial" w:hAnsi="Arial" w:cs="Arial"/>
                <w:sz w:val="16"/>
                <w:szCs w:val="16"/>
              </w:rPr>
            </w:pPr>
            <w:r w:rsidRPr="00AF7552">
              <w:rPr>
                <w:rFonts w:ascii="Arial" w:hAnsi="Arial" w:cs="Arial"/>
                <w:sz w:val="16"/>
                <w:szCs w:val="16"/>
              </w:rPr>
              <w:t>850</w:t>
            </w:r>
          </w:p>
        </w:tc>
        <w:tc>
          <w:tcPr>
            <w:tcW w:w="184" w:type="pct"/>
            <w:tcBorders>
              <w:top w:val="single" w:sz="4" w:space="0" w:color="auto"/>
              <w:left w:val="nil"/>
              <w:bottom w:val="single" w:sz="4" w:space="0" w:color="auto"/>
              <w:right w:val="single" w:sz="4" w:space="0" w:color="auto"/>
            </w:tcBorders>
            <w:noWrap/>
          </w:tcPr>
          <w:p w:rsidR="00B24B4D" w:rsidRPr="00AF7552" w:rsidRDefault="00B24B4D" w:rsidP="00B24B4D">
            <w:pPr>
              <w:rPr>
                <w:rFonts w:ascii="Arial" w:hAnsi="Arial" w:cs="Arial"/>
                <w:sz w:val="16"/>
                <w:szCs w:val="16"/>
              </w:rPr>
            </w:pPr>
            <w:r w:rsidRPr="00AF7552">
              <w:rPr>
                <w:rFonts w:ascii="Arial" w:hAnsi="Arial" w:cs="Arial"/>
                <w:sz w:val="16"/>
                <w:szCs w:val="16"/>
              </w:rPr>
              <w:t>1401</w:t>
            </w:r>
          </w:p>
        </w:tc>
        <w:tc>
          <w:tcPr>
            <w:tcW w:w="329" w:type="pct"/>
            <w:tcBorders>
              <w:top w:val="single" w:sz="4" w:space="0" w:color="auto"/>
              <w:left w:val="nil"/>
              <w:bottom w:val="single" w:sz="4" w:space="0" w:color="auto"/>
              <w:right w:val="single" w:sz="4" w:space="0" w:color="auto"/>
            </w:tcBorders>
            <w:noWrap/>
          </w:tcPr>
          <w:p w:rsidR="00B24B4D" w:rsidRPr="00AF7552" w:rsidRDefault="00B24B4D" w:rsidP="00B24B4D">
            <w:pPr>
              <w:rPr>
                <w:rFonts w:ascii="Arial" w:hAnsi="Arial" w:cs="Arial"/>
                <w:sz w:val="16"/>
                <w:szCs w:val="16"/>
              </w:rPr>
            </w:pPr>
            <w:r w:rsidRPr="00AF7552">
              <w:rPr>
                <w:rFonts w:ascii="Arial" w:hAnsi="Arial" w:cs="Arial"/>
                <w:sz w:val="16"/>
                <w:szCs w:val="16"/>
              </w:rPr>
              <w:t>1310076010</w:t>
            </w:r>
          </w:p>
        </w:tc>
        <w:tc>
          <w:tcPr>
            <w:tcW w:w="150" w:type="pct"/>
            <w:tcBorders>
              <w:top w:val="single" w:sz="4" w:space="0" w:color="auto"/>
              <w:left w:val="nil"/>
              <w:bottom w:val="single" w:sz="4" w:space="0" w:color="auto"/>
              <w:right w:val="single" w:sz="4" w:space="0" w:color="auto"/>
            </w:tcBorders>
            <w:noWrap/>
          </w:tcPr>
          <w:p w:rsidR="00B24B4D" w:rsidRPr="00AF7552" w:rsidRDefault="00B24B4D" w:rsidP="00B24B4D">
            <w:pPr>
              <w:rPr>
                <w:rFonts w:ascii="Arial" w:hAnsi="Arial" w:cs="Arial"/>
                <w:sz w:val="16"/>
                <w:szCs w:val="16"/>
              </w:rPr>
            </w:pPr>
            <w:r w:rsidRPr="00AF7552">
              <w:rPr>
                <w:rFonts w:ascii="Arial" w:hAnsi="Arial" w:cs="Arial"/>
                <w:sz w:val="16"/>
                <w:szCs w:val="16"/>
              </w:rPr>
              <w:t>510</w:t>
            </w:r>
          </w:p>
        </w:tc>
        <w:tc>
          <w:tcPr>
            <w:tcW w:w="214" w:type="pct"/>
            <w:tcBorders>
              <w:top w:val="single" w:sz="4" w:space="0" w:color="auto"/>
              <w:left w:val="nil"/>
              <w:bottom w:val="single" w:sz="4" w:space="0" w:color="auto"/>
              <w:right w:val="single" w:sz="4" w:space="0" w:color="auto"/>
            </w:tcBorders>
            <w:noWrap/>
          </w:tcPr>
          <w:p w:rsidR="00B24B4D" w:rsidRPr="00AF7552" w:rsidRDefault="00B24B4D" w:rsidP="00B24B4D">
            <w:pPr>
              <w:jc w:val="center"/>
              <w:rPr>
                <w:rFonts w:ascii="Arial" w:hAnsi="Arial" w:cs="Arial"/>
                <w:sz w:val="16"/>
                <w:szCs w:val="16"/>
              </w:rPr>
            </w:pPr>
            <w:r w:rsidRPr="00AF7552">
              <w:rPr>
                <w:rFonts w:ascii="Arial" w:hAnsi="Arial" w:cs="Arial"/>
                <w:sz w:val="16"/>
                <w:szCs w:val="16"/>
              </w:rPr>
              <w:t>8926,1</w:t>
            </w:r>
          </w:p>
        </w:tc>
        <w:tc>
          <w:tcPr>
            <w:tcW w:w="251" w:type="pct"/>
            <w:gridSpan w:val="2"/>
            <w:tcBorders>
              <w:top w:val="single" w:sz="4" w:space="0" w:color="auto"/>
              <w:left w:val="nil"/>
              <w:bottom w:val="single" w:sz="4" w:space="0" w:color="auto"/>
              <w:right w:val="single" w:sz="4" w:space="0" w:color="auto"/>
            </w:tcBorders>
            <w:noWrap/>
          </w:tcPr>
          <w:p w:rsidR="00B24B4D" w:rsidRPr="00AF7552" w:rsidRDefault="00B24B4D" w:rsidP="00B24B4D">
            <w:pPr>
              <w:jc w:val="center"/>
              <w:rPr>
                <w:rFonts w:ascii="Arial" w:hAnsi="Arial" w:cs="Arial"/>
                <w:sz w:val="16"/>
                <w:szCs w:val="16"/>
              </w:rPr>
            </w:pPr>
            <w:r w:rsidRPr="00AF7552">
              <w:rPr>
                <w:rFonts w:ascii="Arial" w:hAnsi="Arial" w:cs="Arial"/>
                <w:sz w:val="16"/>
                <w:szCs w:val="16"/>
              </w:rPr>
              <w:t>7632,0</w:t>
            </w:r>
          </w:p>
        </w:tc>
        <w:tc>
          <w:tcPr>
            <w:tcW w:w="251" w:type="pct"/>
            <w:gridSpan w:val="2"/>
            <w:tcBorders>
              <w:top w:val="single" w:sz="4" w:space="0" w:color="auto"/>
              <w:left w:val="nil"/>
              <w:bottom w:val="single" w:sz="4" w:space="0" w:color="auto"/>
              <w:right w:val="single" w:sz="4" w:space="0" w:color="auto"/>
            </w:tcBorders>
            <w:noWrap/>
          </w:tcPr>
          <w:p w:rsidR="00B24B4D" w:rsidRPr="00AF7552" w:rsidRDefault="00B24B4D" w:rsidP="00B24B4D">
            <w:pPr>
              <w:jc w:val="center"/>
              <w:rPr>
                <w:rFonts w:ascii="Arial" w:hAnsi="Arial" w:cs="Arial"/>
                <w:sz w:val="16"/>
                <w:szCs w:val="16"/>
              </w:rPr>
            </w:pPr>
            <w:r w:rsidRPr="00AF7552">
              <w:rPr>
                <w:rFonts w:ascii="Arial" w:hAnsi="Arial" w:cs="Arial"/>
                <w:sz w:val="16"/>
                <w:szCs w:val="16"/>
              </w:rPr>
              <w:t>8416,3</w:t>
            </w:r>
          </w:p>
        </w:tc>
        <w:tc>
          <w:tcPr>
            <w:tcW w:w="240" w:type="pct"/>
            <w:tcBorders>
              <w:top w:val="single" w:sz="4" w:space="0" w:color="auto"/>
              <w:left w:val="nil"/>
              <w:bottom w:val="single" w:sz="4" w:space="0" w:color="auto"/>
              <w:right w:val="single" w:sz="4" w:space="0" w:color="auto"/>
            </w:tcBorders>
          </w:tcPr>
          <w:p w:rsidR="00B24B4D" w:rsidRPr="00AF7552" w:rsidRDefault="00B24B4D" w:rsidP="00B24B4D">
            <w:pPr>
              <w:jc w:val="center"/>
              <w:rPr>
                <w:rFonts w:ascii="Arial" w:hAnsi="Arial" w:cs="Arial"/>
                <w:sz w:val="16"/>
                <w:szCs w:val="16"/>
              </w:rPr>
            </w:pPr>
            <w:r w:rsidRPr="00AF7552">
              <w:rPr>
                <w:rFonts w:ascii="Arial" w:hAnsi="Arial" w:cs="Arial"/>
                <w:sz w:val="16"/>
                <w:szCs w:val="16"/>
              </w:rPr>
              <w:t>8243,3</w:t>
            </w:r>
          </w:p>
        </w:tc>
        <w:tc>
          <w:tcPr>
            <w:tcW w:w="240" w:type="pct"/>
            <w:tcBorders>
              <w:top w:val="single" w:sz="4" w:space="0" w:color="auto"/>
              <w:left w:val="nil"/>
              <w:bottom w:val="single" w:sz="4" w:space="0" w:color="auto"/>
              <w:right w:val="single" w:sz="4" w:space="0" w:color="auto"/>
            </w:tcBorders>
          </w:tcPr>
          <w:p w:rsidR="00B24B4D" w:rsidRPr="00AF7552" w:rsidRDefault="00B24B4D" w:rsidP="00B24B4D">
            <w:pPr>
              <w:autoSpaceDE w:val="0"/>
              <w:autoSpaceDN w:val="0"/>
              <w:adjustRightInd w:val="0"/>
              <w:rPr>
                <w:rFonts w:ascii="Arial" w:hAnsi="Arial" w:cs="Arial"/>
                <w:sz w:val="16"/>
                <w:szCs w:val="16"/>
              </w:rPr>
            </w:pPr>
            <w:r w:rsidRPr="00AF7552">
              <w:rPr>
                <w:rFonts w:ascii="Arial" w:hAnsi="Arial" w:cs="Arial"/>
                <w:sz w:val="16"/>
                <w:szCs w:val="16"/>
              </w:rPr>
              <w:t>11683,4</w:t>
            </w:r>
          </w:p>
        </w:tc>
        <w:tc>
          <w:tcPr>
            <w:tcW w:w="240" w:type="pct"/>
            <w:tcBorders>
              <w:top w:val="single" w:sz="4" w:space="0" w:color="auto"/>
              <w:left w:val="nil"/>
              <w:bottom w:val="single" w:sz="4" w:space="0" w:color="auto"/>
              <w:right w:val="nil"/>
            </w:tcBorders>
          </w:tcPr>
          <w:p w:rsidR="00B24B4D" w:rsidRPr="00AF7552" w:rsidRDefault="00B24B4D" w:rsidP="00B24B4D">
            <w:pPr>
              <w:autoSpaceDE w:val="0"/>
              <w:autoSpaceDN w:val="0"/>
              <w:adjustRightInd w:val="0"/>
              <w:rPr>
                <w:rFonts w:ascii="Arial" w:hAnsi="Arial" w:cs="Arial"/>
                <w:sz w:val="16"/>
                <w:szCs w:val="16"/>
              </w:rPr>
            </w:pPr>
            <w:r w:rsidRPr="00AF7552">
              <w:rPr>
                <w:rFonts w:ascii="Arial" w:hAnsi="Arial" w:cs="Arial"/>
                <w:sz w:val="16"/>
                <w:szCs w:val="16"/>
              </w:rPr>
              <w:t>12336,3</w:t>
            </w:r>
          </w:p>
        </w:tc>
        <w:tc>
          <w:tcPr>
            <w:tcW w:w="75" w:type="pct"/>
            <w:tcBorders>
              <w:top w:val="single" w:sz="4" w:space="0" w:color="auto"/>
              <w:left w:val="nil"/>
              <w:bottom w:val="single" w:sz="4" w:space="0" w:color="auto"/>
              <w:right w:val="single" w:sz="4" w:space="0" w:color="auto"/>
            </w:tcBorders>
          </w:tcPr>
          <w:p w:rsidR="00B24B4D" w:rsidRPr="00AF7552" w:rsidRDefault="00B24B4D" w:rsidP="00B24B4D">
            <w:pPr>
              <w:autoSpaceDE w:val="0"/>
              <w:autoSpaceDN w:val="0"/>
              <w:adjustRightInd w:val="0"/>
              <w:rPr>
                <w:rFonts w:ascii="Arial" w:hAnsi="Arial" w:cs="Arial"/>
                <w:sz w:val="16"/>
                <w:szCs w:val="16"/>
              </w:rPr>
            </w:pPr>
          </w:p>
        </w:tc>
        <w:tc>
          <w:tcPr>
            <w:tcW w:w="240" w:type="pct"/>
            <w:tcBorders>
              <w:top w:val="single" w:sz="4" w:space="0" w:color="auto"/>
              <w:left w:val="nil"/>
              <w:bottom w:val="single" w:sz="4" w:space="0" w:color="auto"/>
              <w:right w:val="single" w:sz="4" w:space="0" w:color="auto"/>
            </w:tcBorders>
          </w:tcPr>
          <w:p w:rsidR="00B24B4D" w:rsidRPr="00AF7552" w:rsidRDefault="00B24B4D" w:rsidP="00B24B4D">
            <w:pPr>
              <w:autoSpaceDE w:val="0"/>
              <w:autoSpaceDN w:val="0"/>
              <w:adjustRightInd w:val="0"/>
              <w:rPr>
                <w:rFonts w:ascii="Arial" w:hAnsi="Arial" w:cs="Arial"/>
                <w:sz w:val="16"/>
                <w:szCs w:val="16"/>
              </w:rPr>
            </w:pPr>
            <w:r w:rsidRPr="00AF7552">
              <w:rPr>
                <w:rFonts w:ascii="Arial" w:hAnsi="Arial" w:cs="Arial"/>
                <w:sz w:val="16"/>
                <w:szCs w:val="16"/>
              </w:rPr>
              <w:t>12859,0</w:t>
            </w:r>
          </w:p>
        </w:tc>
        <w:tc>
          <w:tcPr>
            <w:tcW w:w="240" w:type="pct"/>
            <w:tcBorders>
              <w:top w:val="single" w:sz="4" w:space="0" w:color="auto"/>
              <w:left w:val="nil"/>
              <w:bottom w:val="single" w:sz="4" w:space="0" w:color="auto"/>
              <w:right w:val="single" w:sz="4" w:space="0" w:color="auto"/>
            </w:tcBorders>
          </w:tcPr>
          <w:p w:rsidR="00B24B4D" w:rsidRPr="00AF7552" w:rsidRDefault="00B24B4D" w:rsidP="00B24B4D">
            <w:pPr>
              <w:autoSpaceDE w:val="0"/>
              <w:autoSpaceDN w:val="0"/>
              <w:adjustRightInd w:val="0"/>
              <w:rPr>
                <w:rFonts w:ascii="Arial" w:hAnsi="Arial" w:cs="Arial"/>
                <w:sz w:val="16"/>
                <w:szCs w:val="16"/>
              </w:rPr>
            </w:pPr>
            <w:r>
              <w:rPr>
                <w:rFonts w:ascii="Arial" w:hAnsi="Arial" w:cs="Arial"/>
                <w:sz w:val="16"/>
                <w:szCs w:val="16"/>
              </w:rPr>
              <w:t>13954,3</w:t>
            </w:r>
          </w:p>
        </w:tc>
        <w:tc>
          <w:tcPr>
            <w:tcW w:w="240" w:type="pct"/>
            <w:tcBorders>
              <w:top w:val="single" w:sz="4" w:space="0" w:color="auto"/>
              <w:left w:val="nil"/>
              <w:bottom w:val="single" w:sz="4" w:space="0" w:color="auto"/>
              <w:right w:val="nil"/>
            </w:tcBorders>
          </w:tcPr>
          <w:p w:rsidR="00B24B4D" w:rsidRPr="00AF7552" w:rsidRDefault="00B24B4D" w:rsidP="00B24B4D">
            <w:pPr>
              <w:autoSpaceDE w:val="0"/>
              <w:autoSpaceDN w:val="0"/>
              <w:adjustRightInd w:val="0"/>
              <w:rPr>
                <w:rFonts w:ascii="Arial" w:hAnsi="Arial" w:cs="Arial"/>
                <w:sz w:val="16"/>
                <w:szCs w:val="16"/>
              </w:rPr>
            </w:pPr>
            <w:r>
              <w:rPr>
                <w:rFonts w:ascii="Arial" w:hAnsi="Arial" w:cs="Arial"/>
                <w:sz w:val="16"/>
                <w:szCs w:val="16"/>
              </w:rPr>
              <w:t>13504,0</w:t>
            </w:r>
          </w:p>
        </w:tc>
        <w:tc>
          <w:tcPr>
            <w:tcW w:w="75" w:type="pct"/>
            <w:tcBorders>
              <w:top w:val="single" w:sz="4" w:space="0" w:color="auto"/>
              <w:left w:val="nil"/>
              <w:bottom w:val="single" w:sz="4" w:space="0" w:color="auto"/>
              <w:right w:val="single" w:sz="4" w:space="0" w:color="auto"/>
            </w:tcBorders>
          </w:tcPr>
          <w:p w:rsidR="00B24B4D" w:rsidRPr="00AF7552" w:rsidRDefault="00B24B4D" w:rsidP="00B24B4D">
            <w:pPr>
              <w:autoSpaceDE w:val="0"/>
              <w:autoSpaceDN w:val="0"/>
              <w:adjustRightInd w:val="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tcPr>
          <w:p w:rsidR="00B24B4D" w:rsidRPr="00AF7552" w:rsidRDefault="00B24B4D" w:rsidP="00B24B4D">
            <w:pPr>
              <w:autoSpaceDE w:val="0"/>
              <w:autoSpaceDN w:val="0"/>
              <w:adjustRightInd w:val="0"/>
              <w:rPr>
                <w:rFonts w:ascii="Arial" w:hAnsi="Arial" w:cs="Arial"/>
                <w:sz w:val="16"/>
                <w:szCs w:val="16"/>
              </w:rPr>
            </w:pPr>
            <w:r>
              <w:rPr>
                <w:rFonts w:ascii="Arial" w:hAnsi="Arial" w:cs="Arial"/>
                <w:sz w:val="16"/>
                <w:szCs w:val="16"/>
              </w:rPr>
              <w:t>10803,2</w:t>
            </w:r>
          </w:p>
        </w:tc>
        <w:tc>
          <w:tcPr>
            <w:tcW w:w="240" w:type="pct"/>
            <w:tcBorders>
              <w:top w:val="single" w:sz="4" w:space="0" w:color="auto"/>
              <w:left w:val="nil"/>
              <w:bottom w:val="single" w:sz="4" w:space="0" w:color="auto"/>
              <w:right w:val="single" w:sz="4" w:space="0" w:color="auto"/>
            </w:tcBorders>
          </w:tcPr>
          <w:p w:rsidR="00B24B4D" w:rsidRPr="00AF7552" w:rsidRDefault="00B24B4D" w:rsidP="00B24B4D">
            <w:pPr>
              <w:autoSpaceDE w:val="0"/>
              <w:autoSpaceDN w:val="0"/>
              <w:adjustRightInd w:val="0"/>
              <w:rPr>
                <w:rFonts w:ascii="Arial" w:hAnsi="Arial" w:cs="Arial"/>
                <w:sz w:val="16"/>
                <w:szCs w:val="16"/>
              </w:rPr>
            </w:pPr>
            <w:r>
              <w:rPr>
                <w:rFonts w:ascii="Arial" w:hAnsi="Arial" w:cs="Arial"/>
                <w:sz w:val="16"/>
                <w:szCs w:val="16"/>
              </w:rPr>
              <w:t>10803,2</w:t>
            </w:r>
          </w:p>
        </w:tc>
        <w:tc>
          <w:tcPr>
            <w:tcW w:w="265" w:type="pct"/>
            <w:tcBorders>
              <w:top w:val="single" w:sz="4" w:space="0" w:color="auto"/>
              <w:left w:val="nil"/>
              <w:bottom w:val="single" w:sz="4" w:space="0" w:color="auto"/>
              <w:right w:val="single" w:sz="4" w:space="0" w:color="auto"/>
            </w:tcBorders>
          </w:tcPr>
          <w:p w:rsidR="00B24B4D" w:rsidRPr="00AF7552" w:rsidRDefault="00B24B4D" w:rsidP="00B24B4D">
            <w:pPr>
              <w:autoSpaceDE w:val="0"/>
              <w:autoSpaceDN w:val="0"/>
              <w:adjustRightInd w:val="0"/>
              <w:rPr>
                <w:rFonts w:ascii="Arial" w:hAnsi="Arial" w:cs="Arial"/>
                <w:sz w:val="16"/>
                <w:szCs w:val="16"/>
              </w:rPr>
            </w:pPr>
            <w:r>
              <w:rPr>
                <w:rFonts w:ascii="Arial" w:hAnsi="Arial" w:cs="Arial"/>
                <w:sz w:val="16"/>
                <w:szCs w:val="16"/>
              </w:rPr>
              <w:t>119161,1</w:t>
            </w:r>
          </w:p>
        </w:tc>
      </w:tr>
      <w:tr w:rsidR="00B24B4D" w:rsidRPr="00AF7552" w:rsidTr="00260FCF">
        <w:trPr>
          <w:gridAfter w:val="4"/>
          <w:wAfter w:w="240" w:type="pct"/>
          <w:trHeight w:val="360"/>
        </w:trPr>
        <w:tc>
          <w:tcPr>
            <w:tcW w:w="522" w:type="pct"/>
            <w:tcBorders>
              <w:top w:val="single" w:sz="4" w:space="0" w:color="auto"/>
              <w:left w:val="single" w:sz="4" w:space="0" w:color="auto"/>
              <w:bottom w:val="single" w:sz="4" w:space="0" w:color="auto"/>
              <w:right w:val="single" w:sz="4" w:space="0" w:color="auto"/>
            </w:tcBorders>
          </w:tcPr>
          <w:p w:rsidR="00B24B4D" w:rsidRPr="00AF7552" w:rsidRDefault="00B24B4D" w:rsidP="00B24B4D">
            <w:pPr>
              <w:rPr>
                <w:rFonts w:ascii="Arial" w:hAnsi="Arial" w:cs="Arial"/>
                <w:sz w:val="16"/>
                <w:szCs w:val="16"/>
              </w:rPr>
            </w:pPr>
            <w:r w:rsidRPr="00AF7552">
              <w:rPr>
                <w:rFonts w:ascii="Arial" w:hAnsi="Arial" w:cs="Arial"/>
                <w:sz w:val="16"/>
                <w:szCs w:val="16"/>
              </w:rPr>
              <w:t>Мероприятие 1.2:</w:t>
            </w:r>
          </w:p>
          <w:p w:rsidR="00B24B4D" w:rsidRPr="00AF7552" w:rsidRDefault="00B24B4D" w:rsidP="00B24B4D">
            <w:pPr>
              <w:rPr>
                <w:rFonts w:ascii="Arial" w:hAnsi="Arial" w:cs="Arial"/>
                <w:sz w:val="16"/>
                <w:szCs w:val="16"/>
              </w:rPr>
            </w:pPr>
            <w:r w:rsidRPr="00AF7552">
              <w:rPr>
                <w:rFonts w:ascii="Arial" w:hAnsi="Arial" w:cs="Arial"/>
                <w:sz w:val="16"/>
                <w:szCs w:val="16"/>
              </w:rPr>
              <w:t>предоставление дотаций на выравнивание бюджетной обеспеченности поселений из районного фонда финансовой поддержки</w:t>
            </w:r>
          </w:p>
        </w:tc>
        <w:tc>
          <w:tcPr>
            <w:tcW w:w="335" w:type="pct"/>
            <w:tcBorders>
              <w:top w:val="single" w:sz="4" w:space="0" w:color="auto"/>
              <w:left w:val="nil"/>
              <w:bottom w:val="single" w:sz="4" w:space="0" w:color="auto"/>
              <w:right w:val="single" w:sz="4" w:space="0" w:color="auto"/>
            </w:tcBorders>
          </w:tcPr>
          <w:p w:rsidR="00B24B4D" w:rsidRPr="00AF7552" w:rsidRDefault="00B24B4D" w:rsidP="00B24B4D">
            <w:pPr>
              <w:rPr>
                <w:rFonts w:ascii="Arial" w:hAnsi="Arial" w:cs="Arial"/>
                <w:sz w:val="16"/>
                <w:szCs w:val="16"/>
              </w:rPr>
            </w:pPr>
            <w:r w:rsidRPr="00AF7552">
              <w:rPr>
                <w:rFonts w:ascii="Arial" w:hAnsi="Arial" w:cs="Arial"/>
                <w:sz w:val="16"/>
                <w:szCs w:val="16"/>
              </w:rPr>
              <w:t>Финансовое управление</w:t>
            </w:r>
          </w:p>
        </w:tc>
        <w:tc>
          <w:tcPr>
            <w:tcW w:w="192" w:type="pct"/>
            <w:tcBorders>
              <w:top w:val="single" w:sz="4" w:space="0" w:color="auto"/>
              <w:left w:val="nil"/>
              <w:bottom w:val="single" w:sz="4" w:space="0" w:color="auto"/>
              <w:right w:val="single" w:sz="4" w:space="0" w:color="auto"/>
            </w:tcBorders>
            <w:noWrap/>
          </w:tcPr>
          <w:p w:rsidR="00B24B4D" w:rsidRPr="00AF7552" w:rsidRDefault="00B24B4D" w:rsidP="00B24B4D">
            <w:pPr>
              <w:rPr>
                <w:rFonts w:ascii="Arial" w:hAnsi="Arial" w:cs="Arial"/>
                <w:sz w:val="16"/>
                <w:szCs w:val="16"/>
              </w:rPr>
            </w:pPr>
            <w:r w:rsidRPr="00AF7552">
              <w:rPr>
                <w:rFonts w:ascii="Arial" w:hAnsi="Arial" w:cs="Arial"/>
                <w:sz w:val="16"/>
                <w:szCs w:val="16"/>
              </w:rPr>
              <w:t>850</w:t>
            </w:r>
          </w:p>
        </w:tc>
        <w:tc>
          <w:tcPr>
            <w:tcW w:w="184" w:type="pct"/>
            <w:tcBorders>
              <w:top w:val="single" w:sz="4" w:space="0" w:color="auto"/>
              <w:left w:val="nil"/>
              <w:bottom w:val="single" w:sz="4" w:space="0" w:color="auto"/>
              <w:right w:val="single" w:sz="4" w:space="0" w:color="auto"/>
            </w:tcBorders>
            <w:noWrap/>
          </w:tcPr>
          <w:p w:rsidR="00B24B4D" w:rsidRPr="00AF7552" w:rsidRDefault="00B24B4D" w:rsidP="00B24B4D">
            <w:pPr>
              <w:rPr>
                <w:rFonts w:ascii="Arial" w:hAnsi="Arial" w:cs="Arial"/>
                <w:sz w:val="16"/>
                <w:szCs w:val="16"/>
              </w:rPr>
            </w:pPr>
            <w:r w:rsidRPr="00AF7552">
              <w:rPr>
                <w:rFonts w:ascii="Arial" w:hAnsi="Arial" w:cs="Arial"/>
                <w:sz w:val="16"/>
                <w:szCs w:val="16"/>
              </w:rPr>
              <w:t>1401</w:t>
            </w:r>
          </w:p>
        </w:tc>
        <w:tc>
          <w:tcPr>
            <w:tcW w:w="329" w:type="pct"/>
            <w:tcBorders>
              <w:top w:val="single" w:sz="4" w:space="0" w:color="auto"/>
              <w:left w:val="nil"/>
              <w:bottom w:val="single" w:sz="4" w:space="0" w:color="auto"/>
              <w:right w:val="single" w:sz="4" w:space="0" w:color="auto"/>
            </w:tcBorders>
            <w:noWrap/>
          </w:tcPr>
          <w:p w:rsidR="00B24B4D" w:rsidRPr="00AF7552" w:rsidRDefault="00B24B4D" w:rsidP="00B24B4D">
            <w:pPr>
              <w:rPr>
                <w:rFonts w:ascii="Arial" w:hAnsi="Arial" w:cs="Arial"/>
                <w:sz w:val="16"/>
                <w:szCs w:val="16"/>
              </w:rPr>
            </w:pPr>
            <w:r w:rsidRPr="00AF7552">
              <w:rPr>
                <w:rFonts w:ascii="Arial" w:hAnsi="Arial" w:cs="Arial"/>
                <w:sz w:val="16"/>
                <w:szCs w:val="16"/>
              </w:rPr>
              <w:t>1310087110</w:t>
            </w:r>
          </w:p>
        </w:tc>
        <w:tc>
          <w:tcPr>
            <w:tcW w:w="150" w:type="pct"/>
            <w:tcBorders>
              <w:top w:val="single" w:sz="4" w:space="0" w:color="auto"/>
              <w:left w:val="nil"/>
              <w:bottom w:val="single" w:sz="4" w:space="0" w:color="auto"/>
              <w:right w:val="single" w:sz="4" w:space="0" w:color="auto"/>
            </w:tcBorders>
            <w:noWrap/>
          </w:tcPr>
          <w:p w:rsidR="00B24B4D" w:rsidRPr="00AF7552" w:rsidRDefault="00B24B4D" w:rsidP="00B24B4D">
            <w:pPr>
              <w:rPr>
                <w:rFonts w:ascii="Arial" w:hAnsi="Arial" w:cs="Arial"/>
                <w:sz w:val="16"/>
                <w:szCs w:val="16"/>
              </w:rPr>
            </w:pPr>
            <w:r w:rsidRPr="00AF7552">
              <w:rPr>
                <w:rFonts w:ascii="Arial" w:hAnsi="Arial" w:cs="Arial"/>
                <w:sz w:val="16"/>
                <w:szCs w:val="16"/>
              </w:rPr>
              <w:t>510</w:t>
            </w:r>
          </w:p>
        </w:tc>
        <w:tc>
          <w:tcPr>
            <w:tcW w:w="214" w:type="pct"/>
            <w:tcBorders>
              <w:top w:val="single" w:sz="4" w:space="0" w:color="auto"/>
              <w:left w:val="nil"/>
              <w:bottom w:val="single" w:sz="4" w:space="0" w:color="auto"/>
              <w:right w:val="single" w:sz="4" w:space="0" w:color="auto"/>
            </w:tcBorders>
            <w:noWrap/>
          </w:tcPr>
          <w:p w:rsidR="00B24B4D" w:rsidRPr="00AF7552" w:rsidRDefault="00B24B4D" w:rsidP="00B24B4D">
            <w:pPr>
              <w:jc w:val="center"/>
              <w:rPr>
                <w:rFonts w:ascii="Arial" w:hAnsi="Arial" w:cs="Arial"/>
                <w:sz w:val="16"/>
                <w:szCs w:val="16"/>
              </w:rPr>
            </w:pPr>
            <w:r w:rsidRPr="00AF7552">
              <w:rPr>
                <w:rFonts w:ascii="Arial" w:hAnsi="Arial" w:cs="Arial"/>
                <w:sz w:val="16"/>
                <w:szCs w:val="16"/>
              </w:rPr>
              <w:t>7624,2</w:t>
            </w:r>
          </w:p>
        </w:tc>
        <w:tc>
          <w:tcPr>
            <w:tcW w:w="251" w:type="pct"/>
            <w:gridSpan w:val="2"/>
            <w:tcBorders>
              <w:top w:val="single" w:sz="4" w:space="0" w:color="auto"/>
              <w:left w:val="nil"/>
              <w:bottom w:val="single" w:sz="4" w:space="0" w:color="auto"/>
              <w:right w:val="single" w:sz="4" w:space="0" w:color="auto"/>
            </w:tcBorders>
            <w:noWrap/>
          </w:tcPr>
          <w:p w:rsidR="00B24B4D" w:rsidRPr="00AF7552" w:rsidRDefault="00B24B4D" w:rsidP="00B24B4D">
            <w:pPr>
              <w:rPr>
                <w:rFonts w:ascii="Arial" w:hAnsi="Arial" w:cs="Arial"/>
                <w:sz w:val="16"/>
                <w:szCs w:val="16"/>
              </w:rPr>
            </w:pPr>
            <w:r w:rsidRPr="00AF7552">
              <w:rPr>
                <w:rFonts w:ascii="Arial" w:hAnsi="Arial" w:cs="Arial"/>
                <w:sz w:val="16"/>
                <w:szCs w:val="16"/>
              </w:rPr>
              <w:t>7611,1</w:t>
            </w:r>
          </w:p>
        </w:tc>
        <w:tc>
          <w:tcPr>
            <w:tcW w:w="251" w:type="pct"/>
            <w:gridSpan w:val="2"/>
            <w:tcBorders>
              <w:top w:val="single" w:sz="4" w:space="0" w:color="auto"/>
              <w:left w:val="nil"/>
              <w:bottom w:val="single" w:sz="4" w:space="0" w:color="auto"/>
              <w:right w:val="single" w:sz="4" w:space="0" w:color="auto"/>
            </w:tcBorders>
            <w:noWrap/>
          </w:tcPr>
          <w:p w:rsidR="00B24B4D" w:rsidRPr="00AF7552" w:rsidRDefault="00B24B4D" w:rsidP="00B24B4D">
            <w:pPr>
              <w:rPr>
                <w:rFonts w:ascii="Arial" w:hAnsi="Arial" w:cs="Arial"/>
                <w:sz w:val="16"/>
                <w:szCs w:val="16"/>
              </w:rPr>
            </w:pPr>
            <w:r w:rsidRPr="00AF7552">
              <w:rPr>
                <w:rFonts w:ascii="Arial" w:hAnsi="Arial" w:cs="Arial"/>
                <w:sz w:val="16"/>
                <w:szCs w:val="16"/>
              </w:rPr>
              <w:t>8157,0</w:t>
            </w:r>
          </w:p>
        </w:tc>
        <w:tc>
          <w:tcPr>
            <w:tcW w:w="240" w:type="pct"/>
            <w:tcBorders>
              <w:top w:val="single" w:sz="4" w:space="0" w:color="auto"/>
              <w:left w:val="nil"/>
              <w:bottom w:val="single" w:sz="4" w:space="0" w:color="auto"/>
              <w:right w:val="single" w:sz="4" w:space="0" w:color="auto"/>
            </w:tcBorders>
          </w:tcPr>
          <w:p w:rsidR="00B24B4D" w:rsidRPr="00AF7552" w:rsidRDefault="00B24B4D" w:rsidP="00B24B4D">
            <w:pPr>
              <w:jc w:val="center"/>
              <w:rPr>
                <w:rFonts w:ascii="Arial" w:hAnsi="Arial" w:cs="Arial"/>
                <w:sz w:val="16"/>
                <w:szCs w:val="16"/>
              </w:rPr>
            </w:pPr>
            <w:r w:rsidRPr="00AF7552">
              <w:rPr>
                <w:rFonts w:ascii="Arial" w:hAnsi="Arial" w:cs="Arial"/>
                <w:sz w:val="16"/>
                <w:szCs w:val="16"/>
              </w:rPr>
              <w:t>6899,5</w:t>
            </w:r>
          </w:p>
        </w:tc>
        <w:tc>
          <w:tcPr>
            <w:tcW w:w="240" w:type="pct"/>
            <w:tcBorders>
              <w:top w:val="single" w:sz="4" w:space="0" w:color="auto"/>
              <w:left w:val="nil"/>
              <w:bottom w:val="single" w:sz="4" w:space="0" w:color="auto"/>
              <w:right w:val="single" w:sz="4" w:space="0" w:color="auto"/>
            </w:tcBorders>
          </w:tcPr>
          <w:p w:rsidR="00B24B4D" w:rsidRPr="00AF7552" w:rsidRDefault="00B24B4D" w:rsidP="00B24B4D">
            <w:pPr>
              <w:rPr>
                <w:rFonts w:ascii="Arial" w:hAnsi="Arial" w:cs="Arial"/>
                <w:sz w:val="16"/>
                <w:szCs w:val="16"/>
              </w:rPr>
            </w:pPr>
            <w:r w:rsidRPr="00AF7552">
              <w:rPr>
                <w:rFonts w:ascii="Arial" w:hAnsi="Arial" w:cs="Arial"/>
                <w:sz w:val="16"/>
                <w:szCs w:val="16"/>
              </w:rPr>
              <w:t>7189,7</w:t>
            </w:r>
          </w:p>
        </w:tc>
        <w:tc>
          <w:tcPr>
            <w:tcW w:w="240" w:type="pct"/>
            <w:tcBorders>
              <w:top w:val="single" w:sz="4" w:space="0" w:color="auto"/>
              <w:left w:val="nil"/>
              <w:bottom w:val="single" w:sz="4" w:space="0" w:color="auto"/>
              <w:right w:val="nil"/>
            </w:tcBorders>
          </w:tcPr>
          <w:p w:rsidR="00B24B4D" w:rsidRPr="00AF7552" w:rsidRDefault="00B24B4D" w:rsidP="00B24B4D">
            <w:pPr>
              <w:rPr>
                <w:rFonts w:ascii="Arial" w:hAnsi="Arial" w:cs="Arial"/>
                <w:sz w:val="16"/>
                <w:szCs w:val="16"/>
              </w:rPr>
            </w:pPr>
            <w:r w:rsidRPr="00AF7552">
              <w:rPr>
                <w:rFonts w:ascii="Arial" w:hAnsi="Arial" w:cs="Arial"/>
                <w:sz w:val="16"/>
                <w:szCs w:val="16"/>
              </w:rPr>
              <w:t>6657,1</w:t>
            </w:r>
          </w:p>
        </w:tc>
        <w:tc>
          <w:tcPr>
            <w:tcW w:w="75" w:type="pct"/>
            <w:tcBorders>
              <w:top w:val="single" w:sz="4" w:space="0" w:color="auto"/>
              <w:left w:val="nil"/>
              <w:bottom w:val="single" w:sz="4" w:space="0" w:color="auto"/>
              <w:right w:val="single" w:sz="4" w:space="0" w:color="auto"/>
            </w:tcBorders>
          </w:tcPr>
          <w:p w:rsidR="00B24B4D" w:rsidRPr="00AF7552" w:rsidRDefault="00B24B4D" w:rsidP="00B24B4D">
            <w:pPr>
              <w:rPr>
                <w:rFonts w:ascii="Arial" w:hAnsi="Arial" w:cs="Arial"/>
                <w:sz w:val="16"/>
                <w:szCs w:val="16"/>
              </w:rPr>
            </w:pPr>
          </w:p>
        </w:tc>
        <w:tc>
          <w:tcPr>
            <w:tcW w:w="240" w:type="pct"/>
            <w:tcBorders>
              <w:top w:val="single" w:sz="4" w:space="0" w:color="auto"/>
              <w:left w:val="nil"/>
              <w:bottom w:val="single" w:sz="4" w:space="0" w:color="auto"/>
              <w:right w:val="single" w:sz="4" w:space="0" w:color="auto"/>
            </w:tcBorders>
          </w:tcPr>
          <w:p w:rsidR="00B24B4D" w:rsidRPr="00AF7552" w:rsidRDefault="00B24B4D" w:rsidP="00B24B4D">
            <w:pPr>
              <w:rPr>
                <w:rFonts w:ascii="Arial" w:hAnsi="Arial" w:cs="Arial"/>
                <w:sz w:val="16"/>
                <w:szCs w:val="16"/>
              </w:rPr>
            </w:pPr>
            <w:r w:rsidRPr="00AF7552">
              <w:rPr>
                <w:rFonts w:ascii="Arial" w:hAnsi="Arial" w:cs="Arial"/>
                <w:sz w:val="16"/>
                <w:szCs w:val="16"/>
              </w:rPr>
              <w:t>7243,7</w:t>
            </w:r>
          </w:p>
        </w:tc>
        <w:tc>
          <w:tcPr>
            <w:tcW w:w="240" w:type="pct"/>
            <w:tcBorders>
              <w:top w:val="single" w:sz="4" w:space="0" w:color="auto"/>
              <w:left w:val="nil"/>
              <w:bottom w:val="single" w:sz="4" w:space="0" w:color="auto"/>
              <w:right w:val="single" w:sz="4" w:space="0" w:color="auto"/>
            </w:tcBorders>
          </w:tcPr>
          <w:p w:rsidR="00B24B4D" w:rsidRPr="00AF7552" w:rsidRDefault="00B24B4D" w:rsidP="00B24B4D">
            <w:pPr>
              <w:rPr>
                <w:rFonts w:ascii="Arial" w:hAnsi="Arial" w:cs="Arial"/>
                <w:sz w:val="16"/>
                <w:szCs w:val="16"/>
              </w:rPr>
            </w:pPr>
            <w:r w:rsidRPr="00AF7552">
              <w:rPr>
                <w:rFonts w:ascii="Arial" w:hAnsi="Arial" w:cs="Arial"/>
                <w:sz w:val="16"/>
                <w:szCs w:val="16"/>
              </w:rPr>
              <w:t>7</w:t>
            </w:r>
            <w:r>
              <w:rPr>
                <w:rFonts w:ascii="Arial" w:hAnsi="Arial" w:cs="Arial"/>
                <w:sz w:val="16"/>
                <w:szCs w:val="16"/>
              </w:rPr>
              <w:t>514,4</w:t>
            </w:r>
          </w:p>
        </w:tc>
        <w:tc>
          <w:tcPr>
            <w:tcW w:w="240" w:type="pct"/>
            <w:tcBorders>
              <w:top w:val="single" w:sz="4" w:space="0" w:color="auto"/>
              <w:left w:val="nil"/>
              <w:bottom w:val="single" w:sz="4" w:space="0" w:color="auto"/>
              <w:right w:val="nil"/>
            </w:tcBorders>
          </w:tcPr>
          <w:p w:rsidR="00B24B4D" w:rsidRPr="00AF7552" w:rsidRDefault="00B24B4D" w:rsidP="00B24B4D">
            <w:pPr>
              <w:rPr>
                <w:rFonts w:ascii="Arial" w:hAnsi="Arial" w:cs="Arial"/>
                <w:sz w:val="16"/>
                <w:szCs w:val="16"/>
              </w:rPr>
            </w:pPr>
            <w:r>
              <w:rPr>
                <w:rFonts w:ascii="Arial" w:hAnsi="Arial" w:cs="Arial"/>
                <w:sz w:val="16"/>
                <w:szCs w:val="16"/>
              </w:rPr>
              <w:t>7792,9</w:t>
            </w:r>
          </w:p>
        </w:tc>
        <w:tc>
          <w:tcPr>
            <w:tcW w:w="75" w:type="pct"/>
            <w:tcBorders>
              <w:top w:val="single" w:sz="4" w:space="0" w:color="auto"/>
              <w:left w:val="nil"/>
              <w:bottom w:val="single" w:sz="4" w:space="0" w:color="auto"/>
              <w:right w:val="single" w:sz="4" w:space="0" w:color="auto"/>
            </w:tcBorders>
          </w:tcPr>
          <w:p w:rsidR="00B24B4D" w:rsidRPr="00AF7552" w:rsidRDefault="00B24B4D" w:rsidP="00B24B4D">
            <w:pPr>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tcPr>
          <w:p w:rsidR="00B24B4D" w:rsidRPr="00AF7552" w:rsidRDefault="00B24B4D" w:rsidP="00B24B4D">
            <w:pPr>
              <w:rPr>
                <w:rFonts w:ascii="Arial" w:hAnsi="Arial" w:cs="Arial"/>
                <w:sz w:val="16"/>
                <w:szCs w:val="16"/>
              </w:rPr>
            </w:pPr>
            <w:r w:rsidRPr="00AF7552">
              <w:rPr>
                <w:rFonts w:ascii="Arial" w:hAnsi="Arial" w:cs="Arial"/>
                <w:sz w:val="16"/>
                <w:szCs w:val="16"/>
              </w:rPr>
              <w:t>7</w:t>
            </w:r>
            <w:r>
              <w:rPr>
                <w:rFonts w:ascii="Arial" w:hAnsi="Arial" w:cs="Arial"/>
                <w:sz w:val="16"/>
                <w:szCs w:val="16"/>
              </w:rPr>
              <w:t>792,9</w:t>
            </w:r>
          </w:p>
        </w:tc>
        <w:tc>
          <w:tcPr>
            <w:tcW w:w="240" w:type="pct"/>
            <w:tcBorders>
              <w:top w:val="single" w:sz="4" w:space="0" w:color="auto"/>
              <w:left w:val="nil"/>
              <w:bottom w:val="single" w:sz="4" w:space="0" w:color="auto"/>
              <w:right w:val="single" w:sz="4" w:space="0" w:color="auto"/>
            </w:tcBorders>
          </w:tcPr>
          <w:p w:rsidR="00B24B4D" w:rsidRPr="00AF7552" w:rsidRDefault="00B24B4D" w:rsidP="00B24B4D">
            <w:pPr>
              <w:rPr>
                <w:rFonts w:ascii="Arial" w:hAnsi="Arial" w:cs="Arial"/>
                <w:sz w:val="16"/>
                <w:szCs w:val="16"/>
              </w:rPr>
            </w:pPr>
            <w:r>
              <w:rPr>
                <w:rFonts w:ascii="Arial" w:hAnsi="Arial" w:cs="Arial"/>
                <w:sz w:val="16"/>
                <w:szCs w:val="16"/>
              </w:rPr>
              <w:t>7792,9</w:t>
            </w:r>
          </w:p>
        </w:tc>
        <w:tc>
          <w:tcPr>
            <w:tcW w:w="265" w:type="pct"/>
            <w:tcBorders>
              <w:top w:val="single" w:sz="4" w:space="0" w:color="auto"/>
              <w:left w:val="nil"/>
              <w:bottom w:val="single" w:sz="4" w:space="0" w:color="auto"/>
              <w:right w:val="single" w:sz="4" w:space="0" w:color="auto"/>
            </w:tcBorders>
          </w:tcPr>
          <w:p w:rsidR="00B24B4D" w:rsidRDefault="00B24B4D" w:rsidP="00B24B4D">
            <w:pPr>
              <w:rPr>
                <w:rFonts w:ascii="Arial" w:hAnsi="Arial" w:cs="Arial"/>
                <w:sz w:val="16"/>
                <w:szCs w:val="16"/>
              </w:rPr>
            </w:pPr>
            <w:r>
              <w:rPr>
                <w:rFonts w:ascii="Arial" w:hAnsi="Arial" w:cs="Arial"/>
                <w:sz w:val="16"/>
                <w:szCs w:val="16"/>
              </w:rPr>
              <w:t>82275,4</w:t>
            </w:r>
          </w:p>
        </w:tc>
      </w:tr>
      <w:tr w:rsidR="00B24B4D" w:rsidRPr="00AF7552" w:rsidTr="00260FCF">
        <w:trPr>
          <w:gridAfter w:val="4"/>
          <w:wAfter w:w="240" w:type="pct"/>
          <w:trHeight w:val="360"/>
        </w:trPr>
        <w:tc>
          <w:tcPr>
            <w:tcW w:w="522" w:type="pct"/>
            <w:tcBorders>
              <w:top w:val="single" w:sz="4" w:space="0" w:color="auto"/>
              <w:left w:val="single" w:sz="4" w:space="0" w:color="auto"/>
              <w:bottom w:val="single" w:sz="4" w:space="0" w:color="auto"/>
              <w:right w:val="single" w:sz="4" w:space="0" w:color="auto"/>
            </w:tcBorders>
          </w:tcPr>
          <w:p w:rsidR="00B24B4D" w:rsidRPr="00AF7552" w:rsidRDefault="00B24B4D" w:rsidP="00B24B4D">
            <w:pPr>
              <w:rPr>
                <w:rFonts w:ascii="Arial" w:hAnsi="Arial" w:cs="Arial"/>
                <w:sz w:val="16"/>
                <w:szCs w:val="16"/>
              </w:rPr>
            </w:pPr>
            <w:r w:rsidRPr="00AF7552">
              <w:rPr>
                <w:rFonts w:ascii="Arial" w:hAnsi="Arial" w:cs="Arial"/>
                <w:sz w:val="16"/>
                <w:szCs w:val="16"/>
              </w:rPr>
              <w:t>Мероприятие 1.3:</w:t>
            </w:r>
          </w:p>
          <w:p w:rsidR="00B24B4D" w:rsidRPr="00AF7552" w:rsidRDefault="00B24B4D" w:rsidP="00B24B4D">
            <w:pPr>
              <w:rPr>
                <w:rFonts w:ascii="Arial" w:hAnsi="Arial" w:cs="Arial"/>
                <w:sz w:val="16"/>
                <w:szCs w:val="16"/>
              </w:rPr>
            </w:pPr>
            <w:r w:rsidRPr="00AF7552">
              <w:rPr>
                <w:rFonts w:ascii="Arial" w:hAnsi="Arial" w:cs="Arial"/>
                <w:sz w:val="16"/>
                <w:szCs w:val="16"/>
              </w:rPr>
              <w:t xml:space="preserve">предоставление дотаций на поддержку мер по обеспечению сбалансированности поселений </w:t>
            </w:r>
            <w:r w:rsidRPr="00AF7552">
              <w:rPr>
                <w:rFonts w:ascii="Arial" w:hAnsi="Arial" w:cs="Arial"/>
                <w:sz w:val="16"/>
                <w:szCs w:val="16"/>
              </w:rPr>
              <w:lastRenderedPageBreak/>
              <w:t>Саянского района</w:t>
            </w:r>
          </w:p>
        </w:tc>
        <w:tc>
          <w:tcPr>
            <w:tcW w:w="335" w:type="pct"/>
            <w:tcBorders>
              <w:top w:val="single" w:sz="4" w:space="0" w:color="auto"/>
              <w:left w:val="nil"/>
              <w:bottom w:val="single" w:sz="4" w:space="0" w:color="auto"/>
              <w:right w:val="single" w:sz="4" w:space="0" w:color="auto"/>
            </w:tcBorders>
          </w:tcPr>
          <w:p w:rsidR="00B24B4D" w:rsidRPr="00AF7552" w:rsidRDefault="00B24B4D" w:rsidP="00B24B4D">
            <w:pPr>
              <w:rPr>
                <w:rFonts w:ascii="Arial" w:hAnsi="Arial" w:cs="Arial"/>
                <w:sz w:val="16"/>
                <w:szCs w:val="16"/>
              </w:rPr>
            </w:pPr>
            <w:r w:rsidRPr="00AF7552">
              <w:rPr>
                <w:rFonts w:ascii="Arial" w:hAnsi="Arial" w:cs="Arial"/>
                <w:sz w:val="16"/>
                <w:szCs w:val="16"/>
              </w:rPr>
              <w:lastRenderedPageBreak/>
              <w:t>Финансовое управление</w:t>
            </w:r>
          </w:p>
        </w:tc>
        <w:tc>
          <w:tcPr>
            <w:tcW w:w="192" w:type="pct"/>
            <w:tcBorders>
              <w:top w:val="single" w:sz="4" w:space="0" w:color="auto"/>
              <w:left w:val="nil"/>
              <w:bottom w:val="single" w:sz="4" w:space="0" w:color="auto"/>
              <w:right w:val="single" w:sz="4" w:space="0" w:color="auto"/>
            </w:tcBorders>
            <w:noWrap/>
          </w:tcPr>
          <w:p w:rsidR="00B24B4D" w:rsidRPr="00AF7552" w:rsidRDefault="00B24B4D" w:rsidP="00B24B4D">
            <w:pPr>
              <w:rPr>
                <w:rFonts w:ascii="Arial" w:hAnsi="Arial" w:cs="Arial"/>
                <w:sz w:val="16"/>
                <w:szCs w:val="16"/>
              </w:rPr>
            </w:pPr>
            <w:r w:rsidRPr="00AF7552">
              <w:rPr>
                <w:rFonts w:ascii="Arial" w:hAnsi="Arial" w:cs="Arial"/>
                <w:sz w:val="16"/>
                <w:szCs w:val="16"/>
              </w:rPr>
              <w:t>850</w:t>
            </w:r>
          </w:p>
        </w:tc>
        <w:tc>
          <w:tcPr>
            <w:tcW w:w="184" w:type="pct"/>
            <w:tcBorders>
              <w:top w:val="single" w:sz="4" w:space="0" w:color="auto"/>
              <w:left w:val="nil"/>
              <w:bottom w:val="single" w:sz="4" w:space="0" w:color="auto"/>
              <w:right w:val="single" w:sz="4" w:space="0" w:color="auto"/>
            </w:tcBorders>
            <w:noWrap/>
          </w:tcPr>
          <w:p w:rsidR="00B24B4D" w:rsidRPr="00AF7552" w:rsidRDefault="00B24B4D" w:rsidP="00B24B4D">
            <w:pPr>
              <w:rPr>
                <w:rFonts w:ascii="Arial" w:hAnsi="Arial" w:cs="Arial"/>
                <w:sz w:val="16"/>
                <w:szCs w:val="16"/>
              </w:rPr>
            </w:pPr>
            <w:r w:rsidRPr="00AF7552">
              <w:rPr>
                <w:rFonts w:ascii="Arial" w:hAnsi="Arial" w:cs="Arial"/>
                <w:sz w:val="16"/>
                <w:szCs w:val="16"/>
              </w:rPr>
              <w:t>1403</w:t>
            </w:r>
          </w:p>
        </w:tc>
        <w:tc>
          <w:tcPr>
            <w:tcW w:w="329" w:type="pct"/>
            <w:tcBorders>
              <w:top w:val="single" w:sz="4" w:space="0" w:color="auto"/>
              <w:left w:val="nil"/>
              <w:bottom w:val="single" w:sz="4" w:space="0" w:color="auto"/>
              <w:right w:val="single" w:sz="4" w:space="0" w:color="auto"/>
            </w:tcBorders>
            <w:noWrap/>
          </w:tcPr>
          <w:p w:rsidR="00B24B4D" w:rsidRPr="00AF7552" w:rsidRDefault="00B24B4D" w:rsidP="00B24B4D">
            <w:pPr>
              <w:rPr>
                <w:rFonts w:ascii="Arial" w:hAnsi="Arial" w:cs="Arial"/>
                <w:sz w:val="16"/>
                <w:szCs w:val="16"/>
              </w:rPr>
            </w:pPr>
            <w:r w:rsidRPr="00AF7552">
              <w:rPr>
                <w:rFonts w:ascii="Arial" w:hAnsi="Arial" w:cs="Arial"/>
                <w:sz w:val="16"/>
                <w:szCs w:val="16"/>
              </w:rPr>
              <w:t>1310087210</w:t>
            </w:r>
          </w:p>
        </w:tc>
        <w:tc>
          <w:tcPr>
            <w:tcW w:w="150" w:type="pct"/>
            <w:tcBorders>
              <w:top w:val="single" w:sz="4" w:space="0" w:color="auto"/>
              <w:left w:val="nil"/>
              <w:bottom w:val="single" w:sz="4" w:space="0" w:color="auto"/>
              <w:right w:val="single" w:sz="4" w:space="0" w:color="auto"/>
            </w:tcBorders>
            <w:noWrap/>
          </w:tcPr>
          <w:p w:rsidR="00B24B4D" w:rsidRPr="00AF7552" w:rsidRDefault="00B24B4D" w:rsidP="00B24B4D">
            <w:pPr>
              <w:rPr>
                <w:rFonts w:ascii="Arial" w:hAnsi="Arial" w:cs="Arial"/>
                <w:sz w:val="16"/>
                <w:szCs w:val="16"/>
              </w:rPr>
            </w:pPr>
            <w:r w:rsidRPr="00AF7552">
              <w:rPr>
                <w:rFonts w:ascii="Arial" w:hAnsi="Arial" w:cs="Arial"/>
                <w:sz w:val="16"/>
                <w:szCs w:val="16"/>
              </w:rPr>
              <w:t>540</w:t>
            </w:r>
          </w:p>
        </w:tc>
        <w:tc>
          <w:tcPr>
            <w:tcW w:w="214" w:type="pct"/>
            <w:tcBorders>
              <w:top w:val="single" w:sz="4" w:space="0" w:color="auto"/>
              <w:left w:val="nil"/>
              <w:bottom w:val="single" w:sz="4" w:space="0" w:color="auto"/>
              <w:right w:val="single" w:sz="4" w:space="0" w:color="auto"/>
            </w:tcBorders>
            <w:noWrap/>
          </w:tcPr>
          <w:p w:rsidR="00B24B4D" w:rsidRPr="00AF7552" w:rsidRDefault="00B24B4D" w:rsidP="00B24B4D">
            <w:pPr>
              <w:jc w:val="center"/>
              <w:rPr>
                <w:rFonts w:ascii="Arial" w:hAnsi="Arial" w:cs="Arial"/>
                <w:sz w:val="16"/>
                <w:szCs w:val="16"/>
              </w:rPr>
            </w:pPr>
            <w:r w:rsidRPr="00AF7552">
              <w:rPr>
                <w:rFonts w:ascii="Arial" w:hAnsi="Arial" w:cs="Arial"/>
                <w:sz w:val="16"/>
                <w:szCs w:val="16"/>
              </w:rPr>
              <w:t>8440,3</w:t>
            </w:r>
          </w:p>
        </w:tc>
        <w:tc>
          <w:tcPr>
            <w:tcW w:w="251" w:type="pct"/>
            <w:gridSpan w:val="2"/>
            <w:tcBorders>
              <w:top w:val="single" w:sz="4" w:space="0" w:color="auto"/>
              <w:left w:val="nil"/>
              <w:bottom w:val="single" w:sz="4" w:space="0" w:color="auto"/>
              <w:right w:val="single" w:sz="4" w:space="0" w:color="auto"/>
            </w:tcBorders>
            <w:noWrap/>
          </w:tcPr>
          <w:p w:rsidR="00B24B4D" w:rsidRPr="00AF7552" w:rsidRDefault="00B24B4D" w:rsidP="00B24B4D">
            <w:pPr>
              <w:rPr>
                <w:rFonts w:ascii="Arial" w:hAnsi="Arial" w:cs="Arial"/>
                <w:sz w:val="16"/>
                <w:szCs w:val="16"/>
              </w:rPr>
            </w:pPr>
            <w:r w:rsidRPr="00AF7552">
              <w:rPr>
                <w:rFonts w:ascii="Arial" w:hAnsi="Arial" w:cs="Arial"/>
                <w:sz w:val="16"/>
                <w:szCs w:val="16"/>
              </w:rPr>
              <w:t>11715,9</w:t>
            </w:r>
          </w:p>
        </w:tc>
        <w:tc>
          <w:tcPr>
            <w:tcW w:w="251" w:type="pct"/>
            <w:gridSpan w:val="2"/>
            <w:tcBorders>
              <w:top w:val="single" w:sz="4" w:space="0" w:color="auto"/>
              <w:left w:val="nil"/>
              <w:bottom w:val="single" w:sz="4" w:space="0" w:color="auto"/>
              <w:right w:val="single" w:sz="4" w:space="0" w:color="auto"/>
            </w:tcBorders>
            <w:noWrap/>
          </w:tcPr>
          <w:p w:rsidR="00B24B4D" w:rsidRPr="00AF7552" w:rsidRDefault="00B24B4D" w:rsidP="00B24B4D">
            <w:pPr>
              <w:rPr>
                <w:rFonts w:ascii="Arial" w:hAnsi="Arial" w:cs="Arial"/>
                <w:sz w:val="16"/>
                <w:szCs w:val="16"/>
              </w:rPr>
            </w:pPr>
            <w:r w:rsidRPr="00AF7552">
              <w:rPr>
                <w:rFonts w:ascii="Arial" w:hAnsi="Arial" w:cs="Arial"/>
                <w:sz w:val="16"/>
                <w:szCs w:val="16"/>
              </w:rPr>
              <w:t>13651,9</w:t>
            </w:r>
          </w:p>
        </w:tc>
        <w:tc>
          <w:tcPr>
            <w:tcW w:w="240" w:type="pct"/>
            <w:tcBorders>
              <w:top w:val="single" w:sz="4" w:space="0" w:color="auto"/>
              <w:left w:val="nil"/>
              <w:bottom w:val="single" w:sz="4" w:space="0" w:color="auto"/>
              <w:right w:val="single" w:sz="4" w:space="0" w:color="auto"/>
            </w:tcBorders>
          </w:tcPr>
          <w:p w:rsidR="00B24B4D" w:rsidRPr="00AF7552" w:rsidRDefault="00B24B4D" w:rsidP="00B24B4D">
            <w:pPr>
              <w:jc w:val="center"/>
              <w:rPr>
                <w:rFonts w:ascii="Arial" w:hAnsi="Arial" w:cs="Arial"/>
                <w:sz w:val="16"/>
                <w:szCs w:val="16"/>
              </w:rPr>
            </w:pPr>
            <w:r w:rsidRPr="00AF7552">
              <w:rPr>
                <w:rFonts w:ascii="Arial" w:hAnsi="Arial" w:cs="Arial"/>
                <w:sz w:val="16"/>
                <w:szCs w:val="16"/>
              </w:rPr>
              <w:t>23930,8</w:t>
            </w:r>
          </w:p>
        </w:tc>
        <w:tc>
          <w:tcPr>
            <w:tcW w:w="240" w:type="pct"/>
            <w:tcBorders>
              <w:top w:val="single" w:sz="4" w:space="0" w:color="auto"/>
              <w:left w:val="nil"/>
              <w:bottom w:val="single" w:sz="4" w:space="0" w:color="auto"/>
              <w:right w:val="single" w:sz="4" w:space="0" w:color="auto"/>
            </w:tcBorders>
          </w:tcPr>
          <w:p w:rsidR="00B24B4D" w:rsidRPr="00AF7552" w:rsidRDefault="00B24B4D" w:rsidP="00B24B4D">
            <w:pPr>
              <w:autoSpaceDE w:val="0"/>
              <w:autoSpaceDN w:val="0"/>
              <w:adjustRightInd w:val="0"/>
              <w:rPr>
                <w:rFonts w:ascii="Arial" w:hAnsi="Arial" w:cs="Arial"/>
                <w:sz w:val="16"/>
                <w:szCs w:val="16"/>
              </w:rPr>
            </w:pPr>
            <w:r w:rsidRPr="00AF7552">
              <w:rPr>
                <w:rFonts w:ascii="Arial" w:hAnsi="Arial" w:cs="Arial"/>
                <w:sz w:val="16"/>
                <w:szCs w:val="16"/>
              </w:rPr>
              <w:t>19899,6</w:t>
            </w:r>
          </w:p>
        </w:tc>
        <w:tc>
          <w:tcPr>
            <w:tcW w:w="240" w:type="pct"/>
            <w:tcBorders>
              <w:top w:val="single" w:sz="4" w:space="0" w:color="auto"/>
              <w:left w:val="nil"/>
              <w:bottom w:val="single" w:sz="4" w:space="0" w:color="auto"/>
              <w:right w:val="nil"/>
            </w:tcBorders>
          </w:tcPr>
          <w:p w:rsidR="00B24B4D" w:rsidRPr="00AF7552" w:rsidRDefault="00B24B4D" w:rsidP="00B24B4D">
            <w:pPr>
              <w:autoSpaceDE w:val="0"/>
              <w:autoSpaceDN w:val="0"/>
              <w:adjustRightInd w:val="0"/>
              <w:rPr>
                <w:rFonts w:ascii="Arial" w:hAnsi="Arial" w:cs="Arial"/>
                <w:sz w:val="16"/>
                <w:szCs w:val="16"/>
              </w:rPr>
            </w:pPr>
            <w:r w:rsidRPr="00AF7552">
              <w:rPr>
                <w:rFonts w:ascii="Arial" w:hAnsi="Arial" w:cs="Arial"/>
                <w:sz w:val="16"/>
                <w:szCs w:val="16"/>
              </w:rPr>
              <w:t>24992,8</w:t>
            </w:r>
          </w:p>
        </w:tc>
        <w:tc>
          <w:tcPr>
            <w:tcW w:w="75" w:type="pct"/>
            <w:tcBorders>
              <w:top w:val="single" w:sz="4" w:space="0" w:color="auto"/>
              <w:left w:val="nil"/>
              <w:bottom w:val="single" w:sz="4" w:space="0" w:color="auto"/>
              <w:right w:val="single" w:sz="4" w:space="0" w:color="auto"/>
            </w:tcBorders>
          </w:tcPr>
          <w:p w:rsidR="00B24B4D" w:rsidRPr="00AF7552" w:rsidRDefault="00B24B4D" w:rsidP="00B24B4D">
            <w:pPr>
              <w:autoSpaceDE w:val="0"/>
              <w:autoSpaceDN w:val="0"/>
              <w:adjustRightInd w:val="0"/>
              <w:rPr>
                <w:rFonts w:ascii="Arial" w:hAnsi="Arial" w:cs="Arial"/>
                <w:sz w:val="16"/>
                <w:szCs w:val="16"/>
              </w:rPr>
            </w:pPr>
          </w:p>
        </w:tc>
        <w:tc>
          <w:tcPr>
            <w:tcW w:w="240" w:type="pct"/>
            <w:tcBorders>
              <w:top w:val="single" w:sz="4" w:space="0" w:color="auto"/>
              <w:left w:val="nil"/>
              <w:bottom w:val="single" w:sz="4" w:space="0" w:color="auto"/>
              <w:right w:val="single" w:sz="4" w:space="0" w:color="auto"/>
            </w:tcBorders>
          </w:tcPr>
          <w:p w:rsidR="00B24B4D" w:rsidRPr="00AF7552" w:rsidRDefault="00B24B4D" w:rsidP="00B24B4D">
            <w:pPr>
              <w:autoSpaceDE w:val="0"/>
              <w:autoSpaceDN w:val="0"/>
              <w:adjustRightInd w:val="0"/>
              <w:rPr>
                <w:rFonts w:ascii="Arial" w:hAnsi="Arial" w:cs="Arial"/>
                <w:sz w:val="16"/>
                <w:szCs w:val="16"/>
              </w:rPr>
            </w:pPr>
            <w:r>
              <w:rPr>
                <w:rFonts w:ascii="Arial" w:hAnsi="Arial" w:cs="Arial"/>
                <w:sz w:val="16"/>
                <w:szCs w:val="16"/>
              </w:rPr>
              <w:t>30402,3</w:t>
            </w:r>
          </w:p>
        </w:tc>
        <w:tc>
          <w:tcPr>
            <w:tcW w:w="240" w:type="pct"/>
            <w:tcBorders>
              <w:top w:val="single" w:sz="4" w:space="0" w:color="auto"/>
              <w:left w:val="nil"/>
              <w:bottom w:val="single" w:sz="4" w:space="0" w:color="auto"/>
              <w:right w:val="single" w:sz="4" w:space="0" w:color="auto"/>
            </w:tcBorders>
          </w:tcPr>
          <w:p w:rsidR="00B24B4D" w:rsidRPr="00AF7552" w:rsidRDefault="00B24B4D" w:rsidP="00B24B4D">
            <w:pPr>
              <w:autoSpaceDE w:val="0"/>
              <w:autoSpaceDN w:val="0"/>
              <w:adjustRightInd w:val="0"/>
              <w:rPr>
                <w:rFonts w:ascii="Arial" w:hAnsi="Arial" w:cs="Arial"/>
                <w:sz w:val="16"/>
                <w:szCs w:val="16"/>
              </w:rPr>
            </w:pPr>
            <w:r>
              <w:rPr>
                <w:rFonts w:ascii="Arial" w:hAnsi="Arial" w:cs="Arial"/>
                <w:sz w:val="16"/>
                <w:szCs w:val="16"/>
              </w:rPr>
              <w:t>34317,8</w:t>
            </w:r>
          </w:p>
        </w:tc>
        <w:tc>
          <w:tcPr>
            <w:tcW w:w="240" w:type="pct"/>
            <w:tcBorders>
              <w:top w:val="single" w:sz="4" w:space="0" w:color="auto"/>
              <w:left w:val="nil"/>
              <w:bottom w:val="single" w:sz="4" w:space="0" w:color="auto"/>
              <w:right w:val="nil"/>
            </w:tcBorders>
          </w:tcPr>
          <w:p w:rsidR="00B24B4D" w:rsidRPr="00AF7552" w:rsidRDefault="00B24B4D" w:rsidP="00B24B4D">
            <w:pPr>
              <w:autoSpaceDE w:val="0"/>
              <w:autoSpaceDN w:val="0"/>
              <w:adjustRightInd w:val="0"/>
              <w:rPr>
                <w:rFonts w:ascii="Arial" w:hAnsi="Arial" w:cs="Arial"/>
                <w:sz w:val="16"/>
                <w:szCs w:val="16"/>
              </w:rPr>
            </w:pPr>
            <w:r>
              <w:rPr>
                <w:rFonts w:ascii="Arial" w:hAnsi="Arial" w:cs="Arial"/>
                <w:sz w:val="16"/>
                <w:szCs w:val="16"/>
              </w:rPr>
              <w:t>35597,7</w:t>
            </w:r>
          </w:p>
        </w:tc>
        <w:tc>
          <w:tcPr>
            <w:tcW w:w="75" w:type="pct"/>
            <w:tcBorders>
              <w:top w:val="single" w:sz="4" w:space="0" w:color="auto"/>
              <w:left w:val="nil"/>
              <w:bottom w:val="single" w:sz="4" w:space="0" w:color="auto"/>
              <w:right w:val="single" w:sz="4" w:space="0" w:color="auto"/>
            </w:tcBorders>
          </w:tcPr>
          <w:p w:rsidR="00B24B4D" w:rsidRPr="00AF7552" w:rsidRDefault="00B24B4D" w:rsidP="00B24B4D">
            <w:pPr>
              <w:autoSpaceDE w:val="0"/>
              <w:autoSpaceDN w:val="0"/>
              <w:adjustRightInd w:val="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tcPr>
          <w:p w:rsidR="00B24B4D" w:rsidRPr="00AF7552" w:rsidRDefault="00B24B4D" w:rsidP="00B24B4D">
            <w:pPr>
              <w:autoSpaceDE w:val="0"/>
              <w:autoSpaceDN w:val="0"/>
              <w:adjustRightInd w:val="0"/>
              <w:rPr>
                <w:rFonts w:ascii="Arial" w:hAnsi="Arial" w:cs="Arial"/>
                <w:sz w:val="16"/>
                <w:szCs w:val="16"/>
              </w:rPr>
            </w:pPr>
            <w:r w:rsidRPr="00AF7552">
              <w:rPr>
                <w:rFonts w:ascii="Arial" w:hAnsi="Arial" w:cs="Arial"/>
                <w:sz w:val="16"/>
                <w:szCs w:val="16"/>
              </w:rPr>
              <w:t>3</w:t>
            </w:r>
            <w:r>
              <w:rPr>
                <w:rFonts w:ascii="Arial" w:hAnsi="Arial" w:cs="Arial"/>
                <w:sz w:val="16"/>
                <w:szCs w:val="16"/>
              </w:rPr>
              <w:t>5597,7</w:t>
            </w:r>
          </w:p>
        </w:tc>
        <w:tc>
          <w:tcPr>
            <w:tcW w:w="240" w:type="pct"/>
            <w:tcBorders>
              <w:top w:val="single" w:sz="4" w:space="0" w:color="auto"/>
              <w:left w:val="nil"/>
              <w:bottom w:val="single" w:sz="4" w:space="0" w:color="auto"/>
              <w:right w:val="single" w:sz="4" w:space="0" w:color="auto"/>
            </w:tcBorders>
          </w:tcPr>
          <w:p w:rsidR="00B24B4D" w:rsidRPr="00AF7552" w:rsidRDefault="00B24B4D" w:rsidP="00B24B4D">
            <w:pPr>
              <w:autoSpaceDE w:val="0"/>
              <w:autoSpaceDN w:val="0"/>
              <w:adjustRightInd w:val="0"/>
              <w:rPr>
                <w:rFonts w:ascii="Arial" w:hAnsi="Arial" w:cs="Arial"/>
                <w:sz w:val="16"/>
                <w:szCs w:val="16"/>
              </w:rPr>
            </w:pPr>
            <w:r>
              <w:rPr>
                <w:rFonts w:ascii="Arial" w:hAnsi="Arial" w:cs="Arial"/>
                <w:sz w:val="16"/>
                <w:szCs w:val="16"/>
              </w:rPr>
              <w:t>35597,7</w:t>
            </w:r>
          </w:p>
        </w:tc>
        <w:tc>
          <w:tcPr>
            <w:tcW w:w="265" w:type="pct"/>
            <w:tcBorders>
              <w:top w:val="single" w:sz="4" w:space="0" w:color="auto"/>
              <w:left w:val="nil"/>
              <w:bottom w:val="single" w:sz="4" w:space="0" w:color="auto"/>
              <w:right w:val="single" w:sz="4" w:space="0" w:color="auto"/>
            </w:tcBorders>
          </w:tcPr>
          <w:p w:rsidR="00B24B4D" w:rsidRDefault="00B24B4D" w:rsidP="00B24B4D">
            <w:pPr>
              <w:autoSpaceDE w:val="0"/>
              <w:autoSpaceDN w:val="0"/>
              <w:adjustRightInd w:val="0"/>
              <w:rPr>
                <w:rFonts w:ascii="Arial" w:hAnsi="Arial" w:cs="Arial"/>
                <w:sz w:val="16"/>
                <w:szCs w:val="16"/>
              </w:rPr>
            </w:pPr>
            <w:r>
              <w:rPr>
                <w:rFonts w:ascii="Arial" w:hAnsi="Arial" w:cs="Arial"/>
                <w:sz w:val="16"/>
                <w:szCs w:val="16"/>
              </w:rPr>
              <w:t>274144,5</w:t>
            </w:r>
          </w:p>
        </w:tc>
      </w:tr>
    </w:tbl>
    <w:p w:rsidR="00260FCF" w:rsidRDefault="00260FCF" w:rsidP="00260FCF">
      <w:pPr>
        <w:autoSpaceDE w:val="0"/>
        <w:autoSpaceDN w:val="0"/>
        <w:adjustRightInd w:val="0"/>
        <w:ind w:left="5670"/>
        <w:rPr>
          <w:rFonts w:ascii="Arial" w:hAnsi="Arial" w:cs="Arial"/>
        </w:rPr>
        <w:sectPr w:rsidR="00260FCF" w:rsidSect="00260125">
          <w:type w:val="continuous"/>
          <w:pgSz w:w="16838" w:h="11906" w:orient="landscape"/>
          <w:pgMar w:top="1134" w:right="850" w:bottom="1134" w:left="1701" w:header="709" w:footer="709" w:gutter="0"/>
          <w:cols w:space="708"/>
          <w:docGrid w:linePitch="360"/>
        </w:sectPr>
      </w:pPr>
    </w:p>
    <w:p w:rsidR="00260FCF" w:rsidRPr="004841F1" w:rsidRDefault="00260FCF" w:rsidP="00260FCF">
      <w:pPr>
        <w:autoSpaceDE w:val="0"/>
        <w:autoSpaceDN w:val="0"/>
        <w:adjustRightInd w:val="0"/>
        <w:ind w:left="5670"/>
        <w:rPr>
          <w:rFonts w:ascii="Arial" w:hAnsi="Arial" w:cs="Arial"/>
        </w:rPr>
      </w:pPr>
      <w:r w:rsidRPr="004841F1">
        <w:rPr>
          <w:rFonts w:ascii="Arial" w:hAnsi="Arial" w:cs="Arial"/>
        </w:rPr>
        <w:lastRenderedPageBreak/>
        <w:t xml:space="preserve">Приложение № 2 к муниципальной программе Саянского района «Управление муниципальными финансами», утвержденной постановлением администрации Саянского района от </w:t>
      </w:r>
      <w:r>
        <w:rPr>
          <w:rFonts w:ascii="Arial" w:hAnsi="Arial" w:cs="Arial"/>
          <w:u w:val="single"/>
        </w:rPr>
        <w:t>12.11.2021</w:t>
      </w:r>
      <w:r w:rsidRPr="004841F1">
        <w:rPr>
          <w:rFonts w:ascii="Arial" w:hAnsi="Arial" w:cs="Arial"/>
        </w:rPr>
        <w:t xml:space="preserve"> №</w:t>
      </w:r>
      <w:r>
        <w:rPr>
          <w:rFonts w:ascii="Arial" w:hAnsi="Arial" w:cs="Arial"/>
          <w:u w:val="single"/>
        </w:rPr>
        <w:t>464-п</w:t>
      </w:r>
    </w:p>
    <w:p w:rsidR="00260FCF" w:rsidRPr="004841F1" w:rsidRDefault="00260FCF" w:rsidP="00260FCF">
      <w:pPr>
        <w:pStyle w:val="ConsPlusCell"/>
        <w:jc w:val="center"/>
        <w:rPr>
          <w:sz w:val="24"/>
          <w:szCs w:val="24"/>
        </w:rPr>
      </w:pPr>
    </w:p>
    <w:p w:rsidR="00260FCF" w:rsidRPr="004841F1" w:rsidRDefault="00260FCF" w:rsidP="00260FCF">
      <w:pPr>
        <w:pStyle w:val="ConsPlusCell"/>
        <w:jc w:val="center"/>
        <w:rPr>
          <w:sz w:val="24"/>
          <w:szCs w:val="24"/>
        </w:rPr>
      </w:pPr>
      <w:r w:rsidRPr="004841F1">
        <w:rPr>
          <w:sz w:val="24"/>
          <w:szCs w:val="24"/>
        </w:rPr>
        <w:t>Подпрограмма</w:t>
      </w:r>
    </w:p>
    <w:p w:rsidR="00260FCF" w:rsidRPr="004841F1" w:rsidRDefault="00260FCF" w:rsidP="00260FCF">
      <w:pPr>
        <w:pStyle w:val="ConsPlusCell"/>
        <w:jc w:val="center"/>
        <w:rPr>
          <w:sz w:val="24"/>
          <w:szCs w:val="24"/>
        </w:rPr>
      </w:pPr>
      <w:r w:rsidRPr="004841F1">
        <w:rPr>
          <w:sz w:val="24"/>
          <w:szCs w:val="24"/>
        </w:rPr>
        <w:t xml:space="preserve">«Управление муниципальным долгом Саянского района» </w:t>
      </w:r>
    </w:p>
    <w:p w:rsidR="00260FCF" w:rsidRPr="004841F1" w:rsidRDefault="00260FCF" w:rsidP="00260FCF">
      <w:pPr>
        <w:pStyle w:val="ConsPlusCell"/>
        <w:jc w:val="center"/>
        <w:rPr>
          <w:sz w:val="24"/>
          <w:szCs w:val="24"/>
        </w:rPr>
      </w:pPr>
    </w:p>
    <w:p w:rsidR="00260FCF" w:rsidRPr="004841F1" w:rsidRDefault="00260FCF" w:rsidP="00260FCF">
      <w:pPr>
        <w:pStyle w:val="ConsPlusCell"/>
        <w:jc w:val="center"/>
        <w:rPr>
          <w:sz w:val="24"/>
          <w:szCs w:val="24"/>
        </w:rPr>
      </w:pPr>
      <w:r w:rsidRPr="004841F1">
        <w:rPr>
          <w:sz w:val="24"/>
          <w:szCs w:val="24"/>
        </w:rPr>
        <w:t>1. Паспорт подпрограммы</w:t>
      </w:r>
    </w:p>
    <w:p w:rsidR="00260FCF" w:rsidRPr="004841F1" w:rsidRDefault="00260FCF" w:rsidP="00260FCF">
      <w:pPr>
        <w:pStyle w:val="ConsPlusNormal"/>
        <w:jc w:val="center"/>
        <w:rPr>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00"/>
        <w:gridCol w:w="6960"/>
      </w:tblGrid>
      <w:tr w:rsidR="00260FCF" w:rsidRPr="004841F1" w:rsidTr="00897122">
        <w:trPr>
          <w:trHeight w:val="521"/>
          <w:tblCellSpacing w:w="5" w:type="nil"/>
        </w:trPr>
        <w:tc>
          <w:tcPr>
            <w:tcW w:w="2400" w:type="dxa"/>
          </w:tcPr>
          <w:p w:rsidR="00260FCF" w:rsidRPr="004841F1" w:rsidRDefault="00260FCF" w:rsidP="00897122">
            <w:pPr>
              <w:pStyle w:val="ConsPlusCell"/>
              <w:jc w:val="both"/>
              <w:rPr>
                <w:sz w:val="24"/>
                <w:szCs w:val="24"/>
              </w:rPr>
            </w:pPr>
            <w:r w:rsidRPr="004841F1">
              <w:rPr>
                <w:sz w:val="24"/>
                <w:szCs w:val="24"/>
              </w:rPr>
              <w:t xml:space="preserve">Наименование </w:t>
            </w:r>
          </w:p>
          <w:p w:rsidR="00260FCF" w:rsidRPr="004841F1" w:rsidRDefault="00260FCF" w:rsidP="00897122">
            <w:pPr>
              <w:pStyle w:val="ConsPlusCell"/>
              <w:jc w:val="both"/>
              <w:rPr>
                <w:sz w:val="24"/>
                <w:szCs w:val="24"/>
              </w:rPr>
            </w:pPr>
            <w:r w:rsidRPr="004841F1">
              <w:rPr>
                <w:sz w:val="24"/>
                <w:szCs w:val="24"/>
              </w:rPr>
              <w:t>подпрограммы</w:t>
            </w:r>
          </w:p>
        </w:tc>
        <w:tc>
          <w:tcPr>
            <w:tcW w:w="6960" w:type="dxa"/>
          </w:tcPr>
          <w:p w:rsidR="00260FCF" w:rsidRPr="004841F1" w:rsidRDefault="00260FCF" w:rsidP="00897122">
            <w:pPr>
              <w:pStyle w:val="ConsPlusCell"/>
              <w:jc w:val="both"/>
              <w:rPr>
                <w:sz w:val="24"/>
                <w:szCs w:val="24"/>
              </w:rPr>
            </w:pPr>
            <w:r w:rsidRPr="004841F1">
              <w:rPr>
                <w:sz w:val="24"/>
                <w:szCs w:val="24"/>
              </w:rPr>
              <w:t>«Управление муниципальным долгом Саянского района» (далее – подпрограмма)</w:t>
            </w:r>
          </w:p>
        </w:tc>
      </w:tr>
      <w:tr w:rsidR="00260FCF" w:rsidRPr="004841F1" w:rsidTr="00897122">
        <w:trPr>
          <w:trHeight w:val="600"/>
          <w:tblCellSpacing w:w="5" w:type="nil"/>
        </w:trPr>
        <w:tc>
          <w:tcPr>
            <w:tcW w:w="2400" w:type="dxa"/>
          </w:tcPr>
          <w:p w:rsidR="00260FCF" w:rsidRPr="004841F1" w:rsidRDefault="00260FCF" w:rsidP="00897122">
            <w:pPr>
              <w:pStyle w:val="ConsPlusCell"/>
              <w:jc w:val="both"/>
              <w:rPr>
                <w:sz w:val="24"/>
                <w:szCs w:val="24"/>
              </w:rPr>
            </w:pPr>
            <w:r w:rsidRPr="004841F1">
              <w:rPr>
                <w:sz w:val="24"/>
                <w:szCs w:val="24"/>
              </w:rPr>
              <w:t>Наименование муниципальной программы, в рамках которой реализуется подпрограмма</w:t>
            </w:r>
          </w:p>
        </w:tc>
        <w:tc>
          <w:tcPr>
            <w:tcW w:w="6960" w:type="dxa"/>
          </w:tcPr>
          <w:p w:rsidR="00260FCF" w:rsidRPr="004841F1" w:rsidRDefault="00260FCF" w:rsidP="00897122">
            <w:pPr>
              <w:autoSpaceDE w:val="0"/>
              <w:autoSpaceDN w:val="0"/>
              <w:adjustRightInd w:val="0"/>
              <w:jc w:val="center"/>
              <w:rPr>
                <w:rFonts w:ascii="Arial" w:hAnsi="Arial" w:cs="Arial"/>
                <w:bCs/>
              </w:rPr>
            </w:pPr>
            <w:r w:rsidRPr="004841F1">
              <w:rPr>
                <w:rFonts w:ascii="Arial" w:hAnsi="Arial" w:cs="Arial"/>
              </w:rPr>
              <w:t xml:space="preserve">«Управление муниципальными финансами» </w:t>
            </w:r>
          </w:p>
          <w:p w:rsidR="00260FCF" w:rsidRPr="004841F1" w:rsidRDefault="00260FCF" w:rsidP="00897122">
            <w:pPr>
              <w:pStyle w:val="ConsPlusCell"/>
              <w:jc w:val="both"/>
              <w:rPr>
                <w:sz w:val="24"/>
                <w:szCs w:val="24"/>
              </w:rPr>
            </w:pPr>
          </w:p>
        </w:tc>
      </w:tr>
      <w:tr w:rsidR="00260FCF" w:rsidRPr="004841F1" w:rsidTr="00897122">
        <w:trPr>
          <w:trHeight w:val="493"/>
          <w:tblCellSpacing w:w="5" w:type="nil"/>
        </w:trPr>
        <w:tc>
          <w:tcPr>
            <w:tcW w:w="2400" w:type="dxa"/>
          </w:tcPr>
          <w:p w:rsidR="00260FCF" w:rsidRPr="004841F1" w:rsidRDefault="00260FCF" w:rsidP="00897122">
            <w:pPr>
              <w:pStyle w:val="ConsPlusCell"/>
              <w:jc w:val="both"/>
              <w:rPr>
                <w:sz w:val="24"/>
                <w:szCs w:val="24"/>
              </w:rPr>
            </w:pPr>
            <w:r w:rsidRPr="004841F1">
              <w:rPr>
                <w:sz w:val="24"/>
                <w:szCs w:val="24"/>
              </w:rPr>
              <w:t>Исполнитель мероприятий</w:t>
            </w:r>
          </w:p>
        </w:tc>
        <w:tc>
          <w:tcPr>
            <w:tcW w:w="6960" w:type="dxa"/>
          </w:tcPr>
          <w:p w:rsidR="00260FCF" w:rsidRPr="004841F1" w:rsidRDefault="00260FCF" w:rsidP="00897122">
            <w:pPr>
              <w:pStyle w:val="ConsPlusCell"/>
              <w:jc w:val="both"/>
              <w:rPr>
                <w:sz w:val="24"/>
                <w:szCs w:val="24"/>
              </w:rPr>
            </w:pPr>
            <w:r w:rsidRPr="004841F1">
              <w:rPr>
                <w:sz w:val="24"/>
                <w:szCs w:val="24"/>
              </w:rPr>
              <w:t>МКУ Финансово-экономическое управление администрации Саянского района (далее финансовое управление)</w:t>
            </w:r>
          </w:p>
        </w:tc>
      </w:tr>
      <w:tr w:rsidR="00260FCF" w:rsidRPr="004841F1" w:rsidTr="00897122">
        <w:trPr>
          <w:trHeight w:val="459"/>
          <w:tblCellSpacing w:w="5" w:type="nil"/>
        </w:trPr>
        <w:tc>
          <w:tcPr>
            <w:tcW w:w="2400" w:type="dxa"/>
          </w:tcPr>
          <w:p w:rsidR="00260FCF" w:rsidRPr="004841F1" w:rsidRDefault="00260FCF" w:rsidP="00897122">
            <w:pPr>
              <w:pStyle w:val="ConsPlusCell"/>
              <w:jc w:val="both"/>
              <w:rPr>
                <w:sz w:val="24"/>
                <w:szCs w:val="24"/>
              </w:rPr>
            </w:pPr>
            <w:r w:rsidRPr="004841F1">
              <w:rPr>
                <w:sz w:val="24"/>
                <w:szCs w:val="24"/>
              </w:rPr>
              <w:t xml:space="preserve">Цель </w:t>
            </w:r>
            <w:r w:rsidRPr="004841F1">
              <w:rPr>
                <w:sz w:val="24"/>
                <w:szCs w:val="24"/>
              </w:rPr>
              <w:br/>
            </w:r>
          </w:p>
        </w:tc>
        <w:tc>
          <w:tcPr>
            <w:tcW w:w="6960" w:type="dxa"/>
          </w:tcPr>
          <w:p w:rsidR="00260FCF" w:rsidRPr="004841F1" w:rsidRDefault="00260FCF" w:rsidP="00897122">
            <w:pPr>
              <w:pStyle w:val="ConsPlusCell"/>
              <w:jc w:val="both"/>
              <w:rPr>
                <w:sz w:val="24"/>
                <w:szCs w:val="24"/>
              </w:rPr>
            </w:pPr>
            <w:r w:rsidRPr="004841F1">
              <w:rPr>
                <w:sz w:val="24"/>
                <w:szCs w:val="24"/>
              </w:rPr>
              <w:t>Эффективное управление муниципальным долгом Саянского района (далее – муниципальный долг)</w:t>
            </w:r>
          </w:p>
        </w:tc>
      </w:tr>
      <w:tr w:rsidR="00260FCF" w:rsidRPr="004841F1" w:rsidTr="00897122">
        <w:trPr>
          <w:trHeight w:val="1543"/>
          <w:tblCellSpacing w:w="5" w:type="nil"/>
        </w:trPr>
        <w:tc>
          <w:tcPr>
            <w:tcW w:w="2400" w:type="dxa"/>
          </w:tcPr>
          <w:p w:rsidR="00260FCF" w:rsidRPr="004841F1" w:rsidRDefault="00260FCF" w:rsidP="00897122">
            <w:pPr>
              <w:pStyle w:val="ConsPlusCell"/>
              <w:rPr>
                <w:sz w:val="24"/>
                <w:szCs w:val="24"/>
              </w:rPr>
            </w:pPr>
            <w:r w:rsidRPr="004841F1">
              <w:rPr>
                <w:sz w:val="24"/>
                <w:szCs w:val="24"/>
              </w:rPr>
              <w:t xml:space="preserve">Задачи </w:t>
            </w:r>
            <w:r w:rsidRPr="004841F1">
              <w:rPr>
                <w:sz w:val="24"/>
                <w:szCs w:val="24"/>
              </w:rPr>
              <w:br/>
            </w:r>
          </w:p>
        </w:tc>
        <w:tc>
          <w:tcPr>
            <w:tcW w:w="6960" w:type="dxa"/>
          </w:tcPr>
          <w:p w:rsidR="00260FCF" w:rsidRPr="004841F1" w:rsidRDefault="00260FCF" w:rsidP="00897122">
            <w:pPr>
              <w:pStyle w:val="ConsPlusCell"/>
              <w:ind w:left="77" w:firstLine="425"/>
              <w:jc w:val="both"/>
              <w:rPr>
                <w:sz w:val="24"/>
                <w:szCs w:val="24"/>
              </w:rPr>
            </w:pPr>
            <w:r w:rsidRPr="004841F1">
              <w:rPr>
                <w:sz w:val="24"/>
                <w:szCs w:val="24"/>
              </w:rPr>
              <w:t>1. Сохранение объема и структуры муниципального долга на экономически безопасном уровне;</w:t>
            </w:r>
          </w:p>
          <w:p w:rsidR="00260FCF" w:rsidRPr="004841F1" w:rsidRDefault="00260FCF" w:rsidP="00897122">
            <w:pPr>
              <w:pStyle w:val="ConsPlusCell"/>
              <w:ind w:left="77" w:firstLine="425"/>
              <w:jc w:val="both"/>
              <w:rPr>
                <w:sz w:val="24"/>
                <w:szCs w:val="24"/>
              </w:rPr>
            </w:pPr>
            <w:r w:rsidRPr="004841F1">
              <w:rPr>
                <w:sz w:val="24"/>
                <w:szCs w:val="24"/>
              </w:rPr>
              <w:t>2. Соблюдение ограничений по объему муниципального долга и расходам на его обслуживание установленных федеральным законодательством;</w:t>
            </w:r>
          </w:p>
          <w:p w:rsidR="00260FCF" w:rsidRPr="004841F1" w:rsidRDefault="00260FCF" w:rsidP="00897122">
            <w:pPr>
              <w:pStyle w:val="ConsPlusCell"/>
              <w:ind w:left="77" w:firstLine="425"/>
              <w:jc w:val="both"/>
              <w:rPr>
                <w:sz w:val="24"/>
                <w:szCs w:val="24"/>
              </w:rPr>
            </w:pPr>
            <w:r w:rsidRPr="004841F1">
              <w:rPr>
                <w:sz w:val="24"/>
                <w:szCs w:val="24"/>
              </w:rPr>
              <w:t>3. Обслуживание муниципального долга</w:t>
            </w:r>
          </w:p>
        </w:tc>
      </w:tr>
      <w:tr w:rsidR="00260FCF" w:rsidRPr="004841F1" w:rsidTr="00897122">
        <w:trPr>
          <w:trHeight w:val="3296"/>
          <w:tblCellSpacing w:w="5" w:type="nil"/>
        </w:trPr>
        <w:tc>
          <w:tcPr>
            <w:tcW w:w="2400" w:type="dxa"/>
          </w:tcPr>
          <w:p w:rsidR="00260FCF" w:rsidRPr="004841F1" w:rsidRDefault="00260FCF" w:rsidP="00897122">
            <w:pPr>
              <w:pStyle w:val="ConsPlusCell"/>
              <w:rPr>
                <w:sz w:val="24"/>
                <w:szCs w:val="24"/>
              </w:rPr>
            </w:pPr>
            <w:r w:rsidRPr="004841F1">
              <w:rPr>
                <w:sz w:val="24"/>
                <w:szCs w:val="24"/>
              </w:rPr>
              <w:t xml:space="preserve">Целевые </w:t>
            </w:r>
            <w:r w:rsidRPr="004841F1">
              <w:rPr>
                <w:sz w:val="24"/>
                <w:szCs w:val="24"/>
              </w:rPr>
              <w:br/>
              <w:t>индикаторы</w:t>
            </w:r>
          </w:p>
        </w:tc>
        <w:tc>
          <w:tcPr>
            <w:tcW w:w="6960" w:type="dxa"/>
          </w:tcPr>
          <w:p w:rsidR="00260FCF" w:rsidRPr="004841F1" w:rsidRDefault="00260FCF" w:rsidP="00897122">
            <w:pPr>
              <w:autoSpaceDE w:val="0"/>
              <w:autoSpaceDN w:val="0"/>
              <w:adjustRightInd w:val="0"/>
              <w:ind w:firstLine="540"/>
              <w:jc w:val="both"/>
              <w:rPr>
                <w:rFonts w:ascii="Arial" w:hAnsi="Arial" w:cs="Arial"/>
              </w:rPr>
            </w:pPr>
            <w:r w:rsidRPr="004841F1">
              <w:rPr>
                <w:rFonts w:ascii="Arial" w:hAnsi="Arial" w:cs="Arial"/>
              </w:rPr>
              <w:t xml:space="preserve">1. Отношение муниципального долга к доходам районного бюджета без учета утвержденного объема безвозмездных </w:t>
            </w:r>
            <w:proofErr w:type="spellStart"/>
            <w:r w:rsidRPr="004841F1">
              <w:rPr>
                <w:rFonts w:ascii="Arial" w:hAnsi="Arial" w:cs="Arial"/>
              </w:rPr>
              <w:t>поступленийи</w:t>
            </w:r>
            <w:proofErr w:type="spellEnd"/>
            <w:r w:rsidRPr="004841F1">
              <w:rPr>
                <w:rFonts w:ascii="Arial" w:hAnsi="Arial" w:cs="Arial"/>
              </w:rPr>
              <w:t xml:space="preserve"> и (или) поступлений налоговых доходов по дополнительным нормативам отчислений  – менее 50 процентов ежегодно;</w:t>
            </w:r>
          </w:p>
          <w:p w:rsidR="00260FCF" w:rsidRPr="004841F1" w:rsidRDefault="00260FCF" w:rsidP="00897122">
            <w:pPr>
              <w:pStyle w:val="ConsPlusCell"/>
              <w:ind w:left="77" w:firstLine="425"/>
              <w:jc w:val="both"/>
              <w:rPr>
                <w:sz w:val="24"/>
                <w:szCs w:val="24"/>
              </w:rPr>
            </w:pPr>
            <w:r w:rsidRPr="004841F1">
              <w:rPr>
                <w:sz w:val="24"/>
                <w:szCs w:val="24"/>
              </w:rPr>
              <w:t>2. Отношение годовой суммы платежей на погашение и обслуживание муниципального долга к доходам районного бюджета – менее 30 процентов ежегодно;</w:t>
            </w:r>
          </w:p>
          <w:p w:rsidR="00260FCF" w:rsidRPr="004841F1" w:rsidRDefault="00260FCF" w:rsidP="00897122">
            <w:pPr>
              <w:pStyle w:val="ConsPlusCell"/>
              <w:ind w:left="77" w:firstLine="425"/>
              <w:jc w:val="both"/>
              <w:rPr>
                <w:sz w:val="24"/>
                <w:szCs w:val="24"/>
              </w:rPr>
            </w:pPr>
            <w:r w:rsidRPr="004841F1">
              <w:rPr>
                <w:sz w:val="24"/>
                <w:szCs w:val="24"/>
              </w:rPr>
              <w:t>3. Доля расходов на обслуживание муниципального</w:t>
            </w:r>
            <w:r w:rsidRPr="004841F1">
              <w:rPr>
                <w:sz w:val="24"/>
                <w:szCs w:val="24"/>
              </w:rPr>
              <w:br/>
              <w:t>долга в объеме расходов</w:t>
            </w:r>
            <w:r w:rsidRPr="004841F1">
              <w:rPr>
                <w:sz w:val="24"/>
                <w:szCs w:val="24"/>
              </w:rPr>
              <w:br/>
              <w:t xml:space="preserve">районного бюджета, за исключением объема </w:t>
            </w:r>
            <w:r w:rsidRPr="004841F1">
              <w:rPr>
                <w:sz w:val="24"/>
                <w:szCs w:val="24"/>
              </w:rPr>
              <w:br/>
              <w:t xml:space="preserve">расходов, которые осуществляются за счет </w:t>
            </w:r>
            <w:r w:rsidRPr="004841F1">
              <w:rPr>
                <w:sz w:val="24"/>
                <w:szCs w:val="24"/>
              </w:rPr>
              <w:br/>
              <w:t xml:space="preserve">субвенций, предоставляемых из бюджетов бюджетной </w:t>
            </w:r>
            <w:r w:rsidRPr="004841F1">
              <w:rPr>
                <w:sz w:val="24"/>
                <w:szCs w:val="24"/>
              </w:rPr>
              <w:br/>
              <w:t>системы Российской Федерации – менее 15 процентов ежегодно;</w:t>
            </w:r>
          </w:p>
          <w:p w:rsidR="00260FCF" w:rsidRPr="004841F1" w:rsidRDefault="00260FCF" w:rsidP="00897122">
            <w:pPr>
              <w:pStyle w:val="ConsPlusCell"/>
              <w:ind w:left="77" w:firstLine="425"/>
              <w:jc w:val="both"/>
              <w:rPr>
                <w:sz w:val="24"/>
                <w:szCs w:val="24"/>
              </w:rPr>
            </w:pPr>
            <w:r w:rsidRPr="004841F1">
              <w:rPr>
                <w:sz w:val="24"/>
                <w:szCs w:val="24"/>
              </w:rPr>
              <w:t xml:space="preserve">4. Отсутствие просроченной задолженности по долговым </w:t>
            </w:r>
            <w:r w:rsidRPr="004841F1">
              <w:rPr>
                <w:sz w:val="24"/>
                <w:szCs w:val="24"/>
              </w:rPr>
              <w:br/>
              <w:t>обязательствам (далее – долговые обязательства)</w:t>
            </w:r>
          </w:p>
        </w:tc>
      </w:tr>
      <w:tr w:rsidR="00260FCF" w:rsidRPr="004841F1" w:rsidTr="00897122">
        <w:trPr>
          <w:trHeight w:val="600"/>
          <w:tblCellSpacing w:w="5" w:type="nil"/>
        </w:trPr>
        <w:tc>
          <w:tcPr>
            <w:tcW w:w="2400" w:type="dxa"/>
          </w:tcPr>
          <w:p w:rsidR="00260FCF" w:rsidRPr="004841F1" w:rsidRDefault="00260FCF" w:rsidP="00897122">
            <w:pPr>
              <w:pStyle w:val="ConsPlusCell"/>
              <w:rPr>
                <w:sz w:val="24"/>
                <w:szCs w:val="24"/>
              </w:rPr>
            </w:pPr>
            <w:r w:rsidRPr="004841F1">
              <w:rPr>
                <w:sz w:val="24"/>
                <w:szCs w:val="24"/>
              </w:rPr>
              <w:t xml:space="preserve">Сроки </w:t>
            </w:r>
            <w:r w:rsidRPr="004841F1">
              <w:rPr>
                <w:sz w:val="24"/>
                <w:szCs w:val="24"/>
              </w:rPr>
              <w:br/>
              <w:t xml:space="preserve">реализации </w:t>
            </w:r>
          </w:p>
        </w:tc>
        <w:tc>
          <w:tcPr>
            <w:tcW w:w="6960" w:type="dxa"/>
          </w:tcPr>
          <w:p w:rsidR="00260FCF" w:rsidRPr="004841F1" w:rsidRDefault="00260FCF" w:rsidP="00897122">
            <w:pPr>
              <w:pStyle w:val="ConsPlusCell"/>
              <w:rPr>
                <w:sz w:val="24"/>
                <w:szCs w:val="24"/>
              </w:rPr>
            </w:pPr>
            <w:r w:rsidRPr="004841F1">
              <w:rPr>
                <w:sz w:val="24"/>
                <w:szCs w:val="24"/>
              </w:rPr>
              <w:t>01.01.2014 - 31.12.202</w:t>
            </w:r>
            <w:r>
              <w:rPr>
                <w:sz w:val="24"/>
                <w:szCs w:val="24"/>
              </w:rPr>
              <w:t>4</w:t>
            </w:r>
          </w:p>
        </w:tc>
      </w:tr>
      <w:tr w:rsidR="00260FCF" w:rsidRPr="004841F1" w:rsidTr="00897122">
        <w:trPr>
          <w:trHeight w:val="132"/>
          <w:tblCellSpacing w:w="5" w:type="nil"/>
        </w:trPr>
        <w:tc>
          <w:tcPr>
            <w:tcW w:w="2400" w:type="dxa"/>
          </w:tcPr>
          <w:p w:rsidR="00260FCF" w:rsidRPr="004841F1" w:rsidRDefault="00260FCF" w:rsidP="00897122">
            <w:pPr>
              <w:pStyle w:val="ConsPlusCell"/>
              <w:rPr>
                <w:sz w:val="24"/>
                <w:szCs w:val="24"/>
              </w:rPr>
            </w:pPr>
            <w:r w:rsidRPr="004841F1">
              <w:rPr>
                <w:sz w:val="24"/>
                <w:szCs w:val="24"/>
              </w:rPr>
              <w:t xml:space="preserve">Объемы и </w:t>
            </w:r>
            <w:r w:rsidRPr="004841F1">
              <w:rPr>
                <w:sz w:val="24"/>
                <w:szCs w:val="24"/>
              </w:rPr>
              <w:lastRenderedPageBreak/>
              <w:t>источники финансирования</w:t>
            </w:r>
          </w:p>
        </w:tc>
        <w:tc>
          <w:tcPr>
            <w:tcW w:w="6960" w:type="dxa"/>
          </w:tcPr>
          <w:p w:rsidR="00260FCF" w:rsidRPr="004841F1" w:rsidRDefault="00260FCF" w:rsidP="00897122">
            <w:pPr>
              <w:pStyle w:val="ConsPlusCell"/>
              <w:jc w:val="both"/>
              <w:rPr>
                <w:sz w:val="24"/>
                <w:szCs w:val="24"/>
              </w:rPr>
            </w:pPr>
            <w:r w:rsidRPr="004841F1">
              <w:rPr>
                <w:sz w:val="24"/>
                <w:szCs w:val="24"/>
              </w:rPr>
              <w:lastRenderedPageBreak/>
              <w:t xml:space="preserve">Объем средств районного бюджета на реализацию </w:t>
            </w:r>
            <w:r w:rsidRPr="004841F1">
              <w:rPr>
                <w:sz w:val="24"/>
                <w:szCs w:val="24"/>
              </w:rPr>
              <w:lastRenderedPageBreak/>
              <w:t xml:space="preserve">мероприятий подпрограммы составляет </w:t>
            </w:r>
            <w:r>
              <w:rPr>
                <w:sz w:val="24"/>
                <w:szCs w:val="24"/>
              </w:rPr>
              <w:t>30</w:t>
            </w:r>
            <w:r w:rsidRPr="004841F1">
              <w:rPr>
                <w:sz w:val="24"/>
                <w:szCs w:val="24"/>
              </w:rPr>
              <w:t>,</w:t>
            </w:r>
            <w:r>
              <w:rPr>
                <w:sz w:val="24"/>
                <w:szCs w:val="24"/>
              </w:rPr>
              <w:t>0</w:t>
            </w:r>
            <w:r w:rsidRPr="004841F1">
              <w:rPr>
                <w:sz w:val="24"/>
                <w:szCs w:val="24"/>
              </w:rPr>
              <w:t xml:space="preserve"> тыс. рублей, в том числе по годам:</w:t>
            </w:r>
          </w:p>
          <w:p w:rsidR="00260FCF" w:rsidRPr="004841F1" w:rsidRDefault="00260FCF" w:rsidP="00897122">
            <w:pPr>
              <w:pStyle w:val="ConsPlusCell"/>
              <w:jc w:val="both"/>
              <w:rPr>
                <w:sz w:val="24"/>
                <w:szCs w:val="24"/>
              </w:rPr>
            </w:pPr>
            <w:r w:rsidRPr="004841F1">
              <w:rPr>
                <w:sz w:val="24"/>
                <w:szCs w:val="24"/>
              </w:rPr>
              <w:t>2014 год – 15,8 тыс. рублей;</w:t>
            </w:r>
          </w:p>
          <w:p w:rsidR="00260FCF" w:rsidRPr="004841F1" w:rsidRDefault="00260FCF" w:rsidP="00897122">
            <w:pPr>
              <w:pStyle w:val="ConsPlusCell"/>
              <w:jc w:val="both"/>
              <w:rPr>
                <w:sz w:val="24"/>
                <w:szCs w:val="24"/>
              </w:rPr>
            </w:pPr>
            <w:r w:rsidRPr="004841F1">
              <w:rPr>
                <w:sz w:val="24"/>
                <w:szCs w:val="24"/>
              </w:rPr>
              <w:t>2015 год – 10,7 тыс. рублей;</w:t>
            </w:r>
          </w:p>
          <w:p w:rsidR="00260FCF" w:rsidRPr="004841F1" w:rsidRDefault="00260FCF" w:rsidP="00897122">
            <w:pPr>
              <w:pStyle w:val="ConsPlusCell"/>
              <w:jc w:val="both"/>
              <w:rPr>
                <w:sz w:val="24"/>
                <w:szCs w:val="24"/>
              </w:rPr>
            </w:pPr>
            <w:r w:rsidRPr="004841F1">
              <w:rPr>
                <w:sz w:val="24"/>
                <w:szCs w:val="24"/>
              </w:rPr>
              <w:t>2016 год – 0,0 тыс. рублей;</w:t>
            </w:r>
          </w:p>
          <w:p w:rsidR="00260FCF" w:rsidRPr="004841F1" w:rsidRDefault="00260FCF" w:rsidP="00897122">
            <w:pPr>
              <w:pStyle w:val="ConsPlusCell"/>
              <w:jc w:val="both"/>
              <w:rPr>
                <w:sz w:val="24"/>
                <w:szCs w:val="24"/>
              </w:rPr>
            </w:pPr>
            <w:r w:rsidRPr="004841F1">
              <w:rPr>
                <w:sz w:val="24"/>
                <w:szCs w:val="24"/>
              </w:rPr>
              <w:t>2017 год – 0,0 тыс. рублей;</w:t>
            </w:r>
          </w:p>
          <w:p w:rsidR="00260FCF" w:rsidRPr="004841F1" w:rsidRDefault="00260FCF" w:rsidP="00897122">
            <w:pPr>
              <w:pStyle w:val="ConsPlusCell"/>
              <w:jc w:val="both"/>
              <w:rPr>
                <w:sz w:val="24"/>
                <w:szCs w:val="24"/>
              </w:rPr>
            </w:pPr>
            <w:r w:rsidRPr="004841F1">
              <w:rPr>
                <w:sz w:val="24"/>
                <w:szCs w:val="24"/>
              </w:rPr>
              <w:t>2018 год – 0,0 тыс. рублей;</w:t>
            </w:r>
          </w:p>
          <w:p w:rsidR="00260FCF" w:rsidRDefault="00260FCF" w:rsidP="00897122">
            <w:pPr>
              <w:pStyle w:val="ConsPlusCell"/>
              <w:jc w:val="both"/>
              <w:rPr>
                <w:sz w:val="24"/>
                <w:szCs w:val="24"/>
              </w:rPr>
            </w:pPr>
            <w:r w:rsidRPr="004841F1">
              <w:rPr>
                <w:sz w:val="24"/>
                <w:szCs w:val="24"/>
              </w:rPr>
              <w:t xml:space="preserve">2019 год – </w:t>
            </w:r>
            <w:r>
              <w:rPr>
                <w:sz w:val="24"/>
                <w:szCs w:val="24"/>
              </w:rPr>
              <w:t>1</w:t>
            </w:r>
            <w:r w:rsidRPr="004841F1">
              <w:rPr>
                <w:sz w:val="24"/>
                <w:szCs w:val="24"/>
              </w:rPr>
              <w:t>,</w:t>
            </w:r>
            <w:r>
              <w:rPr>
                <w:sz w:val="24"/>
                <w:szCs w:val="24"/>
              </w:rPr>
              <w:t>5</w:t>
            </w:r>
            <w:r w:rsidRPr="004841F1">
              <w:rPr>
                <w:sz w:val="24"/>
                <w:szCs w:val="24"/>
              </w:rPr>
              <w:t xml:space="preserve"> тыс. рублей;</w:t>
            </w:r>
          </w:p>
          <w:p w:rsidR="00260FCF" w:rsidRDefault="00260FCF" w:rsidP="00897122">
            <w:pPr>
              <w:pStyle w:val="ConsPlusCell"/>
              <w:jc w:val="both"/>
              <w:rPr>
                <w:sz w:val="24"/>
                <w:szCs w:val="24"/>
              </w:rPr>
            </w:pPr>
            <w:r w:rsidRPr="004841F1">
              <w:rPr>
                <w:sz w:val="24"/>
                <w:szCs w:val="24"/>
              </w:rPr>
              <w:t>20</w:t>
            </w:r>
            <w:r>
              <w:rPr>
                <w:sz w:val="24"/>
                <w:szCs w:val="24"/>
              </w:rPr>
              <w:t>20</w:t>
            </w:r>
            <w:r w:rsidRPr="004841F1">
              <w:rPr>
                <w:sz w:val="24"/>
                <w:szCs w:val="24"/>
              </w:rPr>
              <w:t xml:space="preserve"> год – </w:t>
            </w:r>
            <w:r>
              <w:rPr>
                <w:sz w:val="24"/>
                <w:szCs w:val="24"/>
              </w:rPr>
              <w:t>1</w:t>
            </w:r>
            <w:r w:rsidRPr="004841F1">
              <w:rPr>
                <w:sz w:val="24"/>
                <w:szCs w:val="24"/>
              </w:rPr>
              <w:t>,</w:t>
            </w:r>
            <w:r>
              <w:rPr>
                <w:sz w:val="24"/>
                <w:szCs w:val="24"/>
              </w:rPr>
              <w:t>1</w:t>
            </w:r>
            <w:r w:rsidRPr="004841F1">
              <w:rPr>
                <w:sz w:val="24"/>
                <w:szCs w:val="24"/>
              </w:rPr>
              <w:t xml:space="preserve"> тыс. рублей;</w:t>
            </w:r>
          </w:p>
          <w:p w:rsidR="00260FCF" w:rsidRDefault="00260FCF" w:rsidP="00897122">
            <w:pPr>
              <w:pStyle w:val="ConsPlusCell"/>
              <w:jc w:val="both"/>
              <w:rPr>
                <w:sz w:val="24"/>
                <w:szCs w:val="24"/>
              </w:rPr>
            </w:pPr>
            <w:r w:rsidRPr="004841F1">
              <w:rPr>
                <w:sz w:val="24"/>
                <w:szCs w:val="24"/>
              </w:rPr>
              <w:t>202</w:t>
            </w:r>
            <w:r>
              <w:rPr>
                <w:sz w:val="24"/>
                <w:szCs w:val="24"/>
              </w:rPr>
              <w:t>1</w:t>
            </w:r>
            <w:r w:rsidRPr="004841F1">
              <w:rPr>
                <w:sz w:val="24"/>
                <w:szCs w:val="24"/>
              </w:rPr>
              <w:t xml:space="preserve"> год – 0,</w:t>
            </w:r>
            <w:r>
              <w:rPr>
                <w:sz w:val="24"/>
                <w:szCs w:val="24"/>
              </w:rPr>
              <w:t>9</w:t>
            </w:r>
            <w:r w:rsidRPr="004841F1">
              <w:rPr>
                <w:sz w:val="24"/>
                <w:szCs w:val="24"/>
              </w:rPr>
              <w:t xml:space="preserve"> тыс. рублей</w:t>
            </w:r>
            <w:r>
              <w:rPr>
                <w:sz w:val="24"/>
                <w:szCs w:val="24"/>
              </w:rPr>
              <w:t>;</w:t>
            </w:r>
          </w:p>
          <w:p w:rsidR="00260FCF" w:rsidRDefault="00260FCF" w:rsidP="00897122">
            <w:pPr>
              <w:pStyle w:val="ConsPlusCell"/>
              <w:jc w:val="both"/>
              <w:rPr>
                <w:sz w:val="24"/>
                <w:szCs w:val="24"/>
              </w:rPr>
            </w:pPr>
            <w:r w:rsidRPr="004841F1">
              <w:rPr>
                <w:sz w:val="24"/>
                <w:szCs w:val="24"/>
              </w:rPr>
              <w:t>202</w:t>
            </w:r>
            <w:r>
              <w:rPr>
                <w:sz w:val="24"/>
                <w:szCs w:val="24"/>
              </w:rPr>
              <w:t>2</w:t>
            </w:r>
            <w:r w:rsidRPr="004841F1">
              <w:rPr>
                <w:sz w:val="24"/>
                <w:szCs w:val="24"/>
              </w:rPr>
              <w:t xml:space="preserve"> год – 0,0 тыс. рублей</w:t>
            </w:r>
            <w:r>
              <w:rPr>
                <w:sz w:val="24"/>
                <w:szCs w:val="24"/>
              </w:rPr>
              <w:t>;</w:t>
            </w:r>
          </w:p>
          <w:p w:rsidR="00260FCF" w:rsidRDefault="00260FCF" w:rsidP="00897122">
            <w:pPr>
              <w:pStyle w:val="ConsPlusCell"/>
              <w:jc w:val="both"/>
              <w:rPr>
                <w:sz w:val="24"/>
                <w:szCs w:val="24"/>
              </w:rPr>
            </w:pPr>
            <w:r w:rsidRPr="004841F1">
              <w:rPr>
                <w:sz w:val="24"/>
                <w:szCs w:val="24"/>
              </w:rPr>
              <w:t>202</w:t>
            </w:r>
            <w:r>
              <w:rPr>
                <w:sz w:val="24"/>
                <w:szCs w:val="24"/>
              </w:rPr>
              <w:t>3 год – 0,0 тыс. рублей;</w:t>
            </w:r>
          </w:p>
          <w:p w:rsidR="00260FCF" w:rsidRDefault="00260FCF" w:rsidP="00897122">
            <w:pPr>
              <w:pStyle w:val="ConsPlusCell"/>
              <w:jc w:val="both"/>
              <w:rPr>
                <w:sz w:val="24"/>
                <w:szCs w:val="24"/>
              </w:rPr>
            </w:pPr>
            <w:r>
              <w:rPr>
                <w:sz w:val="24"/>
                <w:szCs w:val="24"/>
              </w:rPr>
              <w:t>2024 год</w:t>
            </w:r>
            <w:r w:rsidRPr="004841F1">
              <w:rPr>
                <w:sz w:val="24"/>
                <w:szCs w:val="24"/>
              </w:rPr>
              <w:t>– 0,0 тыс. рублей.</w:t>
            </w:r>
          </w:p>
          <w:p w:rsidR="00260FCF" w:rsidRPr="004841F1" w:rsidRDefault="00260FCF" w:rsidP="00897122">
            <w:pPr>
              <w:pStyle w:val="ConsPlusCell"/>
              <w:jc w:val="both"/>
              <w:rPr>
                <w:sz w:val="24"/>
                <w:szCs w:val="24"/>
              </w:rPr>
            </w:pPr>
          </w:p>
        </w:tc>
      </w:tr>
      <w:tr w:rsidR="00260FCF" w:rsidRPr="004841F1" w:rsidTr="00897122">
        <w:trPr>
          <w:trHeight w:val="416"/>
          <w:tblCellSpacing w:w="5" w:type="nil"/>
        </w:trPr>
        <w:tc>
          <w:tcPr>
            <w:tcW w:w="2400" w:type="dxa"/>
          </w:tcPr>
          <w:p w:rsidR="00260FCF" w:rsidRPr="004841F1" w:rsidRDefault="00260FCF" w:rsidP="00897122">
            <w:pPr>
              <w:pStyle w:val="ConsPlusCell"/>
              <w:rPr>
                <w:sz w:val="24"/>
                <w:szCs w:val="24"/>
              </w:rPr>
            </w:pPr>
            <w:r w:rsidRPr="004841F1">
              <w:rPr>
                <w:sz w:val="24"/>
                <w:szCs w:val="24"/>
              </w:rPr>
              <w:lastRenderedPageBreak/>
              <w:t xml:space="preserve">Система организации </w:t>
            </w:r>
            <w:proofErr w:type="gramStart"/>
            <w:r w:rsidRPr="004841F1">
              <w:rPr>
                <w:sz w:val="24"/>
                <w:szCs w:val="24"/>
              </w:rPr>
              <w:t>контроля за</w:t>
            </w:r>
            <w:proofErr w:type="gramEnd"/>
            <w:r w:rsidRPr="004841F1">
              <w:rPr>
                <w:sz w:val="24"/>
                <w:szCs w:val="24"/>
              </w:rPr>
              <w:t xml:space="preserve"> исполнением подпрограммы</w:t>
            </w:r>
          </w:p>
        </w:tc>
        <w:tc>
          <w:tcPr>
            <w:tcW w:w="6960" w:type="dxa"/>
          </w:tcPr>
          <w:p w:rsidR="00260FCF" w:rsidRPr="004841F1" w:rsidRDefault="00260FCF" w:rsidP="00897122">
            <w:pPr>
              <w:autoSpaceDE w:val="0"/>
              <w:autoSpaceDN w:val="0"/>
              <w:adjustRightInd w:val="0"/>
              <w:jc w:val="both"/>
              <w:rPr>
                <w:rFonts w:ascii="Arial" w:hAnsi="Arial" w:cs="Arial"/>
              </w:rPr>
            </w:pPr>
            <w:r w:rsidRPr="004841F1">
              <w:rPr>
                <w:rFonts w:ascii="Arial" w:hAnsi="Arial" w:cs="Arial"/>
              </w:rPr>
              <w:t>Финансовое управление, контрольно-счетный орган</w:t>
            </w:r>
          </w:p>
        </w:tc>
      </w:tr>
    </w:tbl>
    <w:p w:rsidR="00260FCF" w:rsidRPr="004841F1" w:rsidRDefault="00260FCF" w:rsidP="00260FCF">
      <w:pPr>
        <w:pStyle w:val="ConsPlusCell"/>
        <w:rPr>
          <w:sz w:val="24"/>
          <w:szCs w:val="24"/>
        </w:rPr>
      </w:pPr>
    </w:p>
    <w:p w:rsidR="00260FCF" w:rsidRPr="004841F1" w:rsidRDefault="00260FCF" w:rsidP="00260FCF">
      <w:pPr>
        <w:pStyle w:val="ConsPlusCell"/>
        <w:jc w:val="center"/>
        <w:rPr>
          <w:sz w:val="24"/>
          <w:szCs w:val="24"/>
        </w:rPr>
      </w:pPr>
      <w:r w:rsidRPr="004841F1">
        <w:rPr>
          <w:sz w:val="24"/>
          <w:szCs w:val="24"/>
        </w:rPr>
        <w:t xml:space="preserve">2. Постановка </w:t>
      </w:r>
      <w:proofErr w:type="spellStart"/>
      <w:r w:rsidRPr="004841F1">
        <w:rPr>
          <w:sz w:val="24"/>
          <w:szCs w:val="24"/>
        </w:rPr>
        <w:t>общерайонной</w:t>
      </w:r>
      <w:proofErr w:type="spellEnd"/>
      <w:r w:rsidRPr="004841F1">
        <w:rPr>
          <w:sz w:val="24"/>
          <w:szCs w:val="24"/>
        </w:rPr>
        <w:t xml:space="preserve"> проблемы </w:t>
      </w:r>
      <w:r w:rsidRPr="004841F1">
        <w:rPr>
          <w:sz w:val="24"/>
          <w:szCs w:val="24"/>
        </w:rPr>
        <w:br/>
        <w:t>и обоснование необходимости разработки подпрограммы</w:t>
      </w:r>
    </w:p>
    <w:p w:rsidR="00260FCF" w:rsidRPr="004841F1" w:rsidRDefault="00260FCF" w:rsidP="00260FCF">
      <w:pPr>
        <w:pStyle w:val="ConsPlusCell"/>
        <w:ind w:firstLine="720"/>
        <w:jc w:val="both"/>
        <w:rPr>
          <w:sz w:val="24"/>
          <w:szCs w:val="24"/>
        </w:rPr>
      </w:pPr>
    </w:p>
    <w:p w:rsidR="00260FCF" w:rsidRPr="004841F1" w:rsidRDefault="00260FCF" w:rsidP="00260FCF">
      <w:pPr>
        <w:pStyle w:val="ConsPlusCell"/>
        <w:ind w:firstLine="720"/>
        <w:jc w:val="both"/>
        <w:rPr>
          <w:sz w:val="24"/>
          <w:szCs w:val="24"/>
        </w:rPr>
      </w:pPr>
      <w:r w:rsidRPr="004841F1">
        <w:rPr>
          <w:sz w:val="24"/>
          <w:szCs w:val="24"/>
        </w:rPr>
        <w:t>Долговая политика Саянского района, Красноярского края (далее – долговая политика) является неотъемлемой частью финансовой политики Красноярского края.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260FCF" w:rsidRPr="004841F1" w:rsidRDefault="00260FCF" w:rsidP="00260FCF">
      <w:pPr>
        <w:pStyle w:val="ConsPlusCell"/>
        <w:ind w:firstLine="720"/>
        <w:jc w:val="both"/>
        <w:rPr>
          <w:sz w:val="24"/>
          <w:szCs w:val="24"/>
        </w:rPr>
      </w:pPr>
      <w:r w:rsidRPr="004841F1">
        <w:rPr>
          <w:sz w:val="24"/>
          <w:szCs w:val="24"/>
        </w:rPr>
        <w:t xml:space="preserve">Динамика и структура муниципального долга в 2007 – 2012 годах </w:t>
      </w:r>
      <w:proofErr w:type="gramStart"/>
      <w:r w:rsidRPr="004841F1">
        <w:rPr>
          <w:sz w:val="24"/>
          <w:szCs w:val="24"/>
        </w:rPr>
        <w:t>представлены</w:t>
      </w:r>
      <w:proofErr w:type="gramEnd"/>
      <w:r w:rsidRPr="004841F1">
        <w:rPr>
          <w:sz w:val="24"/>
          <w:szCs w:val="24"/>
        </w:rPr>
        <w:t xml:space="preserve"> в </w:t>
      </w:r>
      <w:hyperlink w:anchor="Par2064" w:tooltip="Ссылка на текущий документ" w:history="1">
        <w:r w:rsidRPr="004841F1">
          <w:rPr>
            <w:sz w:val="24"/>
            <w:szCs w:val="24"/>
          </w:rPr>
          <w:t>приложении</w:t>
        </w:r>
      </w:hyperlink>
      <w:r w:rsidRPr="004841F1">
        <w:rPr>
          <w:sz w:val="24"/>
          <w:szCs w:val="24"/>
        </w:rPr>
        <w:t xml:space="preserve"> № 1 к подпрограмме.</w:t>
      </w:r>
    </w:p>
    <w:p w:rsidR="00260FCF" w:rsidRPr="004841F1" w:rsidRDefault="00260FCF" w:rsidP="00260FCF">
      <w:pPr>
        <w:pStyle w:val="ConsPlusCell"/>
        <w:ind w:firstLine="720"/>
        <w:jc w:val="both"/>
        <w:rPr>
          <w:b/>
          <w:sz w:val="24"/>
          <w:szCs w:val="24"/>
        </w:rPr>
      </w:pPr>
      <w:r w:rsidRPr="004841F1">
        <w:rPr>
          <w:sz w:val="24"/>
          <w:szCs w:val="24"/>
        </w:rPr>
        <w:t>За период с 2007 по 2012 годы объем муниципального долга увеличился более чем в 9 раз – с 2238,8 тыс. рублей до 20938,0 тыс. рублей.</w:t>
      </w:r>
      <w:r w:rsidRPr="004841F1">
        <w:rPr>
          <w:b/>
          <w:sz w:val="24"/>
          <w:szCs w:val="24"/>
        </w:rPr>
        <w:t xml:space="preserve"> </w:t>
      </w:r>
    </w:p>
    <w:p w:rsidR="00260FCF" w:rsidRPr="004841F1" w:rsidRDefault="00260FCF" w:rsidP="00260FCF">
      <w:pPr>
        <w:pStyle w:val="ConsPlusCell"/>
        <w:ind w:firstLine="720"/>
        <w:jc w:val="both"/>
        <w:rPr>
          <w:sz w:val="24"/>
          <w:szCs w:val="24"/>
        </w:rPr>
      </w:pPr>
      <w:r w:rsidRPr="004841F1">
        <w:rPr>
          <w:sz w:val="24"/>
          <w:szCs w:val="24"/>
        </w:rPr>
        <w:t>Приоритетом долговой политики является обеспечение сбалансированности районного бюджета. В качестве основных инструментов заимствований используются бюджетные кредиты  Министерства финансов Красноярского края.</w:t>
      </w:r>
    </w:p>
    <w:p w:rsidR="00260FCF" w:rsidRPr="004841F1" w:rsidRDefault="00260FCF" w:rsidP="00260FCF">
      <w:pPr>
        <w:pStyle w:val="ConsPlusCell"/>
        <w:ind w:firstLine="720"/>
        <w:jc w:val="both"/>
        <w:rPr>
          <w:sz w:val="24"/>
          <w:szCs w:val="24"/>
        </w:rPr>
      </w:pPr>
      <w:r w:rsidRPr="004841F1">
        <w:rPr>
          <w:sz w:val="24"/>
          <w:szCs w:val="24"/>
        </w:rPr>
        <w:t>В рамках реализации подпрограммы предполагается решение следующих задач:</w:t>
      </w:r>
    </w:p>
    <w:p w:rsidR="00260FCF" w:rsidRPr="004841F1" w:rsidRDefault="00260FCF" w:rsidP="00260FCF">
      <w:pPr>
        <w:pStyle w:val="ConsPlusCell"/>
        <w:numPr>
          <w:ilvl w:val="0"/>
          <w:numId w:val="3"/>
        </w:numPr>
        <w:tabs>
          <w:tab w:val="left" w:pos="993"/>
        </w:tabs>
        <w:ind w:left="0" w:firstLine="709"/>
        <w:jc w:val="both"/>
        <w:rPr>
          <w:sz w:val="24"/>
          <w:szCs w:val="24"/>
        </w:rPr>
      </w:pPr>
      <w:r w:rsidRPr="004841F1">
        <w:rPr>
          <w:sz w:val="24"/>
          <w:szCs w:val="24"/>
        </w:rPr>
        <w:t>сохранение объема и структуры муниципального долга Саянского района на экономически безопасном уровне;</w:t>
      </w:r>
    </w:p>
    <w:p w:rsidR="00260FCF" w:rsidRPr="004841F1" w:rsidRDefault="00260FCF" w:rsidP="00260FCF">
      <w:pPr>
        <w:pStyle w:val="ConsPlusCell"/>
        <w:numPr>
          <w:ilvl w:val="0"/>
          <w:numId w:val="3"/>
        </w:numPr>
        <w:tabs>
          <w:tab w:val="left" w:pos="993"/>
        </w:tabs>
        <w:ind w:left="0" w:firstLine="709"/>
        <w:jc w:val="both"/>
        <w:rPr>
          <w:sz w:val="24"/>
          <w:szCs w:val="24"/>
        </w:rPr>
      </w:pPr>
      <w:r w:rsidRPr="004841F1">
        <w:rPr>
          <w:sz w:val="24"/>
          <w:szCs w:val="24"/>
        </w:rPr>
        <w:t xml:space="preserve">соблюдение ограничений по объему муниципального долга Саянского </w:t>
      </w:r>
      <w:proofErr w:type="spellStart"/>
      <w:r w:rsidRPr="004841F1">
        <w:rPr>
          <w:sz w:val="24"/>
          <w:szCs w:val="24"/>
        </w:rPr>
        <w:t>райрна</w:t>
      </w:r>
      <w:proofErr w:type="spellEnd"/>
      <w:r w:rsidRPr="004841F1">
        <w:rPr>
          <w:sz w:val="24"/>
          <w:szCs w:val="24"/>
        </w:rPr>
        <w:t xml:space="preserve"> и расходам на его обслуживание установленных федеральным законодательством;</w:t>
      </w:r>
    </w:p>
    <w:p w:rsidR="00260FCF" w:rsidRPr="004841F1" w:rsidRDefault="00260FCF" w:rsidP="00260FCF">
      <w:pPr>
        <w:pStyle w:val="ConsPlusCell"/>
        <w:numPr>
          <w:ilvl w:val="0"/>
          <w:numId w:val="3"/>
        </w:numPr>
        <w:tabs>
          <w:tab w:val="left" w:pos="993"/>
        </w:tabs>
        <w:ind w:left="0" w:firstLine="709"/>
        <w:jc w:val="both"/>
        <w:rPr>
          <w:sz w:val="24"/>
          <w:szCs w:val="24"/>
        </w:rPr>
      </w:pPr>
      <w:r w:rsidRPr="004841F1">
        <w:rPr>
          <w:sz w:val="24"/>
          <w:szCs w:val="24"/>
        </w:rPr>
        <w:t>соблюдение сроков исполнения долговых обязательств Саянского района;</w:t>
      </w:r>
    </w:p>
    <w:p w:rsidR="00260FCF" w:rsidRPr="004841F1" w:rsidRDefault="00260FCF" w:rsidP="00260FCF">
      <w:pPr>
        <w:pStyle w:val="ConsPlusCell"/>
        <w:numPr>
          <w:ilvl w:val="0"/>
          <w:numId w:val="3"/>
        </w:numPr>
        <w:tabs>
          <w:tab w:val="left" w:pos="993"/>
        </w:tabs>
        <w:ind w:left="0" w:firstLine="709"/>
        <w:jc w:val="both"/>
        <w:rPr>
          <w:sz w:val="24"/>
          <w:szCs w:val="24"/>
        </w:rPr>
      </w:pPr>
      <w:r w:rsidRPr="004841F1">
        <w:rPr>
          <w:sz w:val="24"/>
          <w:szCs w:val="24"/>
        </w:rPr>
        <w:t>обслуживание муниципального долга Саянского района.</w:t>
      </w:r>
    </w:p>
    <w:p w:rsidR="00260FCF" w:rsidRPr="004841F1" w:rsidRDefault="00260FCF" w:rsidP="00260FCF">
      <w:pPr>
        <w:pStyle w:val="ConsPlusCell"/>
        <w:ind w:firstLine="720"/>
        <w:jc w:val="both"/>
        <w:rPr>
          <w:sz w:val="24"/>
          <w:szCs w:val="24"/>
        </w:rPr>
      </w:pPr>
    </w:p>
    <w:p w:rsidR="00260FCF" w:rsidRPr="004841F1" w:rsidRDefault="00260FCF" w:rsidP="00260FCF">
      <w:pPr>
        <w:pStyle w:val="ConsPlusCell"/>
        <w:jc w:val="center"/>
        <w:rPr>
          <w:sz w:val="24"/>
          <w:szCs w:val="24"/>
        </w:rPr>
      </w:pPr>
      <w:r w:rsidRPr="004841F1">
        <w:rPr>
          <w:sz w:val="24"/>
          <w:szCs w:val="24"/>
        </w:rPr>
        <w:t xml:space="preserve">3. Основная цель, задачи, этапы и сроки выполнения подпрограммы, </w:t>
      </w:r>
      <w:r w:rsidRPr="004841F1">
        <w:rPr>
          <w:sz w:val="24"/>
          <w:szCs w:val="24"/>
        </w:rPr>
        <w:br/>
        <w:t>целевые индикаторы</w:t>
      </w:r>
    </w:p>
    <w:p w:rsidR="00260FCF" w:rsidRPr="004841F1" w:rsidRDefault="00260FCF" w:rsidP="00260FCF">
      <w:pPr>
        <w:pStyle w:val="ConsPlusCell"/>
        <w:ind w:firstLine="720"/>
        <w:jc w:val="both"/>
        <w:rPr>
          <w:sz w:val="24"/>
          <w:szCs w:val="24"/>
        </w:rPr>
      </w:pPr>
    </w:p>
    <w:p w:rsidR="00260FCF" w:rsidRPr="004841F1" w:rsidRDefault="00260FCF" w:rsidP="00260FCF">
      <w:pPr>
        <w:pStyle w:val="ConsPlusCell"/>
        <w:ind w:firstLine="720"/>
        <w:jc w:val="both"/>
        <w:rPr>
          <w:sz w:val="24"/>
          <w:szCs w:val="24"/>
        </w:rPr>
      </w:pPr>
      <w:r w:rsidRPr="004841F1">
        <w:rPr>
          <w:sz w:val="24"/>
          <w:szCs w:val="24"/>
        </w:rPr>
        <w:lastRenderedPageBreak/>
        <w:t>Приоритетом муниципальной политики в сфере реализации подпрограммы является проведение ответственной долговой политики.</w:t>
      </w:r>
    </w:p>
    <w:p w:rsidR="00260FCF" w:rsidRPr="004841F1" w:rsidRDefault="00260FCF" w:rsidP="00260FCF">
      <w:pPr>
        <w:pStyle w:val="ConsPlusCell"/>
        <w:ind w:firstLine="720"/>
        <w:jc w:val="both"/>
        <w:rPr>
          <w:sz w:val="24"/>
          <w:szCs w:val="24"/>
        </w:rPr>
      </w:pPr>
      <w:r w:rsidRPr="004841F1">
        <w:rPr>
          <w:sz w:val="24"/>
          <w:szCs w:val="24"/>
        </w:rPr>
        <w:t>Целью подпрограммы является эффективное управление муниципальным долгом.</w:t>
      </w:r>
    </w:p>
    <w:p w:rsidR="00260FCF" w:rsidRPr="004841F1" w:rsidRDefault="00260FCF" w:rsidP="00260FCF">
      <w:pPr>
        <w:pStyle w:val="ConsPlusCell"/>
        <w:ind w:firstLine="720"/>
        <w:jc w:val="both"/>
        <w:rPr>
          <w:sz w:val="24"/>
          <w:szCs w:val="24"/>
        </w:rPr>
      </w:pPr>
      <w:r w:rsidRPr="004841F1">
        <w:rPr>
          <w:sz w:val="24"/>
          <w:szCs w:val="24"/>
        </w:rPr>
        <w:t>Для достижения указанной цели необходимо решить следующие задачи:</w:t>
      </w:r>
    </w:p>
    <w:p w:rsidR="00260FCF" w:rsidRPr="004841F1" w:rsidRDefault="00260FCF" w:rsidP="00260FCF">
      <w:pPr>
        <w:pStyle w:val="ConsPlusCell"/>
        <w:numPr>
          <w:ilvl w:val="0"/>
          <w:numId w:val="7"/>
        </w:numPr>
        <w:tabs>
          <w:tab w:val="left" w:pos="993"/>
        </w:tabs>
        <w:ind w:left="0" w:firstLine="709"/>
        <w:jc w:val="both"/>
        <w:rPr>
          <w:sz w:val="24"/>
          <w:szCs w:val="24"/>
        </w:rPr>
      </w:pPr>
      <w:r w:rsidRPr="004841F1">
        <w:rPr>
          <w:sz w:val="24"/>
          <w:szCs w:val="24"/>
        </w:rPr>
        <w:t>сохранение объема и структуры муниципального долга на экономически безопасном уровне;</w:t>
      </w:r>
    </w:p>
    <w:p w:rsidR="00260FCF" w:rsidRPr="004841F1" w:rsidRDefault="00260FCF" w:rsidP="00260FCF">
      <w:pPr>
        <w:pStyle w:val="ConsPlusCell"/>
        <w:numPr>
          <w:ilvl w:val="0"/>
          <w:numId w:val="7"/>
        </w:numPr>
        <w:tabs>
          <w:tab w:val="left" w:pos="993"/>
        </w:tabs>
        <w:ind w:left="0" w:firstLine="709"/>
        <w:jc w:val="both"/>
        <w:rPr>
          <w:sz w:val="24"/>
          <w:szCs w:val="24"/>
        </w:rPr>
      </w:pPr>
      <w:r w:rsidRPr="004841F1">
        <w:rPr>
          <w:sz w:val="24"/>
          <w:szCs w:val="24"/>
        </w:rPr>
        <w:t>соблюдение ограничений по объему муниципального долга и расходам на его обслуживание установленных федеральным законодательством;</w:t>
      </w:r>
    </w:p>
    <w:p w:rsidR="00260FCF" w:rsidRPr="004841F1" w:rsidRDefault="00260FCF" w:rsidP="00260FCF">
      <w:pPr>
        <w:pStyle w:val="ConsPlusCell"/>
        <w:numPr>
          <w:ilvl w:val="0"/>
          <w:numId w:val="7"/>
        </w:numPr>
        <w:tabs>
          <w:tab w:val="left" w:pos="993"/>
        </w:tabs>
        <w:ind w:left="0" w:firstLine="709"/>
        <w:jc w:val="both"/>
        <w:rPr>
          <w:sz w:val="24"/>
          <w:szCs w:val="24"/>
        </w:rPr>
      </w:pPr>
      <w:r w:rsidRPr="004841F1">
        <w:rPr>
          <w:sz w:val="24"/>
          <w:szCs w:val="24"/>
        </w:rPr>
        <w:t>соблюдение сроков исполнения долговых обязательств;</w:t>
      </w:r>
    </w:p>
    <w:p w:rsidR="00260FCF" w:rsidRPr="004841F1" w:rsidRDefault="00260FCF" w:rsidP="00260FCF">
      <w:pPr>
        <w:pStyle w:val="ConsPlusCell"/>
        <w:numPr>
          <w:ilvl w:val="0"/>
          <w:numId w:val="7"/>
        </w:numPr>
        <w:tabs>
          <w:tab w:val="left" w:pos="993"/>
        </w:tabs>
        <w:ind w:left="0" w:firstLine="709"/>
        <w:jc w:val="both"/>
        <w:rPr>
          <w:sz w:val="24"/>
          <w:szCs w:val="24"/>
        </w:rPr>
      </w:pPr>
      <w:r w:rsidRPr="004841F1">
        <w:rPr>
          <w:sz w:val="24"/>
          <w:szCs w:val="24"/>
        </w:rPr>
        <w:t>обслуживание муниципального долга.</w:t>
      </w:r>
    </w:p>
    <w:p w:rsidR="00260FCF" w:rsidRPr="004841F1" w:rsidRDefault="00260FCF" w:rsidP="00260FCF">
      <w:pPr>
        <w:pStyle w:val="ConsPlusCell"/>
        <w:ind w:firstLine="720"/>
        <w:jc w:val="both"/>
        <w:rPr>
          <w:sz w:val="24"/>
          <w:szCs w:val="24"/>
        </w:rPr>
      </w:pPr>
      <w:r w:rsidRPr="004841F1">
        <w:rPr>
          <w:sz w:val="24"/>
          <w:szCs w:val="24"/>
        </w:rPr>
        <w:t>Исполнителем мероприятий подпрограммы является финансовое управление.</w:t>
      </w:r>
    </w:p>
    <w:p w:rsidR="00260FCF" w:rsidRPr="004841F1" w:rsidRDefault="00260FCF" w:rsidP="00260FCF">
      <w:pPr>
        <w:pStyle w:val="ConsPlusCell"/>
        <w:ind w:firstLine="720"/>
        <w:jc w:val="both"/>
        <w:rPr>
          <w:sz w:val="24"/>
          <w:szCs w:val="24"/>
        </w:rPr>
      </w:pPr>
      <w:r w:rsidRPr="004841F1">
        <w:rPr>
          <w:sz w:val="24"/>
          <w:szCs w:val="24"/>
        </w:rPr>
        <w:t>Целевыми индикаторами и показателями подпрограммы являются:</w:t>
      </w:r>
    </w:p>
    <w:p w:rsidR="00260FCF" w:rsidRPr="004841F1" w:rsidRDefault="00260FCF" w:rsidP="00260FCF">
      <w:pPr>
        <w:pStyle w:val="ConsPlusCell"/>
        <w:numPr>
          <w:ilvl w:val="0"/>
          <w:numId w:val="4"/>
        </w:numPr>
        <w:tabs>
          <w:tab w:val="left" w:pos="993"/>
        </w:tabs>
        <w:ind w:left="0" w:firstLine="709"/>
        <w:jc w:val="both"/>
        <w:rPr>
          <w:sz w:val="24"/>
          <w:szCs w:val="24"/>
        </w:rPr>
      </w:pPr>
      <w:r w:rsidRPr="004841F1">
        <w:rPr>
          <w:sz w:val="24"/>
          <w:szCs w:val="24"/>
        </w:rPr>
        <w:t>Доля расходов на обслуживание муниципального долга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60FCF" w:rsidRPr="004841F1" w:rsidRDefault="00260FCF" w:rsidP="00260FCF">
      <w:pPr>
        <w:pStyle w:val="ConsPlusCell"/>
        <w:ind w:firstLine="720"/>
        <w:jc w:val="both"/>
        <w:rPr>
          <w:sz w:val="24"/>
          <w:szCs w:val="24"/>
        </w:rPr>
      </w:pPr>
      <w:proofErr w:type="gramStart"/>
      <w:r w:rsidRPr="004841F1">
        <w:rPr>
          <w:sz w:val="24"/>
          <w:szCs w:val="24"/>
        </w:rPr>
        <w:t>Показатель рассчитывается как отношение объема расходов на обслуживание муниципального долга за соответствующий год к объему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решении об исполнении районного бюджета на очередной финансовый год и плановый период.</w:t>
      </w:r>
      <w:proofErr w:type="gramEnd"/>
      <w:r w:rsidRPr="004841F1">
        <w:rPr>
          <w:sz w:val="24"/>
          <w:szCs w:val="24"/>
        </w:rPr>
        <w:t xml:space="preserve"> Расчет показателя происходит в процентах.</w:t>
      </w:r>
    </w:p>
    <w:p w:rsidR="00260FCF" w:rsidRPr="004841F1" w:rsidRDefault="00260FCF" w:rsidP="00260FCF">
      <w:pPr>
        <w:pStyle w:val="ConsPlusCell"/>
        <w:numPr>
          <w:ilvl w:val="0"/>
          <w:numId w:val="4"/>
        </w:numPr>
        <w:tabs>
          <w:tab w:val="left" w:pos="993"/>
        </w:tabs>
        <w:ind w:left="0" w:firstLine="709"/>
        <w:jc w:val="both"/>
        <w:rPr>
          <w:sz w:val="24"/>
          <w:szCs w:val="24"/>
        </w:rPr>
      </w:pPr>
      <w:r w:rsidRPr="004841F1">
        <w:rPr>
          <w:sz w:val="24"/>
          <w:szCs w:val="24"/>
        </w:rPr>
        <w:t xml:space="preserve">Отношение годовой суммы платежей на погашение и обслуживание муниципального долга Саянского района к доходам районного бюджета. </w:t>
      </w:r>
    </w:p>
    <w:p w:rsidR="00260FCF" w:rsidRPr="004841F1" w:rsidRDefault="00260FCF" w:rsidP="00260FCF">
      <w:pPr>
        <w:pStyle w:val="ConsPlusCell"/>
        <w:ind w:firstLine="720"/>
        <w:jc w:val="both"/>
        <w:rPr>
          <w:sz w:val="24"/>
          <w:szCs w:val="24"/>
        </w:rPr>
      </w:pPr>
      <w:r w:rsidRPr="004841F1">
        <w:rPr>
          <w:sz w:val="24"/>
          <w:szCs w:val="24"/>
        </w:rPr>
        <w:t>Показатель рассчитывается как отношение годовой суммы платежей на погашение и обслуживание муниципального долга Саянского района за соответствующий год к доходам районного бюджета за соответствующий год, представленным в решении о районном бюджете на очередной финансовый год и плановый период. Расчет показателя происходит в процентах.</w:t>
      </w:r>
    </w:p>
    <w:p w:rsidR="00260FCF" w:rsidRPr="004841F1" w:rsidRDefault="00260FCF" w:rsidP="00260FCF">
      <w:pPr>
        <w:pStyle w:val="ConsPlusCell"/>
        <w:numPr>
          <w:ilvl w:val="0"/>
          <w:numId w:val="4"/>
        </w:numPr>
        <w:tabs>
          <w:tab w:val="left" w:pos="993"/>
        </w:tabs>
        <w:ind w:left="0" w:firstLine="709"/>
        <w:jc w:val="both"/>
        <w:rPr>
          <w:sz w:val="24"/>
          <w:szCs w:val="24"/>
        </w:rPr>
      </w:pPr>
      <w:r w:rsidRPr="004841F1">
        <w:rPr>
          <w:sz w:val="24"/>
          <w:szCs w:val="24"/>
        </w:rPr>
        <w:t>Просроченная задолженность по долговым обязательствам.</w:t>
      </w:r>
    </w:p>
    <w:p w:rsidR="00260FCF" w:rsidRPr="004841F1" w:rsidRDefault="00260FCF" w:rsidP="00260FCF">
      <w:pPr>
        <w:pStyle w:val="ConsPlusCell"/>
        <w:ind w:firstLine="720"/>
        <w:jc w:val="both"/>
        <w:rPr>
          <w:sz w:val="24"/>
          <w:szCs w:val="24"/>
        </w:rPr>
      </w:pPr>
      <w:r w:rsidRPr="004841F1">
        <w:rPr>
          <w:sz w:val="24"/>
          <w:szCs w:val="24"/>
        </w:rPr>
        <w:t>Сведения о наличии просроченной задолженности Саянского района за соответствующий год доступны в муниципальной долговой книге Саянского района. Показатель измеряется в  рублях.</w:t>
      </w:r>
    </w:p>
    <w:p w:rsidR="00260FCF" w:rsidRPr="004841F1" w:rsidRDefault="00260FCF" w:rsidP="00260FCF">
      <w:pPr>
        <w:pStyle w:val="ConsPlusCell"/>
        <w:numPr>
          <w:ilvl w:val="0"/>
          <w:numId w:val="4"/>
        </w:numPr>
        <w:tabs>
          <w:tab w:val="left" w:pos="993"/>
        </w:tabs>
        <w:ind w:left="0" w:firstLine="709"/>
        <w:jc w:val="both"/>
        <w:rPr>
          <w:sz w:val="24"/>
          <w:szCs w:val="24"/>
        </w:rPr>
      </w:pPr>
      <w:r w:rsidRPr="004841F1">
        <w:rPr>
          <w:sz w:val="24"/>
          <w:szCs w:val="24"/>
        </w:rPr>
        <w:t>Отношение муниципального долга к доходам районного бюджета без учета утвержденного объема безвозмездных поступлений.</w:t>
      </w:r>
    </w:p>
    <w:p w:rsidR="00260FCF" w:rsidRPr="004841F1" w:rsidRDefault="00260FCF" w:rsidP="00260FCF">
      <w:pPr>
        <w:pStyle w:val="ConsPlusCell"/>
        <w:ind w:firstLine="720"/>
        <w:jc w:val="both"/>
        <w:rPr>
          <w:sz w:val="24"/>
          <w:szCs w:val="24"/>
        </w:rPr>
      </w:pPr>
      <w:proofErr w:type="gramStart"/>
      <w:r w:rsidRPr="004841F1">
        <w:rPr>
          <w:sz w:val="24"/>
          <w:szCs w:val="24"/>
        </w:rPr>
        <w:t>Показатель рассчитывается как отношение объема муниципального долга за соответствующий год к доходам районного бюджета без учета утвержденного объема безвозмездных поступлений за соответствующий год, представленным в решении о районном бюджете на очередной финансовый год и плановый период и (или) поступлений налоговых доходов по дополнительным нормативам отчислений.</w:t>
      </w:r>
      <w:proofErr w:type="gramEnd"/>
      <w:r w:rsidRPr="004841F1">
        <w:rPr>
          <w:sz w:val="24"/>
          <w:szCs w:val="24"/>
        </w:rPr>
        <w:t xml:space="preserve"> Расчет показателя происходит в процентах.</w:t>
      </w:r>
    </w:p>
    <w:p w:rsidR="00260FCF" w:rsidRPr="004841F1" w:rsidRDefault="00260FCF" w:rsidP="00260FCF">
      <w:pPr>
        <w:pStyle w:val="ConsPlusCell"/>
        <w:ind w:firstLine="720"/>
        <w:jc w:val="both"/>
        <w:rPr>
          <w:sz w:val="24"/>
          <w:szCs w:val="24"/>
        </w:rPr>
      </w:pPr>
      <w:r w:rsidRPr="004841F1">
        <w:rPr>
          <w:sz w:val="24"/>
          <w:szCs w:val="24"/>
        </w:rPr>
        <w:t xml:space="preserve">Значения целевых индикаторов подпрограммы за период реализации подпрограммы представлены в приложении № </w:t>
      </w:r>
      <w:r>
        <w:rPr>
          <w:sz w:val="24"/>
          <w:szCs w:val="24"/>
        </w:rPr>
        <w:t>2</w:t>
      </w:r>
      <w:r w:rsidRPr="004841F1">
        <w:rPr>
          <w:sz w:val="24"/>
          <w:szCs w:val="24"/>
        </w:rPr>
        <w:t xml:space="preserve"> к подпрограмме.</w:t>
      </w:r>
    </w:p>
    <w:p w:rsidR="00260FCF" w:rsidRPr="004841F1" w:rsidRDefault="00260FCF" w:rsidP="00260FCF">
      <w:pPr>
        <w:pStyle w:val="ConsPlusCell"/>
        <w:ind w:firstLine="720"/>
        <w:jc w:val="both"/>
        <w:rPr>
          <w:sz w:val="24"/>
          <w:szCs w:val="24"/>
        </w:rPr>
      </w:pPr>
    </w:p>
    <w:p w:rsidR="00260FCF" w:rsidRPr="004841F1" w:rsidRDefault="00260FCF" w:rsidP="00260FCF">
      <w:pPr>
        <w:pStyle w:val="ConsPlusCell"/>
        <w:ind w:firstLine="720"/>
        <w:jc w:val="center"/>
        <w:rPr>
          <w:sz w:val="24"/>
          <w:szCs w:val="24"/>
        </w:rPr>
      </w:pPr>
      <w:r w:rsidRPr="004841F1">
        <w:rPr>
          <w:sz w:val="24"/>
          <w:szCs w:val="24"/>
        </w:rPr>
        <w:t>4. Механизм реализации подпрограммы</w:t>
      </w:r>
    </w:p>
    <w:p w:rsidR="00260FCF" w:rsidRPr="004841F1" w:rsidRDefault="00260FCF" w:rsidP="00260FCF">
      <w:pPr>
        <w:pStyle w:val="ConsPlusCell"/>
        <w:ind w:firstLine="720"/>
        <w:jc w:val="both"/>
        <w:rPr>
          <w:sz w:val="24"/>
          <w:szCs w:val="24"/>
        </w:rPr>
      </w:pPr>
    </w:p>
    <w:p w:rsidR="00260FCF" w:rsidRPr="004841F1" w:rsidRDefault="00260FCF" w:rsidP="00260FCF">
      <w:pPr>
        <w:pStyle w:val="ConsPlusCell"/>
        <w:ind w:firstLine="720"/>
        <w:jc w:val="both"/>
        <w:rPr>
          <w:sz w:val="24"/>
          <w:szCs w:val="24"/>
        </w:rPr>
      </w:pPr>
      <w:r w:rsidRPr="004841F1">
        <w:rPr>
          <w:sz w:val="24"/>
          <w:szCs w:val="24"/>
        </w:rPr>
        <w:t>Источником финансирования подпрограммы является районный бюджет.</w:t>
      </w:r>
    </w:p>
    <w:p w:rsidR="00260FCF" w:rsidRPr="004841F1" w:rsidRDefault="00260FCF" w:rsidP="00260FCF">
      <w:pPr>
        <w:pStyle w:val="ConsPlusCell"/>
        <w:ind w:firstLine="720"/>
        <w:jc w:val="both"/>
        <w:rPr>
          <w:sz w:val="24"/>
          <w:szCs w:val="24"/>
        </w:rPr>
      </w:pPr>
      <w:r w:rsidRPr="004841F1">
        <w:rPr>
          <w:sz w:val="24"/>
          <w:szCs w:val="24"/>
        </w:rPr>
        <w:t>Главным распорядителем бюджетных средств, предусмотренных на реализацию мероприятий подпрограммы, является финансовое управление.</w:t>
      </w:r>
    </w:p>
    <w:p w:rsidR="00260FCF" w:rsidRPr="004841F1" w:rsidRDefault="00260FCF" w:rsidP="00260FCF">
      <w:pPr>
        <w:pStyle w:val="ConsPlusCell"/>
        <w:ind w:firstLine="720"/>
        <w:jc w:val="both"/>
        <w:rPr>
          <w:sz w:val="24"/>
          <w:szCs w:val="24"/>
        </w:rPr>
      </w:pPr>
      <w:r w:rsidRPr="004841F1">
        <w:rPr>
          <w:sz w:val="24"/>
          <w:szCs w:val="24"/>
        </w:rPr>
        <w:lastRenderedPageBreak/>
        <w:t>В рамках подпрограммы реализуется четыре основных мероприятия.</w:t>
      </w:r>
    </w:p>
    <w:p w:rsidR="00260FCF" w:rsidRPr="004841F1" w:rsidRDefault="00260FCF" w:rsidP="00260FCF">
      <w:pPr>
        <w:pStyle w:val="ConsPlusCell"/>
        <w:numPr>
          <w:ilvl w:val="0"/>
          <w:numId w:val="5"/>
        </w:numPr>
        <w:tabs>
          <w:tab w:val="left" w:pos="993"/>
        </w:tabs>
        <w:ind w:left="0" w:firstLine="709"/>
        <w:jc w:val="both"/>
        <w:rPr>
          <w:sz w:val="24"/>
          <w:szCs w:val="24"/>
        </w:rPr>
      </w:pPr>
      <w:r w:rsidRPr="004841F1">
        <w:rPr>
          <w:sz w:val="24"/>
          <w:szCs w:val="24"/>
        </w:rPr>
        <w:t>Разработка программы муниципальных внутренних заимствований и программы муниципальных гарантий Саянского района (далее – программы) на очередной финансовый год и плановый период.</w:t>
      </w:r>
    </w:p>
    <w:p w:rsidR="00260FCF" w:rsidRPr="004841F1" w:rsidRDefault="00260FCF" w:rsidP="00260FCF">
      <w:pPr>
        <w:pStyle w:val="ConsPlusCell"/>
        <w:ind w:firstLine="720"/>
        <w:jc w:val="both"/>
        <w:rPr>
          <w:sz w:val="24"/>
          <w:szCs w:val="24"/>
        </w:rPr>
      </w:pPr>
      <w:r w:rsidRPr="004841F1">
        <w:rPr>
          <w:sz w:val="24"/>
          <w:szCs w:val="24"/>
        </w:rPr>
        <w:t xml:space="preserve">Разработка программ осуществляется в соответствии с Бюджетным </w:t>
      </w:r>
      <w:hyperlink r:id="rId8" w:tooltip="&quot;Бюджетный кодекс Российской Федерации&quot; от 31.07.1998 N 145-ФЗ (ред. от 07.05.2013){КонсультантПлюс}" w:history="1">
        <w:r w:rsidRPr="004841F1">
          <w:rPr>
            <w:sz w:val="24"/>
            <w:szCs w:val="24"/>
          </w:rPr>
          <w:t>кодексом</w:t>
        </w:r>
      </w:hyperlink>
      <w:r w:rsidRPr="004841F1">
        <w:rPr>
          <w:sz w:val="24"/>
          <w:szCs w:val="24"/>
        </w:rPr>
        <w:t xml:space="preserve"> Российской Федерации, решением Саянского районного Совета депутатов </w:t>
      </w:r>
      <w:r w:rsidRPr="004841F1">
        <w:rPr>
          <w:rFonts w:eastAsia="Calibri"/>
          <w:sz w:val="24"/>
          <w:szCs w:val="24"/>
          <w:lang w:eastAsia="en-US"/>
        </w:rPr>
        <w:t xml:space="preserve">от 08.02.2012 № 28-231 </w:t>
      </w:r>
      <w:r w:rsidRPr="004841F1">
        <w:rPr>
          <w:sz w:val="24"/>
          <w:szCs w:val="24"/>
        </w:rPr>
        <w:t>«О бюджетном процессе в Саянском районе».</w:t>
      </w:r>
    </w:p>
    <w:p w:rsidR="00260FCF" w:rsidRPr="004841F1" w:rsidRDefault="00260FCF" w:rsidP="00260FCF">
      <w:pPr>
        <w:pStyle w:val="ConsPlusCell"/>
        <w:ind w:firstLine="720"/>
        <w:jc w:val="both"/>
        <w:rPr>
          <w:sz w:val="24"/>
          <w:szCs w:val="24"/>
        </w:rPr>
      </w:pPr>
      <w:r w:rsidRPr="004841F1">
        <w:rPr>
          <w:sz w:val="24"/>
          <w:szCs w:val="24"/>
        </w:rPr>
        <w:t>Проекты программ разрабатываются на основе прогноза социально-экономического развития Саянского района на очередной финансовый год и плановый период и показателей проекта районного бюджета на очередной финансовый год и плановый период.</w:t>
      </w:r>
    </w:p>
    <w:p w:rsidR="00260FCF" w:rsidRPr="004841F1" w:rsidRDefault="00260FCF" w:rsidP="00260FCF">
      <w:pPr>
        <w:pStyle w:val="ConsPlusCell"/>
        <w:numPr>
          <w:ilvl w:val="0"/>
          <w:numId w:val="5"/>
        </w:numPr>
        <w:tabs>
          <w:tab w:val="left" w:pos="993"/>
        </w:tabs>
        <w:ind w:left="0" w:firstLine="709"/>
        <w:jc w:val="both"/>
        <w:rPr>
          <w:sz w:val="24"/>
          <w:szCs w:val="24"/>
        </w:rPr>
      </w:pPr>
      <w:r w:rsidRPr="004841F1">
        <w:rPr>
          <w:sz w:val="24"/>
          <w:szCs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9" w:tooltip="&quot;Бюджетный кодекс Российской Федерации&quot; от 31.07.1998 N 145-ФЗ (ред. от 07.05.2013){КонсультантПлюс}" w:history="1">
        <w:r w:rsidRPr="004841F1">
          <w:rPr>
            <w:sz w:val="24"/>
            <w:szCs w:val="24"/>
          </w:rPr>
          <w:t>кодексом</w:t>
        </w:r>
      </w:hyperlink>
      <w:r w:rsidRPr="004841F1">
        <w:rPr>
          <w:sz w:val="24"/>
          <w:szCs w:val="24"/>
        </w:rPr>
        <w:t xml:space="preserve"> Российской Федерации.</w:t>
      </w:r>
    </w:p>
    <w:p w:rsidR="00260FCF" w:rsidRPr="004841F1" w:rsidRDefault="00260FCF" w:rsidP="00260FCF">
      <w:pPr>
        <w:pStyle w:val="ConsPlusCell"/>
        <w:ind w:firstLine="720"/>
        <w:jc w:val="both"/>
        <w:rPr>
          <w:sz w:val="24"/>
          <w:szCs w:val="24"/>
        </w:rPr>
      </w:pPr>
      <w:r w:rsidRPr="004841F1">
        <w:rPr>
          <w:sz w:val="24"/>
          <w:szCs w:val="24"/>
        </w:rPr>
        <w:t>Реализация указанных мероприятий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районного бюджета. Ограничение должны соблюдаться при утверждении районного бюджета на очередной финансовый год и плановый период, отчета о его исполнении и внесении изменений в районный бюджет на очередной финансовый год и плановый период.</w:t>
      </w:r>
    </w:p>
    <w:p w:rsidR="00260FCF" w:rsidRPr="004841F1" w:rsidRDefault="00260FCF" w:rsidP="00260FCF">
      <w:pPr>
        <w:pStyle w:val="ConsPlusCell"/>
        <w:numPr>
          <w:ilvl w:val="0"/>
          <w:numId w:val="5"/>
        </w:numPr>
        <w:tabs>
          <w:tab w:val="left" w:pos="993"/>
        </w:tabs>
        <w:ind w:left="0" w:firstLine="709"/>
        <w:jc w:val="both"/>
        <w:rPr>
          <w:sz w:val="24"/>
          <w:szCs w:val="24"/>
        </w:rPr>
      </w:pPr>
      <w:r w:rsidRPr="004841F1">
        <w:rPr>
          <w:sz w:val="24"/>
          <w:szCs w:val="24"/>
        </w:rPr>
        <w:t>Планирование расходов на обслуживание муниципального долга.</w:t>
      </w:r>
    </w:p>
    <w:p w:rsidR="00260FCF" w:rsidRPr="004841F1" w:rsidRDefault="00260FCF" w:rsidP="00260FCF">
      <w:pPr>
        <w:pStyle w:val="ConsPlusCell"/>
        <w:ind w:firstLine="720"/>
        <w:jc w:val="both"/>
        <w:rPr>
          <w:sz w:val="24"/>
          <w:szCs w:val="24"/>
        </w:rPr>
      </w:pPr>
      <w:r w:rsidRPr="004841F1">
        <w:rPr>
          <w:sz w:val="24"/>
          <w:szCs w:val="24"/>
        </w:rPr>
        <w:t>В связи с необходимостью обеспечения финансирования дефицита районного бюджета через осуществление заимствований и ростом муниципального долга возрастают соответственно расходы на его обслуживание.</w:t>
      </w:r>
    </w:p>
    <w:p w:rsidR="00260FCF" w:rsidRPr="004841F1" w:rsidRDefault="00260FCF" w:rsidP="00260FCF">
      <w:pPr>
        <w:pStyle w:val="ConsPlusCell"/>
        <w:ind w:firstLine="720"/>
        <w:jc w:val="both"/>
        <w:rPr>
          <w:sz w:val="24"/>
          <w:szCs w:val="24"/>
        </w:rPr>
      </w:pPr>
      <w:r w:rsidRPr="004841F1">
        <w:rPr>
          <w:sz w:val="24"/>
          <w:szCs w:val="24"/>
        </w:rPr>
        <w:t>Данное мероприятие предполагает планирование расходов районного бюджета в объеме, необходимом для полного и своевременного исполнения долговых обязательств по выплате процентных платежей по муниципальному долгу.</w:t>
      </w:r>
    </w:p>
    <w:p w:rsidR="00260FCF" w:rsidRPr="004841F1" w:rsidRDefault="00260FCF" w:rsidP="00260FCF">
      <w:pPr>
        <w:pStyle w:val="ConsPlusCell"/>
        <w:ind w:firstLine="720"/>
        <w:jc w:val="both"/>
        <w:rPr>
          <w:sz w:val="24"/>
          <w:szCs w:val="24"/>
        </w:rPr>
      </w:pPr>
      <w:r w:rsidRPr="004841F1">
        <w:rPr>
          <w:sz w:val="24"/>
          <w:szCs w:val="24"/>
        </w:rPr>
        <w:t xml:space="preserve">Расходные обязательства Саянского района по обслуживанию муниципального долга </w:t>
      </w:r>
      <w:proofErr w:type="spellStart"/>
      <w:r w:rsidRPr="004841F1">
        <w:rPr>
          <w:sz w:val="24"/>
          <w:szCs w:val="24"/>
        </w:rPr>
        <w:t>вознкают</w:t>
      </w:r>
      <w:proofErr w:type="spellEnd"/>
      <w:r w:rsidRPr="004841F1">
        <w:rPr>
          <w:sz w:val="24"/>
          <w:szCs w:val="24"/>
        </w:rPr>
        <w:t xml:space="preserve"> в результате заключения договоров о предоставлении из краевого бюджета бюджетных кредитов с министерством финансов Красноярского края.</w:t>
      </w:r>
    </w:p>
    <w:p w:rsidR="00260FCF" w:rsidRPr="004841F1" w:rsidRDefault="00260FCF" w:rsidP="00260FCF">
      <w:pPr>
        <w:pStyle w:val="ConsPlusCell"/>
        <w:numPr>
          <w:ilvl w:val="0"/>
          <w:numId w:val="5"/>
        </w:numPr>
        <w:tabs>
          <w:tab w:val="left" w:pos="993"/>
        </w:tabs>
        <w:ind w:left="0" w:firstLine="709"/>
        <w:jc w:val="both"/>
        <w:rPr>
          <w:sz w:val="24"/>
          <w:szCs w:val="24"/>
        </w:rPr>
      </w:pPr>
      <w:r w:rsidRPr="004841F1">
        <w:rPr>
          <w:sz w:val="24"/>
          <w:szCs w:val="24"/>
        </w:rPr>
        <w:t>Соблюдение сроков исполнения долговых обязательств Саянского района.</w:t>
      </w:r>
    </w:p>
    <w:p w:rsidR="00260FCF" w:rsidRPr="004841F1" w:rsidRDefault="00260FCF" w:rsidP="00260FCF">
      <w:pPr>
        <w:pStyle w:val="ConsPlusCell"/>
        <w:ind w:firstLine="720"/>
        <w:jc w:val="both"/>
        <w:rPr>
          <w:sz w:val="24"/>
          <w:szCs w:val="24"/>
        </w:rPr>
      </w:pPr>
      <w:r w:rsidRPr="004841F1">
        <w:rPr>
          <w:sz w:val="24"/>
          <w:szCs w:val="24"/>
        </w:rPr>
        <w:t>Реализация данного мероприятия предполагает своевременное исполнение всех принятых Саянским районом долговых обязательств и, как следствие, отсутствие просроченной задолженности, включенной в муниципальную долговую книгу Саянского района.</w:t>
      </w:r>
    </w:p>
    <w:p w:rsidR="00260FCF" w:rsidRPr="004841F1" w:rsidRDefault="00260FCF" w:rsidP="00260FCF">
      <w:pPr>
        <w:pStyle w:val="ConsPlusCell"/>
        <w:ind w:firstLine="720"/>
        <w:jc w:val="both"/>
        <w:rPr>
          <w:sz w:val="24"/>
          <w:szCs w:val="24"/>
        </w:rPr>
      </w:pPr>
      <w:r w:rsidRPr="004841F1">
        <w:rPr>
          <w:sz w:val="24"/>
          <w:szCs w:val="24"/>
        </w:rPr>
        <w:t>Средства районного бюджета на реализацию мероприятий   подпрограммы предоставляются в форме оплаты услуг, оказываемых по муниципальным контрактам.</w:t>
      </w:r>
    </w:p>
    <w:p w:rsidR="00260FCF" w:rsidRPr="004841F1" w:rsidRDefault="00260FCF" w:rsidP="00260FCF">
      <w:pPr>
        <w:pStyle w:val="ConsPlusCell"/>
        <w:ind w:firstLine="720"/>
        <w:jc w:val="both"/>
        <w:rPr>
          <w:sz w:val="24"/>
          <w:szCs w:val="24"/>
        </w:rPr>
      </w:pPr>
      <w:r w:rsidRPr="004841F1">
        <w:rPr>
          <w:sz w:val="24"/>
          <w:szCs w:val="24"/>
        </w:rPr>
        <w:t>Финансовое управление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260FCF" w:rsidRPr="004841F1" w:rsidRDefault="00260FCF" w:rsidP="00260FCF">
      <w:pPr>
        <w:pStyle w:val="ConsPlusCell"/>
        <w:ind w:firstLine="720"/>
        <w:jc w:val="both"/>
        <w:rPr>
          <w:sz w:val="24"/>
          <w:szCs w:val="24"/>
        </w:rPr>
      </w:pPr>
    </w:p>
    <w:p w:rsidR="00260FCF" w:rsidRPr="004841F1" w:rsidRDefault="00260FCF" w:rsidP="00260FCF">
      <w:pPr>
        <w:pStyle w:val="ConsPlusCell"/>
        <w:ind w:firstLine="720"/>
        <w:jc w:val="center"/>
        <w:rPr>
          <w:sz w:val="24"/>
          <w:szCs w:val="24"/>
        </w:rPr>
      </w:pPr>
      <w:r w:rsidRPr="004841F1">
        <w:rPr>
          <w:sz w:val="24"/>
          <w:szCs w:val="24"/>
        </w:rPr>
        <w:t xml:space="preserve">5. Управление подпрограммой и </w:t>
      </w:r>
      <w:proofErr w:type="gramStart"/>
      <w:r w:rsidRPr="004841F1">
        <w:rPr>
          <w:sz w:val="24"/>
          <w:szCs w:val="24"/>
        </w:rPr>
        <w:t>контроль за</w:t>
      </w:r>
      <w:proofErr w:type="gramEnd"/>
      <w:r w:rsidRPr="004841F1">
        <w:rPr>
          <w:sz w:val="24"/>
          <w:szCs w:val="24"/>
        </w:rPr>
        <w:t xml:space="preserve"> ходом ее выполнения</w:t>
      </w:r>
    </w:p>
    <w:p w:rsidR="00260FCF" w:rsidRPr="004841F1" w:rsidRDefault="00260FCF" w:rsidP="00260FCF">
      <w:pPr>
        <w:pStyle w:val="ConsPlusCell"/>
        <w:ind w:firstLine="720"/>
        <w:jc w:val="both"/>
        <w:rPr>
          <w:sz w:val="24"/>
          <w:szCs w:val="24"/>
        </w:rPr>
      </w:pPr>
    </w:p>
    <w:p w:rsidR="00260FCF" w:rsidRPr="004841F1" w:rsidRDefault="00260FCF" w:rsidP="00260FCF">
      <w:pPr>
        <w:pStyle w:val="ConsPlusCell"/>
        <w:ind w:firstLine="720"/>
        <w:jc w:val="both"/>
        <w:rPr>
          <w:sz w:val="24"/>
          <w:szCs w:val="24"/>
        </w:rPr>
      </w:pPr>
      <w:r w:rsidRPr="004841F1">
        <w:rPr>
          <w:sz w:val="24"/>
          <w:szCs w:val="24"/>
        </w:rPr>
        <w:t>1. Текущее управление реализацией подпрограммы осуществляется финансовым управлением:</w:t>
      </w:r>
    </w:p>
    <w:p w:rsidR="00260FCF" w:rsidRPr="004841F1" w:rsidRDefault="00260FCF" w:rsidP="00260FCF">
      <w:pPr>
        <w:pStyle w:val="ConsPlusCell"/>
        <w:ind w:firstLine="720"/>
        <w:jc w:val="both"/>
        <w:rPr>
          <w:sz w:val="24"/>
          <w:szCs w:val="24"/>
        </w:rPr>
      </w:pPr>
      <w:r w:rsidRPr="004841F1">
        <w:rPr>
          <w:sz w:val="24"/>
          <w:szCs w:val="24"/>
        </w:rPr>
        <w:t xml:space="preserve">непосредственный </w:t>
      </w:r>
      <w:proofErr w:type="gramStart"/>
      <w:r w:rsidRPr="004841F1">
        <w:rPr>
          <w:sz w:val="24"/>
          <w:szCs w:val="24"/>
        </w:rPr>
        <w:t>контроль за</w:t>
      </w:r>
      <w:proofErr w:type="gramEnd"/>
      <w:r w:rsidRPr="004841F1">
        <w:rPr>
          <w:sz w:val="24"/>
          <w:szCs w:val="24"/>
        </w:rPr>
        <w:t xml:space="preserve"> ходом реализации подпрограммы;</w:t>
      </w:r>
    </w:p>
    <w:p w:rsidR="00260FCF" w:rsidRPr="004841F1" w:rsidRDefault="00260FCF" w:rsidP="00260FCF">
      <w:pPr>
        <w:pStyle w:val="ConsPlusCell"/>
        <w:ind w:firstLine="720"/>
        <w:jc w:val="both"/>
        <w:rPr>
          <w:sz w:val="24"/>
          <w:szCs w:val="24"/>
        </w:rPr>
      </w:pPr>
      <w:r w:rsidRPr="004841F1">
        <w:rPr>
          <w:sz w:val="24"/>
          <w:szCs w:val="24"/>
        </w:rPr>
        <w:lastRenderedPageBreak/>
        <w:t>подготовка отчетов о реализации подпрограммы.</w:t>
      </w:r>
    </w:p>
    <w:p w:rsidR="00260FCF" w:rsidRPr="004841F1" w:rsidRDefault="00260FCF" w:rsidP="00260FCF">
      <w:pPr>
        <w:pStyle w:val="ConsPlusCell"/>
        <w:ind w:firstLine="720"/>
        <w:jc w:val="both"/>
        <w:rPr>
          <w:sz w:val="24"/>
          <w:szCs w:val="24"/>
        </w:rPr>
      </w:pPr>
      <w:r w:rsidRPr="004841F1">
        <w:rPr>
          <w:sz w:val="24"/>
          <w:szCs w:val="24"/>
        </w:rPr>
        <w:t>Финансовое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260FCF" w:rsidRPr="004841F1" w:rsidRDefault="00260FCF" w:rsidP="00260FCF">
      <w:pPr>
        <w:pStyle w:val="ConsPlusCell"/>
        <w:ind w:firstLine="720"/>
        <w:jc w:val="both"/>
        <w:rPr>
          <w:sz w:val="24"/>
          <w:szCs w:val="24"/>
        </w:rPr>
      </w:pPr>
      <w:r w:rsidRPr="004841F1">
        <w:rPr>
          <w:sz w:val="24"/>
          <w:szCs w:val="24"/>
        </w:rPr>
        <w:t>Финансовое управление в рамках подготовки годового отчета по муниципальной программе:</w:t>
      </w:r>
    </w:p>
    <w:p w:rsidR="00260FCF" w:rsidRPr="004841F1" w:rsidRDefault="00260FCF" w:rsidP="00260FCF">
      <w:pPr>
        <w:pStyle w:val="ConsPlusCell"/>
        <w:ind w:firstLine="720"/>
        <w:jc w:val="both"/>
        <w:rPr>
          <w:sz w:val="24"/>
          <w:szCs w:val="24"/>
        </w:rPr>
      </w:pPr>
      <w:r w:rsidRPr="004841F1">
        <w:rPr>
          <w:sz w:val="24"/>
          <w:szCs w:val="24"/>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260FCF" w:rsidRPr="004841F1" w:rsidRDefault="00260FCF" w:rsidP="00260FCF">
      <w:pPr>
        <w:pStyle w:val="ConsPlusCell"/>
        <w:ind w:firstLine="720"/>
        <w:jc w:val="both"/>
        <w:rPr>
          <w:sz w:val="24"/>
          <w:szCs w:val="24"/>
        </w:rPr>
      </w:pPr>
      <w:r w:rsidRPr="004841F1">
        <w:rPr>
          <w:sz w:val="24"/>
          <w:szCs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260FCF" w:rsidRPr="004841F1" w:rsidRDefault="00260FCF" w:rsidP="00260FCF">
      <w:pPr>
        <w:pStyle w:val="ConsPlusCell"/>
        <w:ind w:firstLine="720"/>
        <w:jc w:val="both"/>
        <w:rPr>
          <w:sz w:val="24"/>
          <w:szCs w:val="24"/>
        </w:rPr>
      </w:pPr>
      <w:r w:rsidRPr="004841F1">
        <w:rPr>
          <w:sz w:val="24"/>
          <w:szCs w:val="24"/>
        </w:rPr>
        <w:t xml:space="preserve">информацию о целевых показателях и показателях результативности, </w:t>
      </w:r>
      <w:r w:rsidRPr="004841F1">
        <w:rPr>
          <w:sz w:val="24"/>
          <w:szCs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260FCF" w:rsidRPr="004841F1" w:rsidRDefault="00260FCF" w:rsidP="00260FCF">
      <w:pPr>
        <w:pStyle w:val="ConsPlusCell"/>
        <w:ind w:firstLine="720"/>
        <w:jc w:val="both"/>
        <w:rPr>
          <w:sz w:val="24"/>
          <w:szCs w:val="24"/>
        </w:rPr>
      </w:pPr>
      <w:r w:rsidRPr="004841F1">
        <w:rPr>
          <w:sz w:val="24"/>
          <w:szCs w:val="24"/>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260FCF" w:rsidRPr="004841F1" w:rsidRDefault="00260FCF" w:rsidP="00260FCF">
      <w:pPr>
        <w:pStyle w:val="ConsPlusCell"/>
        <w:ind w:firstLine="720"/>
        <w:jc w:val="both"/>
        <w:rPr>
          <w:sz w:val="24"/>
          <w:szCs w:val="24"/>
        </w:rPr>
      </w:pPr>
      <w:r w:rsidRPr="004841F1">
        <w:rPr>
          <w:sz w:val="24"/>
          <w:szCs w:val="24"/>
        </w:rPr>
        <w:t>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rsidR="00260FCF" w:rsidRPr="004841F1" w:rsidRDefault="00260FCF" w:rsidP="00260FCF">
      <w:pPr>
        <w:pStyle w:val="ConsPlusCell"/>
        <w:ind w:firstLine="720"/>
        <w:jc w:val="both"/>
        <w:rPr>
          <w:sz w:val="24"/>
          <w:szCs w:val="24"/>
        </w:rPr>
      </w:pPr>
      <w:r w:rsidRPr="004841F1">
        <w:rPr>
          <w:sz w:val="24"/>
          <w:szCs w:val="24"/>
        </w:rPr>
        <w:t>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rsidR="00260FCF" w:rsidRPr="004841F1" w:rsidRDefault="00260FCF" w:rsidP="00260FCF">
      <w:pPr>
        <w:pStyle w:val="ConsPlusCell"/>
        <w:ind w:firstLine="720"/>
        <w:jc w:val="both"/>
        <w:rPr>
          <w:sz w:val="24"/>
          <w:szCs w:val="24"/>
        </w:rPr>
      </w:pPr>
      <w:r w:rsidRPr="004841F1">
        <w:rPr>
          <w:sz w:val="24"/>
          <w:szCs w:val="24"/>
        </w:rPr>
        <w:t>информацию об использовании бюджетных ассигнований районного бюджета на реализацию подпрограммы с указанием плановых и фактических значений;</w:t>
      </w:r>
    </w:p>
    <w:p w:rsidR="00260FCF" w:rsidRPr="004841F1" w:rsidRDefault="00260FCF" w:rsidP="00260FCF">
      <w:pPr>
        <w:pStyle w:val="ConsPlusCell"/>
        <w:ind w:firstLine="720"/>
        <w:jc w:val="both"/>
        <w:rPr>
          <w:sz w:val="24"/>
          <w:szCs w:val="24"/>
        </w:rPr>
      </w:pPr>
      <w:r w:rsidRPr="004841F1">
        <w:rPr>
          <w:sz w:val="24"/>
          <w:szCs w:val="24"/>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260FCF" w:rsidRPr="004841F1" w:rsidRDefault="00260FCF" w:rsidP="00260FCF">
      <w:pPr>
        <w:pStyle w:val="ConsPlusCell"/>
        <w:ind w:firstLine="720"/>
        <w:jc w:val="both"/>
        <w:rPr>
          <w:sz w:val="24"/>
          <w:szCs w:val="24"/>
        </w:rPr>
      </w:pPr>
      <w:r w:rsidRPr="004841F1">
        <w:rPr>
          <w:sz w:val="24"/>
          <w:szCs w:val="24"/>
        </w:rPr>
        <w:t xml:space="preserve">результаты оценки эффективности реализации </w:t>
      </w:r>
      <w:proofErr w:type="spellStart"/>
      <w:r w:rsidRPr="004841F1">
        <w:rPr>
          <w:sz w:val="24"/>
          <w:szCs w:val="24"/>
        </w:rPr>
        <w:t>подрограммы</w:t>
      </w:r>
      <w:proofErr w:type="spellEnd"/>
      <w:r w:rsidRPr="004841F1">
        <w:rPr>
          <w:sz w:val="24"/>
          <w:szCs w:val="24"/>
        </w:rPr>
        <w:t>.</w:t>
      </w:r>
    </w:p>
    <w:p w:rsidR="00260FCF" w:rsidRPr="004841F1" w:rsidRDefault="00260FCF" w:rsidP="00260FCF">
      <w:pPr>
        <w:pStyle w:val="ConsPlusCell"/>
        <w:ind w:firstLine="720"/>
        <w:jc w:val="both"/>
        <w:rPr>
          <w:sz w:val="24"/>
          <w:szCs w:val="24"/>
        </w:rPr>
      </w:pPr>
      <w:r w:rsidRPr="004841F1">
        <w:rPr>
          <w:sz w:val="24"/>
          <w:szCs w:val="24"/>
        </w:rPr>
        <w:t xml:space="preserve">2. Текущий </w:t>
      </w:r>
      <w:proofErr w:type="gramStart"/>
      <w:r w:rsidRPr="004841F1">
        <w:rPr>
          <w:sz w:val="24"/>
          <w:szCs w:val="24"/>
        </w:rPr>
        <w:t>контроль за</w:t>
      </w:r>
      <w:proofErr w:type="gramEnd"/>
      <w:r w:rsidRPr="004841F1">
        <w:rPr>
          <w:sz w:val="24"/>
          <w:szCs w:val="24"/>
        </w:rPr>
        <w:t xml:space="preserve"> ходом реализации подпрограммы осуществляется финансовым управлением. </w:t>
      </w:r>
    </w:p>
    <w:p w:rsidR="00260FCF" w:rsidRPr="004841F1" w:rsidRDefault="00260FCF" w:rsidP="00260FCF">
      <w:pPr>
        <w:pStyle w:val="ConsPlusCell"/>
        <w:ind w:firstLine="720"/>
        <w:jc w:val="both"/>
        <w:rPr>
          <w:sz w:val="24"/>
          <w:szCs w:val="24"/>
        </w:rPr>
      </w:pPr>
    </w:p>
    <w:p w:rsidR="00260FCF" w:rsidRPr="004841F1" w:rsidRDefault="00260FCF" w:rsidP="00260FCF">
      <w:pPr>
        <w:autoSpaceDE w:val="0"/>
        <w:autoSpaceDN w:val="0"/>
        <w:adjustRightInd w:val="0"/>
        <w:ind w:firstLine="720"/>
        <w:jc w:val="center"/>
        <w:rPr>
          <w:rFonts w:ascii="Arial" w:hAnsi="Arial" w:cs="Arial"/>
        </w:rPr>
      </w:pPr>
      <w:r w:rsidRPr="004841F1">
        <w:rPr>
          <w:rFonts w:ascii="Arial" w:hAnsi="Arial" w:cs="Arial"/>
        </w:rPr>
        <w:t>6. Оценка социально-экономической эффективности</w:t>
      </w:r>
    </w:p>
    <w:p w:rsidR="00260FCF" w:rsidRPr="004841F1" w:rsidRDefault="00260FCF" w:rsidP="00260FCF">
      <w:pPr>
        <w:pStyle w:val="ConsPlusCell"/>
        <w:ind w:firstLine="720"/>
        <w:jc w:val="both"/>
        <w:rPr>
          <w:sz w:val="24"/>
          <w:szCs w:val="24"/>
        </w:rPr>
      </w:pPr>
    </w:p>
    <w:p w:rsidR="00260FCF" w:rsidRPr="004841F1" w:rsidRDefault="00260FCF" w:rsidP="00260FCF">
      <w:pPr>
        <w:pStyle w:val="ConsPlusCell"/>
        <w:ind w:firstLine="720"/>
        <w:jc w:val="both"/>
        <w:rPr>
          <w:sz w:val="24"/>
          <w:szCs w:val="24"/>
        </w:rPr>
      </w:pPr>
      <w:r w:rsidRPr="004841F1">
        <w:rPr>
          <w:sz w:val="24"/>
          <w:szCs w:val="24"/>
        </w:rPr>
        <w:t>Ожидаемыми социально-экономическими результатами решения задач подпрограммы являются:</w:t>
      </w:r>
    </w:p>
    <w:p w:rsidR="00260FCF" w:rsidRPr="004841F1" w:rsidRDefault="00260FCF" w:rsidP="00260FCF">
      <w:pPr>
        <w:pStyle w:val="ConsPlusCell"/>
        <w:numPr>
          <w:ilvl w:val="0"/>
          <w:numId w:val="6"/>
        </w:numPr>
        <w:ind w:left="993" w:hanging="284"/>
        <w:jc w:val="both"/>
        <w:rPr>
          <w:sz w:val="24"/>
          <w:szCs w:val="24"/>
        </w:rPr>
      </w:pPr>
      <w:r w:rsidRPr="004841F1">
        <w:rPr>
          <w:sz w:val="24"/>
          <w:szCs w:val="24"/>
        </w:rPr>
        <w:t>сохранение объема муниципального долга на уровне, не превышающем объем доходов районного бюджета без учета объема безвозмездных поступлений и (или) поступлений налоговых доходов по дополнительным нормативам отчислений;</w:t>
      </w:r>
    </w:p>
    <w:p w:rsidR="00260FCF" w:rsidRPr="004841F1" w:rsidRDefault="00260FCF" w:rsidP="00260FCF">
      <w:pPr>
        <w:pStyle w:val="ConsPlusCell"/>
        <w:numPr>
          <w:ilvl w:val="0"/>
          <w:numId w:val="6"/>
        </w:numPr>
        <w:ind w:left="993" w:hanging="284"/>
        <w:jc w:val="both"/>
        <w:rPr>
          <w:sz w:val="24"/>
          <w:szCs w:val="24"/>
        </w:rPr>
      </w:pPr>
      <w:r w:rsidRPr="004841F1">
        <w:rPr>
          <w:sz w:val="24"/>
          <w:szCs w:val="24"/>
        </w:rPr>
        <w:t>отсутствие выплат из районного бюджета сумм, связанных с несвоевременным исполнением долговых обязательств.</w:t>
      </w:r>
    </w:p>
    <w:p w:rsidR="00260FCF" w:rsidRPr="004841F1" w:rsidRDefault="00260FCF" w:rsidP="00260FCF">
      <w:pPr>
        <w:pStyle w:val="ConsPlusCell"/>
        <w:ind w:firstLine="720"/>
        <w:jc w:val="both"/>
        <w:rPr>
          <w:sz w:val="24"/>
          <w:szCs w:val="24"/>
        </w:rPr>
      </w:pPr>
    </w:p>
    <w:p w:rsidR="00260FCF" w:rsidRPr="004841F1" w:rsidRDefault="00260FCF" w:rsidP="00260FCF">
      <w:pPr>
        <w:pStyle w:val="ConsPlusCell"/>
        <w:ind w:firstLine="720"/>
        <w:jc w:val="center"/>
        <w:rPr>
          <w:sz w:val="24"/>
          <w:szCs w:val="24"/>
        </w:rPr>
      </w:pPr>
      <w:r w:rsidRPr="004841F1">
        <w:rPr>
          <w:sz w:val="24"/>
          <w:szCs w:val="24"/>
        </w:rPr>
        <w:t>7. Мероприятия подпрограммы</w:t>
      </w:r>
    </w:p>
    <w:p w:rsidR="00260FCF" w:rsidRPr="004841F1" w:rsidRDefault="00260FCF" w:rsidP="00260FCF">
      <w:pPr>
        <w:pStyle w:val="ConsPlusCell"/>
        <w:ind w:firstLine="720"/>
        <w:jc w:val="both"/>
        <w:rPr>
          <w:sz w:val="24"/>
          <w:szCs w:val="24"/>
        </w:rPr>
      </w:pPr>
    </w:p>
    <w:p w:rsidR="00260FCF" w:rsidRPr="004841F1" w:rsidRDefault="00260FCF" w:rsidP="00260FCF">
      <w:pPr>
        <w:pStyle w:val="ConsPlusCell"/>
        <w:ind w:firstLine="720"/>
        <w:jc w:val="both"/>
        <w:rPr>
          <w:sz w:val="24"/>
          <w:szCs w:val="24"/>
        </w:rPr>
      </w:pPr>
      <w:r w:rsidRPr="004841F1">
        <w:rPr>
          <w:sz w:val="24"/>
          <w:szCs w:val="24"/>
        </w:rPr>
        <w:t xml:space="preserve">Перечень подпрограммных мероприятий с указанием главных распорядителей, форм расходования бюджетных средств, исполнителей подпрограммных мероприятий, сроков исполнения, объемов и источников </w:t>
      </w:r>
      <w:r w:rsidRPr="004841F1">
        <w:rPr>
          <w:sz w:val="24"/>
          <w:szCs w:val="24"/>
        </w:rPr>
        <w:lastRenderedPageBreak/>
        <w:t xml:space="preserve">финансирования всего и с разбивкой по годам представлен в приложении № </w:t>
      </w:r>
      <w:r>
        <w:rPr>
          <w:sz w:val="24"/>
          <w:szCs w:val="24"/>
        </w:rPr>
        <w:t>3</w:t>
      </w:r>
      <w:r w:rsidRPr="004841F1">
        <w:rPr>
          <w:sz w:val="24"/>
          <w:szCs w:val="24"/>
        </w:rPr>
        <w:t xml:space="preserve"> к подпрограмме.</w:t>
      </w:r>
    </w:p>
    <w:p w:rsidR="00260FCF" w:rsidRPr="004841F1" w:rsidRDefault="00260FCF" w:rsidP="00260FCF">
      <w:pPr>
        <w:pStyle w:val="ConsPlusCell"/>
        <w:ind w:firstLine="720"/>
        <w:jc w:val="both"/>
        <w:rPr>
          <w:sz w:val="24"/>
          <w:szCs w:val="24"/>
        </w:rPr>
      </w:pPr>
    </w:p>
    <w:p w:rsidR="00260FCF" w:rsidRPr="004841F1" w:rsidRDefault="00260FCF" w:rsidP="00260FCF">
      <w:pPr>
        <w:autoSpaceDE w:val="0"/>
        <w:autoSpaceDN w:val="0"/>
        <w:adjustRightInd w:val="0"/>
        <w:ind w:firstLine="709"/>
        <w:jc w:val="center"/>
        <w:rPr>
          <w:rFonts w:ascii="Arial" w:hAnsi="Arial" w:cs="Arial"/>
        </w:rPr>
      </w:pPr>
      <w:r w:rsidRPr="004841F1">
        <w:rPr>
          <w:rFonts w:ascii="Arial" w:hAnsi="Arial" w:cs="Arial"/>
        </w:rPr>
        <w:t>8. Обоснование финансовых, материальных и трудовых затрат (ресурсное обеспечение подпрограммы) с указанием источников финансирования</w:t>
      </w:r>
    </w:p>
    <w:p w:rsidR="00260FCF" w:rsidRPr="004841F1" w:rsidRDefault="00260FCF" w:rsidP="00260FCF">
      <w:pPr>
        <w:pStyle w:val="ConsPlusCell"/>
        <w:ind w:firstLine="720"/>
        <w:jc w:val="both"/>
        <w:rPr>
          <w:sz w:val="24"/>
          <w:szCs w:val="24"/>
        </w:rPr>
      </w:pPr>
    </w:p>
    <w:p w:rsidR="00260FCF" w:rsidRPr="004841F1" w:rsidRDefault="00260FCF" w:rsidP="00260FCF">
      <w:pPr>
        <w:pStyle w:val="ConsPlusCell"/>
        <w:ind w:firstLine="720"/>
        <w:jc w:val="both"/>
        <w:rPr>
          <w:sz w:val="24"/>
          <w:szCs w:val="24"/>
        </w:rPr>
      </w:pPr>
      <w:r w:rsidRPr="004841F1">
        <w:rPr>
          <w:sz w:val="24"/>
          <w:szCs w:val="24"/>
        </w:rPr>
        <w:t>Мероприятия подпрограммы реализуются за счет средств районного  бюджета.</w:t>
      </w:r>
    </w:p>
    <w:p w:rsidR="00260FCF" w:rsidRPr="004841F1" w:rsidRDefault="00260FCF" w:rsidP="00260FCF">
      <w:pPr>
        <w:pStyle w:val="ConsPlusCell"/>
        <w:rPr>
          <w:sz w:val="24"/>
          <w:szCs w:val="24"/>
        </w:rPr>
      </w:pPr>
    </w:p>
    <w:p w:rsidR="00A6688D" w:rsidRDefault="00A6688D" w:rsidP="00260FCF">
      <w:pPr>
        <w:pStyle w:val="ConsPlusCell"/>
        <w:rPr>
          <w:sz w:val="24"/>
          <w:szCs w:val="24"/>
        </w:rPr>
        <w:sectPr w:rsidR="00A6688D" w:rsidSect="00260125">
          <w:type w:val="continuous"/>
          <w:pgSz w:w="11906" w:h="16838"/>
          <w:pgMar w:top="1134" w:right="850" w:bottom="1134" w:left="1701" w:header="709" w:footer="709" w:gutter="0"/>
          <w:cols w:space="708"/>
          <w:docGrid w:linePitch="360"/>
        </w:sectPr>
      </w:pPr>
    </w:p>
    <w:p w:rsidR="00A6688D" w:rsidRPr="005A4138" w:rsidRDefault="00A6688D" w:rsidP="00A6688D">
      <w:pPr>
        <w:autoSpaceDE w:val="0"/>
        <w:autoSpaceDN w:val="0"/>
        <w:adjustRightInd w:val="0"/>
        <w:ind w:left="11199"/>
        <w:rPr>
          <w:rFonts w:ascii="Arial" w:hAnsi="Arial" w:cs="Arial"/>
        </w:rPr>
      </w:pPr>
      <w:r w:rsidRPr="005A4138">
        <w:rPr>
          <w:rFonts w:ascii="Arial" w:hAnsi="Arial" w:cs="Arial"/>
        </w:rPr>
        <w:lastRenderedPageBreak/>
        <w:t xml:space="preserve">Приложение № 1 </w:t>
      </w:r>
      <w:proofErr w:type="gramStart"/>
      <w:r w:rsidRPr="005A4138">
        <w:rPr>
          <w:rFonts w:ascii="Arial" w:hAnsi="Arial" w:cs="Arial"/>
        </w:rPr>
        <w:t>к</w:t>
      </w:r>
      <w:proofErr w:type="gramEnd"/>
      <w:r w:rsidRPr="005A4138">
        <w:rPr>
          <w:rFonts w:ascii="Arial" w:hAnsi="Arial" w:cs="Arial"/>
        </w:rPr>
        <w:t xml:space="preserve"> </w:t>
      </w:r>
    </w:p>
    <w:p w:rsidR="00A6688D" w:rsidRPr="00812E5B" w:rsidRDefault="00A6688D" w:rsidP="00A6688D">
      <w:pPr>
        <w:autoSpaceDE w:val="0"/>
        <w:autoSpaceDN w:val="0"/>
        <w:adjustRightInd w:val="0"/>
        <w:ind w:left="11199"/>
        <w:rPr>
          <w:szCs w:val="28"/>
        </w:rPr>
      </w:pPr>
      <w:r w:rsidRPr="005A4138">
        <w:rPr>
          <w:rFonts w:ascii="Arial" w:hAnsi="Arial" w:cs="Arial"/>
        </w:rPr>
        <w:t>подпрограмме «Управление муниципальным долгом Саянского района»</w:t>
      </w:r>
      <w:r w:rsidRPr="00812E5B">
        <w:rPr>
          <w:szCs w:val="28"/>
        </w:rPr>
        <w:t xml:space="preserve"> </w:t>
      </w:r>
    </w:p>
    <w:p w:rsidR="00A6688D" w:rsidRPr="005A4138" w:rsidRDefault="00A6688D" w:rsidP="00A6688D">
      <w:pPr>
        <w:jc w:val="center"/>
        <w:rPr>
          <w:rFonts w:ascii="Arial" w:hAnsi="Arial" w:cs="Arial"/>
          <w:bCs/>
        </w:rPr>
      </w:pPr>
      <w:r w:rsidRPr="005A4138">
        <w:rPr>
          <w:rFonts w:ascii="Arial" w:hAnsi="Arial" w:cs="Arial"/>
          <w:bCs/>
        </w:rPr>
        <w:t>Динамика и структура муниципального долга</w:t>
      </w:r>
    </w:p>
    <w:p w:rsidR="00A6688D" w:rsidRPr="005A4138" w:rsidRDefault="00A6688D" w:rsidP="00A6688D">
      <w:pPr>
        <w:jc w:val="center"/>
        <w:rPr>
          <w:rFonts w:ascii="Arial" w:hAnsi="Arial" w:cs="Arial"/>
          <w:bCs/>
        </w:rPr>
      </w:pPr>
      <w:r w:rsidRPr="005A4138">
        <w:rPr>
          <w:rFonts w:ascii="Arial" w:hAnsi="Arial" w:cs="Arial"/>
          <w:bCs/>
        </w:rPr>
        <w:t>Саянского района в 2007-2012 годах</w:t>
      </w:r>
    </w:p>
    <w:p w:rsidR="00A6688D" w:rsidRPr="00CB6C03" w:rsidRDefault="00A6688D" w:rsidP="00A6688D">
      <w:pPr>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756"/>
        <w:gridCol w:w="1700"/>
        <w:gridCol w:w="1700"/>
        <w:gridCol w:w="1700"/>
        <w:gridCol w:w="1700"/>
        <w:gridCol w:w="1700"/>
        <w:gridCol w:w="1697"/>
      </w:tblGrid>
      <w:tr w:rsidR="00A6688D" w:rsidRPr="005A4138" w:rsidTr="00897122">
        <w:trPr>
          <w:trHeight w:val="57"/>
        </w:trPr>
        <w:tc>
          <w:tcPr>
            <w:tcW w:w="190" w:type="pct"/>
            <w:vMerge w:val="restart"/>
            <w:vAlign w:val="center"/>
          </w:tcPr>
          <w:p w:rsidR="00A6688D" w:rsidRPr="005A4138" w:rsidRDefault="00A6688D" w:rsidP="00897122">
            <w:pPr>
              <w:jc w:val="center"/>
              <w:rPr>
                <w:rFonts w:ascii="Arial" w:hAnsi="Arial" w:cs="Arial"/>
                <w:bCs/>
              </w:rPr>
            </w:pPr>
            <w:r w:rsidRPr="005A4138">
              <w:rPr>
                <w:rFonts w:ascii="Arial" w:hAnsi="Arial" w:cs="Arial"/>
                <w:bCs/>
              </w:rPr>
              <w:t>№</w:t>
            </w:r>
          </w:p>
          <w:p w:rsidR="00A6688D" w:rsidRPr="005A4138" w:rsidRDefault="00A6688D" w:rsidP="00897122">
            <w:pPr>
              <w:jc w:val="center"/>
              <w:rPr>
                <w:rFonts w:ascii="Arial" w:hAnsi="Arial" w:cs="Arial"/>
                <w:bCs/>
              </w:rPr>
            </w:pPr>
            <w:proofErr w:type="gramStart"/>
            <w:r w:rsidRPr="005A4138">
              <w:rPr>
                <w:rFonts w:ascii="Arial" w:hAnsi="Arial" w:cs="Arial"/>
                <w:bCs/>
              </w:rPr>
              <w:t>п</w:t>
            </w:r>
            <w:proofErr w:type="gramEnd"/>
            <w:r w:rsidRPr="005A4138">
              <w:rPr>
                <w:rFonts w:ascii="Arial" w:hAnsi="Arial" w:cs="Arial"/>
                <w:bCs/>
              </w:rPr>
              <w:t>/п</w:t>
            </w:r>
          </w:p>
        </w:tc>
        <w:tc>
          <w:tcPr>
            <w:tcW w:w="1295" w:type="pct"/>
            <w:vMerge w:val="restart"/>
            <w:shd w:val="clear" w:color="auto" w:fill="auto"/>
            <w:vAlign w:val="center"/>
            <w:hideMark/>
          </w:tcPr>
          <w:p w:rsidR="00A6688D" w:rsidRPr="005A4138" w:rsidRDefault="00A6688D" w:rsidP="00897122">
            <w:pPr>
              <w:jc w:val="center"/>
              <w:rPr>
                <w:rFonts w:ascii="Arial" w:hAnsi="Arial" w:cs="Arial"/>
                <w:bCs/>
              </w:rPr>
            </w:pPr>
            <w:r w:rsidRPr="005A4138">
              <w:rPr>
                <w:rFonts w:ascii="Arial" w:hAnsi="Arial" w:cs="Arial"/>
                <w:bCs/>
              </w:rPr>
              <w:t>Наименование долговых обязательств</w:t>
            </w:r>
          </w:p>
        </w:tc>
        <w:tc>
          <w:tcPr>
            <w:tcW w:w="3515" w:type="pct"/>
            <w:gridSpan w:val="6"/>
            <w:shd w:val="clear" w:color="auto" w:fill="auto"/>
            <w:vAlign w:val="center"/>
            <w:hideMark/>
          </w:tcPr>
          <w:p w:rsidR="00A6688D" w:rsidRPr="005A4138" w:rsidRDefault="00A6688D" w:rsidP="00897122">
            <w:pPr>
              <w:jc w:val="center"/>
              <w:rPr>
                <w:rFonts w:ascii="Arial" w:hAnsi="Arial" w:cs="Arial"/>
                <w:bCs/>
              </w:rPr>
            </w:pPr>
            <w:r w:rsidRPr="005A4138">
              <w:rPr>
                <w:rFonts w:ascii="Arial" w:hAnsi="Arial" w:cs="Arial"/>
                <w:bCs/>
              </w:rPr>
              <w:t>Объем муниципального долга, тыс. рублей</w:t>
            </w:r>
          </w:p>
        </w:tc>
      </w:tr>
      <w:tr w:rsidR="00A6688D" w:rsidRPr="005A4138" w:rsidTr="00897122">
        <w:trPr>
          <w:trHeight w:val="157"/>
        </w:trPr>
        <w:tc>
          <w:tcPr>
            <w:tcW w:w="190" w:type="pct"/>
            <w:vMerge/>
          </w:tcPr>
          <w:p w:rsidR="00A6688D" w:rsidRPr="005A4138" w:rsidRDefault="00A6688D" w:rsidP="00897122">
            <w:pPr>
              <w:jc w:val="center"/>
              <w:rPr>
                <w:rFonts w:ascii="Arial" w:hAnsi="Arial" w:cs="Arial"/>
                <w:bCs/>
              </w:rPr>
            </w:pPr>
          </w:p>
        </w:tc>
        <w:tc>
          <w:tcPr>
            <w:tcW w:w="1295" w:type="pct"/>
            <w:vMerge/>
            <w:shd w:val="clear" w:color="auto" w:fill="auto"/>
            <w:vAlign w:val="center"/>
            <w:hideMark/>
          </w:tcPr>
          <w:p w:rsidR="00A6688D" w:rsidRPr="005A4138" w:rsidRDefault="00A6688D" w:rsidP="00897122">
            <w:pPr>
              <w:jc w:val="center"/>
              <w:rPr>
                <w:rFonts w:ascii="Arial" w:hAnsi="Arial" w:cs="Arial"/>
                <w:bCs/>
              </w:rPr>
            </w:pPr>
          </w:p>
        </w:tc>
        <w:tc>
          <w:tcPr>
            <w:tcW w:w="586" w:type="pct"/>
            <w:shd w:val="clear" w:color="auto" w:fill="auto"/>
            <w:vAlign w:val="center"/>
            <w:hideMark/>
          </w:tcPr>
          <w:p w:rsidR="00A6688D" w:rsidRPr="005A4138" w:rsidRDefault="00A6688D" w:rsidP="00897122">
            <w:pPr>
              <w:jc w:val="center"/>
              <w:rPr>
                <w:rFonts w:ascii="Arial" w:hAnsi="Arial" w:cs="Arial"/>
                <w:bCs/>
              </w:rPr>
            </w:pPr>
            <w:r w:rsidRPr="005A4138">
              <w:rPr>
                <w:rFonts w:ascii="Arial" w:hAnsi="Arial" w:cs="Arial"/>
                <w:bCs/>
              </w:rPr>
              <w:t>на 01.01.2008</w:t>
            </w:r>
          </w:p>
        </w:tc>
        <w:tc>
          <w:tcPr>
            <w:tcW w:w="586" w:type="pct"/>
            <w:shd w:val="clear" w:color="auto" w:fill="auto"/>
            <w:vAlign w:val="center"/>
            <w:hideMark/>
          </w:tcPr>
          <w:p w:rsidR="00A6688D" w:rsidRPr="005A4138" w:rsidRDefault="00A6688D" w:rsidP="00897122">
            <w:pPr>
              <w:jc w:val="center"/>
              <w:rPr>
                <w:rFonts w:ascii="Arial" w:hAnsi="Arial" w:cs="Arial"/>
                <w:bCs/>
              </w:rPr>
            </w:pPr>
            <w:r w:rsidRPr="005A4138">
              <w:rPr>
                <w:rFonts w:ascii="Arial" w:hAnsi="Arial" w:cs="Arial"/>
                <w:bCs/>
              </w:rPr>
              <w:t xml:space="preserve">на 01.01.2009 </w:t>
            </w:r>
          </w:p>
        </w:tc>
        <w:tc>
          <w:tcPr>
            <w:tcW w:w="586" w:type="pct"/>
            <w:shd w:val="clear" w:color="auto" w:fill="auto"/>
            <w:vAlign w:val="center"/>
            <w:hideMark/>
          </w:tcPr>
          <w:p w:rsidR="00A6688D" w:rsidRPr="005A4138" w:rsidRDefault="00A6688D" w:rsidP="00897122">
            <w:pPr>
              <w:jc w:val="center"/>
              <w:rPr>
                <w:rFonts w:ascii="Arial" w:hAnsi="Arial" w:cs="Arial"/>
                <w:bCs/>
              </w:rPr>
            </w:pPr>
            <w:r w:rsidRPr="005A4138">
              <w:rPr>
                <w:rFonts w:ascii="Arial" w:hAnsi="Arial" w:cs="Arial"/>
                <w:bCs/>
              </w:rPr>
              <w:t xml:space="preserve">на 01.01.2010 </w:t>
            </w:r>
          </w:p>
        </w:tc>
        <w:tc>
          <w:tcPr>
            <w:tcW w:w="586" w:type="pct"/>
            <w:shd w:val="clear" w:color="auto" w:fill="auto"/>
            <w:vAlign w:val="center"/>
            <w:hideMark/>
          </w:tcPr>
          <w:p w:rsidR="00A6688D" w:rsidRPr="005A4138" w:rsidRDefault="00A6688D" w:rsidP="00897122">
            <w:pPr>
              <w:jc w:val="center"/>
              <w:rPr>
                <w:rFonts w:ascii="Arial" w:hAnsi="Arial" w:cs="Arial"/>
                <w:bCs/>
              </w:rPr>
            </w:pPr>
            <w:r w:rsidRPr="005A4138">
              <w:rPr>
                <w:rFonts w:ascii="Arial" w:hAnsi="Arial" w:cs="Arial"/>
                <w:bCs/>
              </w:rPr>
              <w:t xml:space="preserve">на 01.01.2011 </w:t>
            </w:r>
          </w:p>
        </w:tc>
        <w:tc>
          <w:tcPr>
            <w:tcW w:w="586" w:type="pct"/>
            <w:shd w:val="clear" w:color="auto" w:fill="auto"/>
            <w:vAlign w:val="center"/>
            <w:hideMark/>
          </w:tcPr>
          <w:p w:rsidR="00A6688D" w:rsidRPr="005A4138" w:rsidRDefault="00A6688D" w:rsidP="00897122">
            <w:pPr>
              <w:jc w:val="center"/>
              <w:rPr>
                <w:rFonts w:ascii="Arial" w:hAnsi="Arial" w:cs="Arial"/>
                <w:bCs/>
              </w:rPr>
            </w:pPr>
            <w:r w:rsidRPr="005A4138">
              <w:rPr>
                <w:rFonts w:ascii="Arial" w:hAnsi="Arial" w:cs="Arial"/>
                <w:bCs/>
              </w:rPr>
              <w:t xml:space="preserve">на 01.01.2012 </w:t>
            </w:r>
          </w:p>
        </w:tc>
        <w:tc>
          <w:tcPr>
            <w:tcW w:w="586" w:type="pct"/>
            <w:shd w:val="clear" w:color="auto" w:fill="auto"/>
            <w:vAlign w:val="center"/>
            <w:hideMark/>
          </w:tcPr>
          <w:p w:rsidR="00A6688D" w:rsidRPr="005A4138" w:rsidRDefault="00A6688D" w:rsidP="00897122">
            <w:pPr>
              <w:jc w:val="center"/>
              <w:rPr>
                <w:rFonts w:ascii="Arial" w:hAnsi="Arial" w:cs="Arial"/>
                <w:bCs/>
              </w:rPr>
            </w:pPr>
            <w:r w:rsidRPr="005A4138">
              <w:rPr>
                <w:rFonts w:ascii="Arial" w:hAnsi="Arial" w:cs="Arial"/>
                <w:bCs/>
              </w:rPr>
              <w:t xml:space="preserve">на 01.01.2013 </w:t>
            </w:r>
          </w:p>
        </w:tc>
      </w:tr>
      <w:tr w:rsidR="00A6688D" w:rsidRPr="005A4138" w:rsidTr="00897122">
        <w:trPr>
          <w:trHeight w:val="57"/>
        </w:trPr>
        <w:tc>
          <w:tcPr>
            <w:tcW w:w="190" w:type="pct"/>
            <w:vAlign w:val="center"/>
          </w:tcPr>
          <w:p w:rsidR="00A6688D" w:rsidRPr="005A4138" w:rsidRDefault="00A6688D" w:rsidP="00897122">
            <w:pPr>
              <w:jc w:val="center"/>
              <w:rPr>
                <w:rFonts w:ascii="Arial" w:hAnsi="Arial" w:cs="Arial"/>
              </w:rPr>
            </w:pPr>
            <w:r w:rsidRPr="005A4138">
              <w:rPr>
                <w:rFonts w:ascii="Arial" w:hAnsi="Arial" w:cs="Arial"/>
              </w:rPr>
              <w:t>1</w:t>
            </w:r>
          </w:p>
        </w:tc>
        <w:tc>
          <w:tcPr>
            <w:tcW w:w="1295" w:type="pct"/>
            <w:shd w:val="clear" w:color="auto" w:fill="auto"/>
            <w:vAlign w:val="center"/>
            <w:hideMark/>
          </w:tcPr>
          <w:p w:rsidR="00A6688D" w:rsidRPr="005A4138" w:rsidRDefault="00A6688D" w:rsidP="00897122">
            <w:pPr>
              <w:jc w:val="center"/>
              <w:rPr>
                <w:rFonts w:ascii="Arial" w:hAnsi="Arial" w:cs="Arial"/>
              </w:rPr>
            </w:pPr>
            <w:r w:rsidRPr="005A4138">
              <w:rPr>
                <w:rFonts w:ascii="Arial" w:hAnsi="Arial" w:cs="Arial"/>
              </w:rPr>
              <w:t>2</w:t>
            </w:r>
          </w:p>
        </w:tc>
        <w:tc>
          <w:tcPr>
            <w:tcW w:w="586" w:type="pct"/>
            <w:shd w:val="clear" w:color="auto" w:fill="auto"/>
            <w:vAlign w:val="center"/>
            <w:hideMark/>
          </w:tcPr>
          <w:p w:rsidR="00A6688D" w:rsidRPr="005A4138" w:rsidRDefault="00A6688D" w:rsidP="00897122">
            <w:pPr>
              <w:jc w:val="center"/>
              <w:rPr>
                <w:rFonts w:ascii="Arial" w:hAnsi="Arial" w:cs="Arial"/>
                <w:bCs/>
              </w:rPr>
            </w:pPr>
            <w:r w:rsidRPr="005A4138">
              <w:rPr>
                <w:rFonts w:ascii="Arial" w:hAnsi="Arial" w:cs="Arial"/>
                <w:bCs/>
              </w:rPr>
              <w:t>3</w:t>
            </w:r>
          </w:p>
        </w:tc>
        <w:tc>
          <w:tcPr>
            <w:tcW w:w="586" w:type="pct"/>
            <w:shd w:val="clear" w:color="auto" w:fill="auto"/>
            <w:vAlign w:val="center"/>
            <w:hideMark/>
          </w:tcPr>
          <w:p w:rsidR="00A6688D" w:rsidRPr="005A4138" w:rsidRDefault="00A6688D" w:rsidP="00897122">
            <w:pPr>
              <w:jc w:val="center"/>
              <w:rPr>
                <w:rFonts w:ascii="Arial" w:hAnsi="Arial" w:cs="Arial"/>
                <w:bCs/>
              </w:rPr>
            </w:pPr>
            <w:r w:rsidRPr="005A4138">
              <w:rPr>
                <w:rFonts w:ascii="Arial" w:hAnsi="Arial" w:cs="Arial"/>
                <w:bCs/>
              </w:rPr>
              <w:t>4</w:t>
            </w:r>
          </w:p>
        </w:tc>
        <w:tc>
          <w:tcPr>
            <w:tcW w:w="586" w:type="pct"/>
            <w:shd w:val="clear" w:color="auto" w:fill="auto"/>
            <w:vAlign w:val="center"/>
            <w:hideMark/>
          </w:tcPr>
          <w:p w:rsidR="00A6688D" w:rsidRPr="005A4138" w:rsidRDefault="00A6688D" w:rsidP="00897122">
            <w:pPr>
              <w:jc w:val="center"/>
              <w:rPr>
                <w:rFonts w:ascii="Arial" w:hAnsi="Arial" w:cs="Arial"/>
                <w:bCs/>
              </w:rPr>
            </w:pPr>
            <w:r w:rsidRPr="005A4138">
              <w:rPr>
                <w:rFonts w:ascii="Arial" w:hAnsi="Arial" w:cs="Arial"/>
                <w:bCs/>
              </w:rPr>
              <w:t>5</w:t>
            </w:r>
          </w:p>
        </w:tc>
        <w:tc>
          <w:tcPr>
            <w:tcW w:w="586" w:type="pct"/>
            <w:shd w:val="clear" w:color="auto" w:fill="auto"/>
            <w:vAlign w:val="center"/>
            <w:hideMark/>
          </w:tcPr>
          <w:p w:rsidR="00A6688D" w:rsidRPr="005A4138" w:rsidRDefault="00A6688D" w:rsidP="00897122">
            <w:pPr>
              <w:jc w:val="center"/>
              <w:rPr>
                <w:rFonts w:ascii="Arial" w:hAnsi="Arial" w:cs="Arial"/>
                <w:bCs/>
              </w:rPr>
            </w:pPr>
            <w:r w:rsidRPr="005A4138">
              <w:rPr>
                <w:rFonts w:ascii="Arial" w:hAnsi="Arial" w:cs="Arial"/>
                <w:bCs/>
              </w:rPr>
              <w:t>6</w:t>
            </w:r>
          </w:p>
        </w:tc>
        <w:tc>
          <w:tcPr>
            <w:tcW w:w="586" w:type="pct"/>
            <w:shd w:val="clear" w:color="auto" w:fill="auto"/>
            <w:vAlign w:val="center"/>
            <w:hideMark/>
          </w:tcPr>
          <w:p w:rsidR="00A6688D" w:rsidRPr="005A4138" w:rsidRDefault="00A6688D" w:rsidP="00897122">
            <w:pPr>
              <w:jc w:val="center"/>
              <w:rPr>
                <w:rFonts w:ascii="Arial" w:hAnsi="Arial" w:cs="Arial"/>
                <w:bCs/>
              </w:rPr>
            </w:pPr>
            <w:r w:rsidRPr="005A4138">
              <w:rPr>
                <w:rFonts w:ascii="Arial" w:hAnsi="Arial" w:cs="Arial"/>
                <w:bCs/>
              </w:rPr>
              <w:t>7</w:t>
            </w:r>
          </w:p>
        </w:tc>
        <w:tc>
          <w:tcPr>
            <w:tcW w:w="586" w:type="pct"/>
            <w:shd w:val="clear" w:color="auto" w:fill="auto"/>
            <w:vAlign w:val="center"/>
            <w:hideMark/>
          </w:tcPr>
          <w:p w:rsidR="00A6688D" w:rsidRPr="005A4138" w:rsidRDefault="00A6688D" w:rsidP="00897122">
            <w:pPr>
              <w:jc w:val="center"/>
              <w:rPr>
                <w:rFonts w:ascii="Arial" w:hAnsi="Arial" w:cs="Arial"/>
                <w:bCs/>
              </w:rPr>
            </w:pPr>
            <w:r w:rsidRPr="005A4138">
              <w:rPr>
                <w:rFonts w:ascii="Arial" w:hAnsi="Arial" w:cs="Arial"/>
                <w:bCs/>
              </w:rPr>
              <w:t>8</w:t>
            </w:r>
          </w:p>
        </w:tc>
      </w:tr>
      <w:tr w:rsidR="00A6688D" w:rsidRPr="005A4138" w:rsidTr="00897122">
        <w:trPr>
          <w:trHeight w:val="828"/>
        </w:trPr>
        <w:tc>
          <w:tcPr>
            <w:tcW w:w="190" w:type="pct"/>
            <w:vAlign w:val="center"/>
          </w:tcPr>
          <w:p w:rsidR="00A6688D" w:rsidRPr="005A4138" w:rsidRDefault="00A6688D" w:rsidP="00897122">
            <w:pPr>
              <w:jc w:val="center"/>
              <w:rPr>
                <w:rFonts w:ascii="Arial" w:hAnsi="Arial" w:cs="Arial"/>
              </w:rPr>
            </w:pPr>
            <w:r w:rsidRPr="005A4138">
              <w:rPr>
                <w:rFonts w:ascii="Arial" w:hAnsi="Arial" w:cs="Arial"/>
              </w:rPr>
              <w:t>1.</w:t>
            </w:r>
          </w:p>
        </w:tc>
        <w:tc>
          <w:tcPr>
            <w:tcW w:w="1295" w:type="pct"/>
            <w:shd w:val="clear" w:color="auto" w:fill="auto"/>
            <w:vAlign w:val="center"/>
            <w:hideMark/>
          </w:tcPr>
          <w:p w:rsidR="00A6688D" w:rsidRPr="005A4138" w:rsidRDefault="00A6688D" w:rsidP="00897122">
            <w:pPr>
              <w:rPr>
                <w:rFonts w:ascii="Arial" w:hAnsi="Arial" w:cs="Arial"/>
              </w:rPr>
            </w:pPr>
            <w:r w:rsidRPr="005A4138">
              <w:rPr>
                <w:rFonts w:ascii="Arial" w:hAnsi="Arial" w:cs="Arial"/>
              </w:rPr>
              <w:t>Муниципальный долг, всего</w:t>
            </w:r>
          </w:p>
        </w:tc>
        <w:tc>
          <w:tcPr>
            <w:tcW w:w="586" w:type="pct"/>
            <w:shd w:val="clear" w:color="auto" w:fill="auto"/>
            <w:vAlign w:val="center"/>
            <w:hideMark/>
          </w:tcPr>
          <w:p w:rsidR="00A6688D" w:rsidRPr="005A4138" w:rsidRDefault="00A6688D" w:rsidP="00897122">
            <w:pPr>
              <w:jc w:val="center"/>
              <w:rPr>
                <w:rFonts w:ascii="Arial" w:hAnsi="Arial" w:cs="Arial"/>
                <w:bCs/>
              </w:rPr>
            </w:pPr>
            <w:r w:rsidRPr="005A4138">
              <w:rPr>
                <w:rFonts w:ascii="Arial" w:hAnsi="Arial" w:cs="Arial"/>
                <w:bCs/>
              </w:rPr>
              <w:t>2238,8</w:t>
            </w:r>
          </w:p>
        </w:tc>
        <w:tc>
          <w:tcPr>
            <w:tcW w:w="586" w:type="pct"/>
            <w:shd w:val="clear" w:color="auto" w:fill="auto"/>
            <w:vAlign w:val="center"/>
            <w:hideMark/>
          </w:tcPr>
          <w:p w:rsidR="00A6688D" w:rsidRPr="005A4138" w:rsidRDefault="00A6688D" w:rsidP="00897122">
            <w:pPr>
              <w:jc w:val="center"/>
              <w:rPr>
                <w:rFonts w:ascii="Arial" w:hAnsi="Arial" w:cs="Arial"/>
                <w:bCs/>
              </w:rPr>
            </w:pPr>
            <w:r w:rsidRPr="005A4138">
              <w:rPr>
                <w:rFonts w:ascii="Arial" w:hAnsi="Arial" w:cs="Arial"/>
                <w:bCs/>
              </w:rPr>
              <w:t>4738,8</w:t>
            </w:r>
          </w:p>
        </w:tc>
        <w:tc>
          <w:tcPr>
            <w:tcW w:w="586" w:type="pct"/>
            <w:shd w:val="clear" w:color="auto" w:fill="auto"/>
            <w:vAlign w:val="center"/>
            <w:hideMark/>
          </w:tcPr>
          <w:p w:rsidR="00A6688D" w:rsidRPr="005A4138" w:rsidRDefault="00A6688D" w:rsidP="00897122">
            <w:pPr>
              <w:jc w:val="center"/>
              <w:rPr>
                <w:rFonts w:ascii="Arial" w:hAnsi="Arial" w:cs="Arial"/>
                <w:bCs/>
              </w:rPr>
            </w:pPr>
            <w:r w:rsidRPr="005A4138">
              <w:rPr>
                <w:rFonts w:ascii="Arial" w:hAnsi="Arial" w:cs="Arial"/>
                <w:bCs/>
              </w:rPr>
              <w:t>4211,3</w:t>
            </w:r>
          </w:p>
        </w:tc>
        <w:tc>
          <w:tcPr>
            <w:tcW w:w="586" w:type="pct"/>
            <w:shd w:val="clear" w:color="auto" w:fill="auto"/>
            <w:vAlign w:val="center"/>
            <w:hideMark/>
          </w:tcPr>
          <w:p w:rsidR="00A6688D" w:rsidRPr="005A4138" w:rsidRDefault="00A6688D" w:rsidP="00897122">
            <w:pPr>
              <w:jc w:val="center"/>
              <w:rPr>
                <w:rFonts w:ascii="Arial" w:hAnsi="Arial" w:cs="Arial"/>
                <w:bCs/>
              </w:rPr>
            </w:pPr>
            <w:r w:rsidRPr="005A4138">
              <w:rPr>
                <w:rFonts w:ascii="Arial" w:hAnsi="Arial" w:cs="Arial"/>
                <w:bCs/>
              </w:rPr>
              <w:t>10500,0</w:t>
            </w:r>
          </w:p>
        </w:tc>
        <w:tc>
          <w:tcPr>
            <w:tcW w:w="586" w:type="pct"/>
            <w:shd w:val="clear" w:color="auto" w:fill="auto"/>
            <w:vAlign w:val="center"/>
            <w:hideMark/>
          </w:tcPr>
          <w:p w:rsidR="00A6688D" w:rsidRPr="005A4138" w:rsidRDefault="00A6688D" w:rsidP="00897122">
            <w:pPr>
              <w:jc w:val="center"/>
              <w:rPr>
                <w:rFonts w:ascii="Arial" w:hAnsi="Arial" w:cs="Arial"/>
                <w:bCs/>
              </w:rPr>
            </w:pPr>
            <w:r w:rsidRPr="005A4138">
              <w:rPr>
                <w:rFonts w:ascii="Arial" w:hAnsi="Arial" w:cs="Arial"/>
                <w:bCs/>
              </w:rPr>
              <w:t>20938,0</w:t>
            </w:r>
          </w:p>
        </w:tc>
        <w:tc>
          <w:tcPr>
            <w:tcW w:w="586" w:type="pct"/>
            <w:shd w:val="clear" w:color="auto" w:fill="auto"/>
            <w:vAlign w:val="center"/>
            <w:hideMark/>
          </w:tcPr>
          <w:p w:rsidR="00A6688D" w:rsidRPr="005A4138" w:rsidRDefault="00A6688D" w:rsidP="00897122">
            <w:pPr>
              <w:jc w:val="center"/>
              <w:rPr>
                <w:rFonts w:ascii="Arial" w:hAnsi="Arial" w:cs="Arial"/>
                <w:bCs/>
              </w:rPr>
            </w:pPr>
            <w:r w:rsidRPr="005A4138">
              <w:rPr>
                <w:rFonts w:ascii="Arial" w:hAnsi="Arial" w:cs="Arial"/>
                <w:bCs/>
              </w:rPr>
              <w:t>0,0</w:t>
            </w:r>
          </w:p>
        </w:tc>
      </w:tr>
      <w:tr w:rsidR="00A6688D" w:rsidRPr="005A4138" w:rsidTr="00897122">
        <w:trPr>
          <w:trHeight w:val="828"/>
        </w:trPr>
        <w:tc>
          <w:tcPr>
            <w:tcW w:w="190" w:type="pct"/>
            <w:vAlign w:val="center"/>
          </w:tcPr>
          <w:p w:rsidR="00A6688D" w:rsidRPr="005A4138" w:rsidRDefault="00A6688D" w:rsidP="00897122">
            <w:pPr>
              <w:jc w:val="center"/>
              <w:rPr>
                <w:rFonts w:ascii="Arial" w:hAnsi="Arial" w:cs="Arial"/>
              </w:rPr>
            </w:pPr>
            <w:r w:rsidRPr="005A4138">
              <w:rPr>
                <w:rFonts w:ascii="Arial" w:hAnsi="Arial" w:cs="Arial"/>
              </w:rPr>
              <w:t>1.2</w:t>
            </w:r>
          </w:p>
        </w:tc>
        <w:tc>
          <w:tcPr>
            <w:tcW w:w="1295" w:type="pct"/>
            <w:shd w:val="clear" w:color="auto" w:fill="auto"/>
            <w:vAlign w:val="center"/>
            <w:hideMark/>
          </w:tcPr>
          <w:p w:rsidR="00A6688D" w:rsidRPr="005A4138" w:rsidRDefault="00A6688D" w:rsidP="00897122">
            <w:pPr>
              <w:rPr>
                <w:rFonts w:ascii="Arial" w:hAnsi="Arial" w:cs="Arial"/>
              </w:rPr>
            </w:pPr>
            <w:r w:rsidRPr="005A4138">
              <w:rPr>
                <w:rFonts w:ascii="Arial" w:hAnsi="Arial" w:cs="Arial"/>
              </w:rPr>
              <w:t>Кредиты, полученные Саянским районом от Министерства финансов Красноярского края</w:t>
            </w:r>
          </w:p>
        </w:tc>
        <w:tc>
          <w:tcPr>
            <w:tcW w:w="586" w:type="pct"/>
            <w:shd w:val="clear" w:color="auto" w:fill="auto"/>
            <w:vAlign w:val="center"/>
            <w:hideMark/>
          </w:tcPr>
          <w:p w:rsidR="00A6688D" w:rsidRPr="005A4138" w:rsidRDefault="00A6688D" w:rsidP="00897122">
            <w:pPr>
              <w:jc w:val="center"/>
              <w:rPr>
                <w:rFonts w:ascii="Arial" w:hAnsi="Arial" w:cs="Arial"/>
              </w:rPr>
            </w:pPr>
            <w:r w:rsidRPr="005A4138">
              <w:rPr>
                <w:rFonts w:ascii="Arial" w:hAnsi="Arial" w:cs="Arial"/>
              </w:rPr>
              <w:t>150,0</w:t>
            </w:r>
          </w:p>
        </w:tc>
        <w:tc>
          <w:tcPr>
            <w:tcW w:w="586" w:type="pct"/>
            <w:shd w:val="clear" w:color="auto" w:fill="auto"/>
            <w:vAlign w:val="center"/>
            <w:hideMark/>
          </w:tcPr>
          <w:p w:rsidR="00A6688D" w:rsidRPr="005A4138" w:rsidRDefault="00A6688D" w:rsidP="00897122">
            <w:pPr>
              <w:jc w:val="center"/>
              <w:rPr>
                <w:rFonts w:ascii="Arial" w:hAnsi="Arial" w:cs="Arial"/>
              </w:rPr>
            </w:pPr>
            <w:r w:rsidRPr="005A4138">
              <w:rPr>
                <w:rFonts w:ascii="Arial" w:hAnsi="Arial" w:cs="Arial"/>
              </w:rPr>
              <w:t>4000,0</w:t>
            </w:r>
          </w:p>
        </w:tc>
        <w:tc>
          <w:tcPr>
            <w:tcW w:w="586" w:type="pct"/>
            <w:shd w:val="clear" w:color="auto" w:fill="auto"/>
            <w:vAlign w:val="center"/>
            <w:hideMark/>
          </w:tcPr>
          <w:p w:rsidR="00A6688D" w:rsidRPr="005A4138" w:rsidRDefault="00A6688D" w:rsidP="00897122">
            <w:pPr>
              <w:jc w:val="center"/>
              <w:rPr>
                <w:rFonts w:ascii="Arial" w:hAnsi="Arial" w:cs="Arial"/>
              </w:rPr>
            </w:pPr>
            <w:r w:rsidRPr="005A4138">
              <w:rPr>
                <w:rFonts w:ascii="Arial" w:hAnsi="Arial" w:cs="Arial"/>
              </w:rPr>
              <w:t>3965,0</w:t>
            </w:r>
          </w:p>
        </w:tc>
        <w:tc>
          <w:tcPr>
            <w:tcW w:w="586" w:type="pct"/>
            <w:shd w:val="clear" w:color="auto" w:fill="auto"/>
            <w:vAlign w:val="center"/>
            <w:hideMark/>
          </w:tcPr>
          <w:p w:rsidR="00A6688D" w:rsidRPr="005A4138" w:rsidRDefault="00A6688D" w:rsidP="00897122">
            <w:pPr>
              <w:jc w:val="center"/>
              <w:rPr>
                <w:rFonts w:ascii="Arial" w:hAnsi="Arial" w:cs="Arial"/>
              </w:rPr>
            </w:pPr>
            <w:r w:rsidRPr="005A4138">
              <w:rPr>
                <w:rFonts w:ascii="Arial" w:hAnsi="Arial" w:cs="Arial"/>
                <w:bCs/>
              </w:rPr>
              <w:t>10500,0</w:t>
            </w:r>
          </w:p>
        </w:tc>
        <w:tc>
          <w:tcPr>
            <w:tcW w:w="586" w:type="pct"/>
            <w:shd w:val="clear" w:color="auto" w:fill="auto"/>
            <w:vAlign w:val="center"/>
            <w:hideMark/>
          </w:tcPr>
          <w:p w:rsidR="00A6688D" w:rsidRPr="005A4138" w:rsidRDefault="00A6688D" w:rsidP="00897122">
            <w:pPr>
              <w:jc w:val="center"/>
              <w:rPr>
                <w:rFonts w:ascii="Arial" w:hAnsi="Arial" w:cs="Arial"/>
              </w:rPr>
            </w:pPr>
            <w:r w:rsidRPr="005A4138">
              <w:rPr>
                <w:rFonts w:ascii="Arial" w:hAnsi="Arial" w:cs="Arial"/>
              </w:rPr>
              <w:t>20938,0</w:t>
            </w:r>
          </w:p>
        </w:tc>
        <w:tc>
          <w:tcPr>
            <w:tcW w:w="586" w:type="pct"/>
            <w:shd w:val="clear" w:color="auto" w:fill="auto"/>
            <w:vAlign w:val="center"/>
            <w:hideMark/>
          </w:tcPr>
          <w:p w:rsidR="00A6688D" w:rsidRPr="005A4138" w:rsidRDefault="00A6688D" w:rsidP="00897122">
            <w:pPr>
              <w:jc w:val="center"/>
              <w:rPr>
                <w:rFonts w:ascii="Arial" w:hAnsi="Arial" w:cs="Arial"/>
              </w:rPr>
            </w:pPr>
            <w:r w:rsidRPr="005A4138">
              <w:rPr>
                <w:rFonts w:ascii="Arial" w:hAnsi="Arial" w:cs="Arial"/>
              </w:rPr>
              <w:t>0,0</w:t>
            </w:r>
          </w:p>
        </w:tc>
      </w:tr>
      <w:tr w:rsidR="00A6688D" w:rsidRPr="005A4138" w:rsidTr="00897122">
        <w:trPr>
          <w:trHeight w:val="828"/>
        </w:trPr>
        <w:tc>
          <w:tcPr>
            <w:tcW w:w="190" w:type="pct"/>
            <w:vAlign w:val="center"/>
          </w:tcPr>
          <w:p w:rsidR="00A6688D" w:rsidRPr="005A4138" w:rsidRDefault="00A6688D" w:rsidP="00897122">
            <w:pPr>
              <w:jc w:val="center"/>
              <w:rPr>
                <w:rFonts w:ascii="Arial" w:hAnsi="Arial" w:cs="Arial"/>
              </w:rPr>
            </w:pPr>
            <w:r w:rsidRPr="005A4138">
              <w:rPr>
                <w:rFonts w:ascii="Arial" w:hAnsi="Arial" w:cs="Arial"/>
              </w:rPr>
              <w:t>1.3</w:t>
            </w:r>
          </w:p>
        </w:tc>
        <w:tc>
          <w:tcPr>
            <w:tcW w:w="1295" w:type="pct"/>
            <w:shd w:val="clear" w:color="auto" w:fill="auto"/>
            <w:vAlign w:val="center"/>
            <w:hideMark/>
          </w:tcPr>
          <w:p w:rsidR="00A6688D" w:rsidRPr="005A4138" w:rsidRDefault="00A6688D" w:rsidP="00897122">
            <w:pPr>
              <w:rPr>
                <w:rFonts w:ascii="Arial" w:hAnsi="Arial" w:cs="Arial"/>
              </w:rPr>
            </w:pPr>
            <w:r w:rsidRPr="005A4138">
              <w:rPr>
                <w:rFonts w:ascii="Arial" w:hAnsi="Arial" w:cs="Arial"/>
              </w:rPr>
              <w:t>Муниципальные гарантии и иные долговые обязательства Саянского района</w:t>
            </w:r>
          </w:p>
        </w:tc>
        <w:tc>
          <w:tcPr>
            <w:tcW w:w="586" w:type="pct"/>
            <w:shd w:val="clear" w:color="auto" w:fill="auto"/>
            <w:vAlign w:val="center"/>
            <w:hideMark/>
          </w:tcPr>
          <w:p w:rsidR="00A6688D" w:rsidRPr="005A4138" w:rsidRDefault="00A6688D" w:rsidP="00897122">
            <w:pPr>
              <w:jc w:val="center"/>
              <w:rPr>
                <w:rFonts w:ascii="Arial" w:hAnsi="Arial" w:cs="Arial"/>
              </w:rPr>
            </w:pPr>
            <w:r w:rsidRPr="005A4138">
              <w:rPr>
                <w:rFonts w:ascii="Arial" w:hAnsi="Arial" w:cs="Arial"/>
              </w:rPr>
              <w:t>0,0</w:t>
            </w:r>
          </w:p>
        </w:tc>
        <w:tc>
          <w:tcPr>
            <w:tcW w:w="586" w:type="pct"/>
            <w:shd w:val="clear" w:color="auto" w:fill="auto"/>
            <w:vAlign w:val="center"/>
            <w:hideMark/>
          </w:tcPr>
          <w:p w:rsidR="00A6688D" w:rsidRPr="005A4138" w:rsidRDefault="00A6688D" w:rsidP="00897122">
            <w:pPr>
              <w:jc w:val="center"/>
              <w:rPr>
                <w:rFonts w:ascii="Arial" w:hAnsi="Arial" w:cs="Arial"/>
              </w:rPr>
            </w:pPr>
            <w:r w:rsidRPr="005A4138">
              <w:rPr>
                <w:rFonts w:ascii="Arial" w:hAnsi="Arial" w:cs="Arial"/>
              </w:rPr>
              <w:t>0,0</w:t>
            </w:r>
          </w:p>
        </w:tc>
        <w:tc>
          <w:tcPr>
            <w:tcW w:w="586" w:type="pct"/>
            <w:shd w:val="clear" w:color="auto" w:fill="auto"/>
            <w:vAlign w:val="center"/>
            <w:hideMark/>
          </w:tcPr>
          <w:p w:rsidR="00A6688D" w:rsidRPr="005A4138" w:rsidRDefault="00A6688D" w:rsidP="00897122">
            <w:pPr>
              <w:jc w:val="center"/>
              <w:rPr>
                <w:rFonts w:ascii="Arial" w:hAnsi="Arial" w:cs="Arial"/>
              </w:rPr>
            </w:pPr>
            <w:r w:rsidRPr="005A4138">
              <w:rPr>
                <w:rFonts w:ascii="Arial" w:hAnsi="Arial" w:cs="Arial"/>
              </w:rPr>
              <w:t>0,0</w:t>
            </w:r>
          </w:p>
        </w:tc>
        <w:tc>
          <w:tcPr>
            <w:tcW w:w="586" w:type="pct"/>
            <w:shd w:val="clear" w:color="auto" w:fill="auto"/>
            <w:vAlign w:val="center"/>
            <w:hideMark/>
          </w:tcPr>
          <w:p w:rsidR="00A6688D" w:rsidRPr="005A4138" w:rsidRDefault="00A6688D" w:rsidP="00897122">
            <w:pPr>
              <w:jc w:val="center"/>
              <w:rPr>
                <w:rFonts w:ascii="Arial" w:hAnsi="Arial" w:cs="Arial"/>
              </w:rPr>
            </w:pPr>
            <w:r w:rsidRPr="005A4138">
              <w:rPr>
                <w:rFonts w:ascii="Arial" w:hAnsi="Arial" w:cs="Arial"/>
              </w:rPr>
              <w:t>0,0</w:t>
            </w:r>
          </w:p>
        </w:tc>
        <w:tc>
          <w:tcPr>
            <w:tcW w:w="586" w:type="pct"/>
            <w:shd w:val="clear" w:color="auto" w:fill="auto"/>
            <w:vAlign w:val="center"/>
            <w:hideMark/>
          </w:tcPr>
          <w:p w:rsidR="00A6688D" w:rsidRPr="005A4138" w:rsidRDefault="00A6688D" w:rsidP="00897122">
            <w:pPr>
              <w:jc w:val="center"/>
              <w:rPr>
                <w:rFonts w:ascii="Arial" w:hAnsi="Arial" w:cs="Arial"/>
              </w:rPr>
            </w:pPr>
            <w:r w:rsidRPr="005A4138">
              <w:rPr>
                <w:rFonts w:ascii="Arial" w:hAnsi="Arial" w:cs="Arial"/>
              </w:rPr>
              <w:t>0,0</w:t>
            </w:r>
          </w:p>
        </w:tc>
        <w:tc>
          <w:tcPr>
            <w:tcW w:w="586" w:type="pct"/>
            <w:shd w:val="clear" w:color="auto" w:fill="auto"/>
            <w:vAlign w:val="center"/>
            <w:hideMark/>
          </w:tcPr>
          <w:p w:rsidR="00A6688D" w:rsidRPr="005A4138" w:rsidRDefault="00A6688D" w:rsidP="00897122">
            <w:pPr>
              <w:jc w:val="center"/>
              <w:rPr>
                <w:rFonts w:ascii="Arial" w:hAnsi="Arial" w:cs="Arial"/>
              </w:rPr>
            </w:pPr>
            <w:r w:rsidRPr="005A4138">
              <w:rPr>
                <w:rFonts w:ascii="Arial" w:hAnsi="Arial" w:cs="Arial"/>
              </w:rPr>
              <w:t>0,0</w:t>
            </w:r>
          </w:p>
        </w:tc>
      </w:tr>
    </w:tbl>
    <w:p w:rsidR="00A6688D" w:rsidRPr="00CB6C03" w:rsidRDefault="00A6688D" w:rsidP="00A6688D"/>
    <w:p w:rsidR="00A6688D" w:rsidRPr="00A92624" w:rsidRDefault="00A6688D" w:rsidP="00A6688D">
      <w:pPr>
        <w:autoSpaceDE w:val="0"/>
        <w:autoSpaceDN w:val="0"/>
        <w:adjustRightInd w:val="0"/>
        <w:ind w:left="9781"/>
        <w:jc w:val="both"/>
        <w:rPr>
          <w:rFonts w:ascii="Arial" w:hAnsi="Arial" w:cs="Arial"/>
        </w:rPr>
      </w:pPr>
      <w:r w:rsidRPr="00A92624">
        <w:rPr>
          <w:rFonts w:ascii="Arial" w:hAnsi="Arial" w:cs="Arial"/>
        </w:rPr>
        <w:t xml:space="preserve">Приложение № 2 </w:t>
      </w:r>
    </w:p>
    <w:p w:rsidR="00A6688D" w:rsidRPr="00A92624" w:rsidRDefault="00A6688D" w:rsidP="00A6688D">
      <w:pPr>
        <w:autoSpaceDE w:val="0"/>
        <w:autoSpaceDN w:val="0"/>
        <w:adjustRightInd w:val="0"/>
        <w:ind w:left="9781"/>
        <w:rPr>
          <w:rFonts w:ascii="Arial" w:hAnsi="Arial" w:cs="Arial"/>
        </w:rPr>
      </w:pPr>
      <w:r w:rsidRPr="00A92624">
        <w:rPr>
          <w:rFonts w:ascii="Arial" w:hAnsi="Arial" w:cs="Arial"/>
        </w:rPr>
        <w:t xml:space="preserve">к подпрограмме «Управление муниципальным долгом Саянского района» </w:t>
      </w:r>
    </w:p>
    <w:p w:rsidR="00A6688D" w:rsidRPr="00A92624" w:rsidRDefault="00A6688D" w:rsidP="00A6688D">
      <w:pPr>
        <w:autoSpaceDE w:val="0"/>
        <w:autoSpaceDN w:val="0"/>
        <w:adjustRightInd w:val="0"/>
        <w:ind w:firstLine="540"/>
        <w:jc w:val="center"/>
        <w:outlineLvl w:val="0"/>
        <w:rPr>
          <w:rFonts w:ascii="Arial" w:hAnsi="Arial" w:cs="Arial"/>
        </w:rPr>
      </w:pPr>
    </w:p>
    <w:p w:rsidR="00A6688D" w:rsidRPr="00A92624" w:rsidRDefault="00A6688D" w:rsidP="00A6688D">
      <w:pPr>
        <w:autoSpaceDE w:val="0"/>
        <w:autoSpaceDN w:val="0"/>
        <w:adjustRightInd w:val="0"/>
        <w:ind w:firstLine="540"/>
        <w:jc w:val="center"/>
        <w:outlineLvl w:val="0"/>
        <w:rPr>
          <w:rFonts w:ascii="Arial" w:hAnsi="Arial" w:cs="Arial"/>
        </w:rPr>
      </w:pPr>
      <w:r w:rsidRPr="00A92624">
        <w:rPr>
          <w:rFonts w:ascii="Arial" w:hAnsi="Arial" w:cs="Arial"/>
        </w:rPr>
        <w:t xml:space="preserve">Перечень целевых индикаторов подпрограммы «Управление муниципальным долгом Саянского района» </w:t>
      </w:r>
    </w:p>
    <w:p w:rsidR="00A6688D" w:rsidRPr="004B6A24" w:rsidRDefault="00A6688D" w:rsidP="00A6688D">
      <w:pPr>
        <w:pStyle w:val="ConsPlusNormal"/>
        <w:jc w:val="center"/>
        <w:rPr>
          <w:rFonts w:ascii="Times New Roman" w:hAnsi="Times New Roman" w:cs="Times New Roman"/>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84"/>
        <w:gridCol w:w="801"/>
        <w:gridCol w:w="469"/>
        <w:gridCol w:w="1384"/>
        <w:gridCol w:w="1357"/>
        <w:gridCol w:w="2149"/>
        <w:gridCol w:w="567"/>
        <w:gridCol w:w="132"/>
        <w:gridCol w:w="726"/>
        <w:gridCol w:w="698"/>
        <w:gridCol w:w="727"/>
        <w:gridCol w:w="698"/>
        <w:gridCol w:w="698"/>
        <w:gridCol w:w="755"/>
        <w:gridCol w:w="698"/>
        <w:gridCol w:w="698"/>
        <w:gridCol w:w="698"/>
        <w:gridCol w:w="698"/>
      </w:tblGrid>
      <w:tr w:rsidR="00A6688D" w:rsidRPr="000B4CB5" w:rsidTr="00897122">
        <w:trPr>
          <w:trHeight w:val="187"/>
          <w:tblCellSpacing w:w="5" w:type="nil"/>
        </w:trPr>
        <w:tc>
          <w:tcPr>
            <w:tcW w:w="151" w:type="pct"/>
            <w:vMerge w:val="restart"/>
            <w:tcBorders>
              <w:top w:val="single" w:sz="4" w:space="0" w:color="auto"/>
              <w:left w:val="single" w:sz="4" w:space="0" w:color="auto"/>
              <w:right w:val="single" w:sz="4" w:space="0" w:color="auto"/>
            </w:tcBorders>
            <w:vAlign w:val="center"/>
          </w:tcPr>
          <w:p w:rsidR="00A6688D" w:rsidRPr="000B4CB5" w:rsidRDefault="00A6688D" w:rsidP="00897122">
            <w:pPr>
              <w:pStyle w:val="ConsPlusCell"/>
              <w:jc w:val="center"/>
              <w:rPr>
                <w:sz w:val="24"/>
                <w:szCs w:val="24"/>
              </w:rPr>
            </w:pPr>
            <w:r w:rsidRPr="000B4CB5">
              <w:rPr>
                <w:sz w:val="24"/>
                <w:szCs w:val="24"/>
              </w:rPr>
              <w:t xml:space="preserve">№ </w:t>
            </w:r>
            <w:r w:rsidRPr="000B4CB5">
              <w:rPr>
                <w:sz w:val="24"/>
                <w:szCs w:val="24"/>
              </w:rPr>
              <w:br/>
            </w:r>
            <w:proofErr w:type="gramStart"/>
            <w:r w:rsidRPr="000B4CB5">
              <w:rPr>
                <w:sz w:val="24"/>
                <w:szCs w:val="24"/>
              </w:rPr>
              <w:t>п</w:t>
            </w:r>
            <w:proofErr w:type="gramEnd"/>
            <w:r w:rsidRPr="000B4CB5">
              <w:rPr>
                <w:sz w:val="24"/>
                <w:szCs w:val="24"/>
              </w:rPr>
              <w:t>/п</w:t>
            </w:r>
          </w:p>
        </w:tc>
        <w:tc>
          <w:tcPr>
            <w:tcW w:w="999" w:type="pct"/>
            <w:gridSpan w:val="3"/>
            <w:vMerge w:val="restart"/>
            <w:tcBorders>
              <w:top w:val="single" w:sz="4" w:space="0" w:color="auto"/>
              <w:left w:val="single" w:sz="4" w:space="0" w:color="auto"/>
              <w:right w:val="single" w:sz="4" w:space="0" w:color="auto"/>
            </w:tcBorders>
            <w:vAlign w:val="center"/>
          </w:tcPr>
          <w:p w:rsidR="00A6688D" w:rsidRPr="000B4CB5" w:rsidRDefault="00A6688D" w:rsidP="00897122">
            <w:pPr>
              <w:pStyle w:val="ConsPlusCell"/>
              <w:jc w:val="center"/>
              <w:rPr>
                <w:sz w:val="24"/>
                <w:szCs w:val="24"/>
              </w:rPr>
            </w:pPr>
            <w:r w:rsidRPr="000B4CB5">
              <w:rPr>
                <w:sz w:val="24"/>
                <w:szCs w:val="24"/>
              </w:rPr>
              <w:t xml:space="preserve">Цель,    </w:t>
            </w:r>
            <w:r w:rsidRPr="000B4CB5">
              <w:rPr>
                <w:sz w:val="24"/>
                <w:szCs w:val="24"/>
              </w:rPr>
              <w:br/>
              <w:t>целевые индикаторы</w:t>
            </w:r>
          </w:p>
        </w:tc>
        <w:tc>
          <w:tcPr>
            <w:tcW w:w="413" w:type="pct"/>
            <w:vMerge w:val="restart"/>
            <w:tcBorders>
              <w:top w:val="single" w:sz="4" w:space="0" w:color="auto"/>
              <w:left w:val="single" w:sz="4" w:space="0" w:color="auto"/>
              <w:right w:val="single" w:sz="4" w:space="0" w:color="auto"/>
            </w:tcBorders>
            <w:vAlign w:val="center"/>
          </w:tcPr>
          <w:p w:rsidR="00A6688D" w:rsidRPr="000B4CB5" w:rsidRDefault="00A6688D" w:rsidP="00897122">
            <w:pPr>
              <w:pStyle w:val="ConsPlusCell"/>
              <w:jc w:val="center"/>
              <w:rPr>
                <w:sz w:val="24"/>
                <w:szCs w:val="24"/>
              </w:rPr>
            </w:pPr>
            <w:r w:rsidRPr="000B4CB5">
              <w:rPr>
                <w:sz w:val="24"/>
                <w:szCs w:val="24"/>
              </w:rPr>
              <w:t xml:space="preserve">Единица </w:t>
            </w:r>
            <w:r w:rsidRPr="000B4CB5">
              <w:rPr>
                <w:sz w:val="24"/>
                <w:szCs w:val="24"/>
              </w:rPr>
              <w:br/>
              <w:t xml:space="preserve"> измерения</w:t>
            </w:r>
          </w:p>
        </w:tc>
        <w:tc>
          <w:tcPr>
            <w:tcW w:w="771" w:type="pct"/>
            <w:vMerge w:val="restart"/>
            <w:tcBorders>
              <w:top w:val="single" w:sz="4" w:space="0" w:color="auto"/>
              <w:left w:val="single" w:sz="4" w:space="0" w:color="auto"/>
              <w:right w:val="single" w:sz="4" w:space="0" w:color="auto"/>
            </w:tcBorders>
            <w:vAlign w:val="center"/>
          </w:tcPr>
          <w:p w:rsidR="00A6688D" w:rsidRPr="000B4CB5" w:rsidRDefault="00A6688D" w:rsidP="00897122">
            <w:pPr>
              <w:pStyle w:val="ConsPlusCell"/>
              <w:jc w:val="center"/>
              <w:rPr>
                <w:sz w:val="24"/>
                <w:szCs w:val="24"/>
              </w:rPr>
            </w:pPr>
            <w:r w:rsidRPr="000B4CB5">
              <w:rPr>
                <w:sz w:val="24"/>
                <w:szCs w:val="24"/>
              </w:rPr>
              <w:t>Источник информации</w:t>
            </w:r>
          </w:p>
        </w:tc>
        <w:tc>
          <w:tcPr>
            <w:tcW w:w="189" w:type="pct"/>
            <w:tcBorders>
              <w:top w:val="single" w:sz="4" w:space="0" w:color="auto"/>
              <w:left w:val="single" w:sz="4" w:space="0" w:color="auto"/>
              <w:right w:val="single" w:sz="4" w:space="0" w:color="auto"/>
            </w:tcBorders>
          </w:tcPr>
          <w:p w:rsidR="00A6688D" w:rsidRPr="000B4CB5" w:rsidRDefault="00A6688D" w:rsidP="00897122">
            <w:pPr>
              <w:pStyle w:val="ConsPlusCell"/>
              <w:jc w:val="center"/>
              <w:rPr>
                <w:sz w:val="24"/>
                <w:szCs w:val="24"/>
              </w:rPr>
            </w:pPr>
          </w:p>
        </w:tc>
        <w:tc>
          <w:tcPr>
            <w:tcW w:w="2477" w:type="pct"/>
            <w:gridSpan w:val="11"/>
            <w:tcBorders>
              <w:top w:val="single" w:sz="4" w:space="0" w:color="auto"/>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Значения показателей</w:t>
            </w:r>
          </w:p>
        </w:tc>
      </w:tr>
      <w:tr w:rsidR="00A6688D" w:rsidRPr="000B4CB5" w:rsidTr="00897122">
        <w:trPr>
          <w:trHeight w:val="542"/>
          <w:tblCellSpacing w:w="5" w:type="nil"/>
        </w:trPr>
        <w:tc>
          <w:tcPr>
            <w:tcW w:w="151" w:type="pct"/>
            <w:vMerge/>
            <w:tcBorders>
              <w:left w:val="single" w:sz="4" w:space="0" w:color="auto"/>
              <w:bottom w:val="single" w:sz="4" w:space="0" w:color="auto"/>
              <w:right w:val="single" w:sz="4" w:space="0" w:color="auto"/>
            </w:tcBorders>
          </w:tcPr>
          <w:p w:rsidR="00A6688D" w:rsidRPr="000B4CB5" w:rsidRDefault="00A6688D" w:rsidP="00897122">
            <w:pPr>
              <w:pStyle w:val="ConsPlusCell"/>
              <w:rPr>
                <w:sz w:val="24"/>
                <w:szCs w:val="24"/>
              </w:rPr>
            </w:pPr>
          </w:p>
        </w:tc>
        <w:tc>
          <w:tcPr>
            <w:tcW w:w="999" w:type="pct"/>
            <w:gridSpan w:val="3"/>
            <w:vMerge/>
            <w:tcBorders>
              <w:left w:val="single" w:sz="4" w:space="0" w:color="auto"/>
              <w:bottom w:val="single" w:sz="4" w:space="0" w:color="auto"/>
              <w:right w:val="single" w:sz="4" w:space="0" w:color="auto"/>
            </w:tcBorders>
          </w:tcPr>
          <w:p w:rsidR="00A6688D" w:rsidRPr="000B4CB5" w:rsidRDefault="00A6688D" w:rsidP="00897122">
            <w:pPr>
              <w:pStyle w:val="ConsPlusCell"/>
              <w:rPr>
                <w:sz w:val="24"/>
                <w:szCs w:val="24"/>
              </w:rPr>
            </w:pPr>
          </w:p>
        </w:tc>
        <w:tc>
          <w:tcPr>
            <w:tcW w:w="413" w:type="pct"/>
            <w:vMerge/>
            <w:tcBorders>
              <w:left w:val="single" w:sz="4" w:space="0" w:color="auto"/>
              <w:bottom w:val="single" w:sz="4" w:space="0" w:color="auto"/>
              <w:right w:val="single" w:sz="4" w:space="0" w:color="auto"/>
            </w:tcBorders>
          </w:tcPr>
          <w:p w:rsidR="00A6688D" w:rsidRPr="000B4CB5" w:rsidRDefault="00A6688D" w:rsidP="00897122">
            <w:pPr>
              <w:pStyle w:val="ConsPlusCell"/>
              <w:rPr>
                <w:sz w:val="24"/>
                <w:szCs w:val="24"/>
              </w:rPr>
            </w:pPr>
          </w:p>
        </w:tc>
        <w:tc>
          <w:tcPr>
            <w:tcW w:w="771" w:type="pct"/>
            <w:vMerge/>
            <w:tcBorders>
              <w:left w:val="single" w:sz="4" w:space="0" w:color="auto"/>
              <w:bottom w:val="single" w:sz="4" w:space="0" w:color="auto"/>
              <w:right w:val="single" w:sz="4" w:space="0" w:color="auto"/>
            </w:tcBorders>
          </w:tcPr>
          <w:p w:rsidR="00A6688D" w:rsidRPr="000B4CB5" w:rsidRDefault="00A6688D" w:rsidP="00897122">
            <w:pPr>
              <w:pStyle w:val="ConsPlusCell"/>
              <w:rPr>
                <w:sz w:val="24"/>
                <w:szCs w:val="24"/>
              </w:rPr>
            </w:pPr>
          </w:p>
        </w:tc>
        <w:tc>
          <w:tcPr>
            <w:tcW w:w="233" w:type="pct"/>
            <w:gridSpan w:val="2"/>
            <w:tcBorders>
              <w:top w:val="single" w:sz="4" w:space="0" w:color="auto"/>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Pr>
                <w:sz w:val="24"/>
                <w:szCs w:val="24"/>
              </w:rPr>
              <w:t>2014 год</w:t>
            </w:r>
          </w:p>
        </w:tc>
        <w:tc>
          <w:tcPr>
            <w:tcW w:w="278"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2015</w:t>
            </w:r>
            <w:r w:rsidRPr="000B4CB5">
              <w:rPr>
                <w:sz w:val="24"/>
                <w:szCs w:val="24"/>
              </w:rPr>
              <w:br/>
              <w:t>год</w:t>
            </w:r>
          </w:p>
        </w:tc>
        <w:tc>
          <w:tcPr>
            <w:tcW w:w="236"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2016</w:t>
            </w:r>
            <w:r w:rsidRPr="000B4CB5">
              <w:rPr>
                <w:sz w:val="24"/>
                <w:szCs w:val="24"/>
              </w:rPr>
              <w:br/>
              <w:t>год</w:t>
            </w:r>
          </w:p>
        </w:tc>
        <w:tc>
          <w:tcPr>
            <w:tcW w:w="278"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2017</w:t>
            </w:r>
            <w:r w:rsidRPr="000B4CB5">
              <w:rPr>
                <w:sz w:val="24"/>
                <w:szCs w:val="24"/>
              </w:rPr>
              <w:br/>
              <w:t>год</w:t>
            </w:r>
          </w:p>
        </w:tc>
        <w:tc>
          <w:tcPr>
            <w:tcW w:w="238"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2018</w:t>
            </w:r>
            <w:r w:rsidRPr="000B4CB5">
              <w:rPr>
                <w:sz w:val="24"/>
                <w:szCs w:val="24"/>
              </w:rPr>
              <w:br/>
              <w:t>год</w:t>
            </w:r>
          </w:p>
        </w:tc>
        <w:tc>
          <w:tcPr>
            <w:tcW w:w="249"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2019 год</w:t>
            </w:r>
          </w:p>
        </w:tc>
        <w:tc>
          <w:tcPr>
            <w:tcW w:w="307"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Pr>
                <w:sz w:val="24"/>
                <w:szCs w:val="24"/>
              </w:rPr>
              <w:t>2020 год</w:t>
            </w:r>
          </w:p>
        </w:tc>
        <w:tc>
          <w:tcPr>
            <w:tcW w:w="213"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202</w:t>
            </w:r>
            <w:r>
              <w:rPr>
                <w:sz w:val="24"/>
                <w:szCs w:val="24"/>
              </w:rPr>
              <w:t>1</w:t>
            </w:r>
            <w:r w:rsidRPr="000B4CB5">
              <w:rPr>
                <w:sz w:val="24"/>
                <w:szCs w:val="24"/>
              </w:rPr>
              <w:br/>
              <w:t>год</w:t>
            </w:r>
          </w:p>
        </w:tc>
        <w:tc>
          <w:tcPr>
            <w:tcW w:w="213" w:type="pct"/>
            <w:tcBorders>
              <w:left w:val="single" w:sz="4" w:space="0" w:color="auto"/>
              <w:bottom w:val="single" w:sz="4" w:space="0" w:color="auto"/>
              <w:right w:val="single" w:sz="4" w:space="0" w:color="auto"/>
            </w:tcBorders>
          </w:tcPr>
          <w:p w:rsidR="00A6688D" w:rsidRDefault="00A6688D" w:rsidP="00897122">
            <w:pPr>
              <w:pStyle w:val="ConsPlusCell"/>
              <w:jc w:val="center"/>
              <w:rPr>
                <w:sz w:val="24"/>
                <w:szCs w:val="24"/>
              </w:rPr>
            </w:pPr>
            <w:r>
              <w:rPr>
                <w:sz w:val="24"/>
                <w:szCs w:val="24"/>
              </w:rPr>
              <w:t>2022 год</w:t>
            </w:r>
          </w:p>
        </w:tc>
        <w:tc>
          <w:tcPr>
            <w:tcW w:w="213"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Pr>
                <w:sz w:val="24"/>
                <w:szCs w:val="24"/>
              </w:rPr>
              <w:t>2023 год</w:t>
            </w:r>
          </w:p>
        </w:tc>
        <w:tc>
          <w:tcPr>
            <w:tcW w:w="208" w:type="pct"/>
            <w:tcBorders>
              <w:left w:val="single" w:sz="4" w:space="0" w:color="auto"/>
              <w:bottom w:val="single" w:sz="4" w:space="0" w:color="auto"/>
              <w:right w:val="single" w:sz="4" w:space="0" w:color="auto"/>
            </w:tcBorders>
          </w:tcPr>
          <w:p w:rsidR="00A6688D" w:rsidRDefault="00A6688D" w:rsidP="00897122">
            <w:pPr>
              <w:pStyle w:val="ConsPlusCell"/>
              <w:jc w:val="center"/>
              <w:rPr>
                <w:sz w:val="24"/>
                <w:szCs w:val="24"/>
              </w:rPr>
            </w:pPr>
            <w:r>
              <w:rPr>
                <w:sz w:val="24"/>
                <w:szCs w:val="24"/>
              </w:rPr>
              <w:t>2024 год</w:t>
            </w:r>
          </w:p>
        </w:tc>
      </w:tr>
      <w:tr w:rsidR="00A6688D" w:rsidRPr="000B4CB5" w:rsidTr="00897122">
        <w:trPr>
          <w:trHeight w:val="184"/>
          <w:tblCellSpacing w:w="5" w:type="nil"/>
        </w:trPr>
        <w:tc>
          <w:tcPr>
            <w:tcW w:w="151"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1</w:t>
            </w:r>
          </w:p>
        </w:tc>
        <w:tc>
          <w:tcPr>
            <w:tcW w:w="999" w:type="pct"/>
            <w:gridSpan w:val="3"/>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2</w:t>
            </w:r>
          </w:p>
        </w:tc>
        <w:tc>
          <w:tcPr>
            <w:tcW w:w="413"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3</w:t>
            </w:r>
          </w:p>
        </w:tc>
        <w:tc>
          <w:tcPr>
            <w:tcW w:w="771"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4</w:t>
            </w:r>
          </w:p>
        </w:tc>
        <w:tc>
          <w:tcPr>
            <w:tcW w:w="233" w:type="pct"/>
            <w:gridSpan w:val="2"/>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5</w:t>
            </w:r>
          </w:p>
        </w:tc>
        <w:tc>
          <w:tcPr>
            <w:tcW w:w="278"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6</w:t>
            </w:r>
          </w:p>
        </w:tc>
        <w:tc>
          <w:tcPr>
            <w:tcW w:w="236"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7</w:t>
            </w:r>
          </w:p>
        </w:tc>
        <w:tc>
          <w:tcPr>
            <w:tcW w:w="278"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8</w:t>
            </w:r>
          </w:p>
        </w:tc>
        <w:tc>
          <w:tcPr>
            <w:tcW w:w="238"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9</w:t>
            </w:r>
          </w:p>
        </w:tc>
        <w:tc>
          <w:tcPr>
            <w:tcW w:w="249"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10</w:t>
            </w:r>
          </w:p>
        </w:tc>
        <w:tc>
          <w:tcPr>
            <w:tcW w:w="307"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Pr>
                <w:sz w:val="24"/>
                <w:szCs w:val="24"/>
              </w:rPr>
              <w:t>11</w:t>
            </w:r>
          </w:p>
        </w:tc>
        <w:tc>
          <w:tcPr>
            <w:tcW w:w="213"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1</w:t>
            </w:r>
            <w:r>
              <w:rPr>
                <w:sz w:val="24"/>
                <w:szCs w:val="24"/>
              </w:rPr>
              <w:t>2</w:t>
            </w:r>
          </w:p>
        </w:tc>
        <w:tc>
          <w:tcPr>
            <w:tcW w:w="213" w:type="pct"/>
            <w:tcBorders>
              <w:left w:val="single" w:sz="4" w:space="0" w:color="auto"/>
              <w:bottom w:val="single" w:sz="4" w:space="0" w:color="auto"/>
              <w:right w:val="single" w:sz="4" w:space="0" w:color="auto"/>
            </w:tcBorders>
          </w:tcPr>
          <w:p w:rsidR="00A6688D" w:rsidRDefault="00A6688D" w:rsidP="00897122">
            <w:pPr>
              <w:pStyle w:val="ConsPlusCell"/>
              <w:jc w:val="center"/>
              <w:rPr>
                <w:sz w:val="24"/>
                <w:szCs w:val="24"/>
              </w:rPr>
            </w:pPr>
            <w:r>
              <w:rPr>
                <w:sz w:val="24"/>
                <w:szCs w:val="24"/>
              </w:rPr>
              <w:t>13</w:t>
            </w:r>
          </w:p>
        </w:tc>
        <w:tc>
          <w:tcPr>
            <w:tcW w:w="213"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Pr>
                <w:sz w:val="24"/>
                <w:szCs w:val="24"/>
              </w:rPr>
              <w:t>14</w:t>
            </w:r>
          </w:p>
        </w:tc>
        <w:tc>
          <w:tcPr>
            <w:tcW w:w="208" w:type="pct"/>
            <w:tcBorders>
              <w:left w:val="single" w:sz="4" w:space="0" w:color="auto"/>
              <w:bottom w:val="single" w:sz="4" w:space="0" w:color="auto"/>
              <w:right w:val="single" w:sz="4" w:space="0" w:color="auto"/>
            </w:tcBorders>
          </w:tcPr>
          <w:p w:rsidR="00A6688D" w:rsidRDefault="00A6688D" w:rsidP="00897122">
            <w:pPr>
              <w:pStyle w:val="ConsPlusCell"/>
              <w:jc w:val="center"/>
              <w:rPr>
                <w:sz w:val="24"/>
                <w:szCs w:val="24"/>
              </w:rPr>
            </w:pPr>
            <w:r>
              <w:rPr>
                <w:sz w:val="24"/>
                <w:szCs w:val="24"/>
              </w:rPr>
              <w:t>15</w:t>
            </w:r>
          </w:p>
        </w:tc>
      </w:tr>
      <w:tr w:rsidR="00A6688D" w:rsidRPr="000B4CB5" w:rsidTr="00897122">
        <w:trPr>
          <w:trHeight w:val="162"/>
          <w:tblCellSpacing w:w="5" w:type="nil"/>
        </w:trPr>
        <w:tc>
          <w:tcPr>
            <w:tcW w:w="151"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lastRenderedPageBreak/>
              <w:t>1.</w:t>
            </w:r>
          </w:p>
        </w:tc>
        <w:tc>
          <w:tcPr>
            <w:tcW w:w="304" w:type="pct"/>
            <w:tcBorders>
              <w:left w:val="single" w:sz="4" w:space="0" w:color="auto"/>
              <w:bottom w:val="single" w:sz="4" w:space="0" w:color="auto"/>
              <w:right w:val="single" w:sz="4" w:space="0" w:color="auto"/>
            </w:tcBorders>
          </w:tcPr>
          <w:p w:rsidR="00A6688D" w:rsidRPr="000B4CB5" w:rsidRDefault="00A6688D" w:rsidP="00897122">
            <w:pPr>
              <w:rPr>
                <w:rFonts w:ascii="Arial" w:hAnsi="Arial" w:cs="Arial"/>
              </w:rPr>
            </w:pPr>
          </w:p>
        </w:tc>
        <w:tc>
          <w:tcPr>
            <w:tcW w:w="189" w:type="pct"/>
            <w:tcBorders>
              <w:left w:val="single" w:sz="4" w:space="0" w:color="auto"/>
              <w:bottom w:val="single" w:sz="4" w:space="0" w:color="auto"/>
              <w:right w:val="single" w:sz="4" w:space="0" w:color="auto"/>
            </w:tcBorders>
          </w:tcPr>
          <w:p w:rsidR="00A6688D" w:rsidRPr="000B4CB5" w:rsidRDefault="00A6688D" w:rsidP="00897122">
            <w:pPr>
              <w:rPr>
                <w:rFonts w:ascii="Arial" w:hAnsi="Arial" w:cs="Arial"/>
              </w:rPr>
            </w:pPr>
          </w:p>
        </w:tc>
        <w:tc>
          <w:tcPr>
            <w:tcW w:w="4148" w:type="pct"/>
            <w:gridSpan w:val="14"/>
            <w:tcBorders>
              <w:left w:val="single" w:sz="4" w:space="0" w:color="auto"/>
              <w:bottom w:val="single" w:sz="4" w:space="0" w:color="auto"/>
              <w:right w:val="single" w:sz="4" w:space="0" w:color="auto"/>
            </w:tcBorders>
          </w:tcPr>
          <w:p w:rsidR="00A6688D" w:rsidRPr="000B4CB5" w:rsidRDefault="00A6688D" w:rsidP="00897122">
            <w:pPr>
              <w:rPr>
                <w:rFonts w:ascii="Arial" w:hAnsi="Arial" w:cs="Arial"/>
              </w:rPr>
            </w:pPr>
            <w:r w:rsidRPr="000B4CB5">
              <w:rPr>
                <w:rFonts w:ascii="Arial" w:hAnsi="Arial" w:cs="Arial"/>
              </w:rPr>
              <w:t>Эффективное управление муниципальным долгом Саянского района</w:t>
            </w:r>
          </w:p>
        </w:tc>
        <w:tc>
          <w:tcPr>
            <w:tcW w:w="208" w:type="pct"/>
            <w:tcBorders>
              <w:left w:val="single" w:sz="4" w:space="0" w:color="auto"/>
              <w:bottom w:val="single" w:sz="4" w:space="0" w:color="auto"/>
              <w:right w:val="single" w:sz="4" w:space="0" w:color="auto"/>
            </w:tcBorders>
          </w:tcPr>
          <w:p w:rsidR="00A6688D" w:rsidRPr="000B4CB5" w:rsidRDefault="00A6688D" w:rsidP="00897122">
            <w:pPr>
              <w:rPr>
                <w:rFonts w:ascii="Arial" w:hAnsi="Arial" w:cs="Arial"/>
              </w:rPr>
            </w:pPr>
          </w:p>
        </w:tc>
      </w:tr>
      <w:tr w:rsidR="00A6688D" w:rsidRPr="000B4CB5" w:rsidTr="00897122">
        <w:trPr>
          <w:trHeight w:val="1299"/>
          <w:tblCellSpacing w:w="5" w:type="nil"/>
        </w:trPr>
        <w:tc>
          <w:tcPr>
            <w:tcW w:w="151"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1.1</w:t>
            </w:r>
          </w:p>
        </w:tc>
        <w:tc>
          <w:tcPr>
            <w:tcW w:w="999" w:type="pct"/>
            <w:gridSpan w:val="3"/>
            <w:tcBorders>
              <w:left w:val="single" w:sz="4" w:space="0" w:color="auto"/>
              <w:bottom w:val="single" w:sz="4" w:space="0" w:color="auto"/>
              <w:right w:val="single" w:sz="4" w:space="0" w:color="auto"/>
            </w:tcBorders>
          </w:tcPr>
          <w:p w:rsidR="00A6688D" w:rsidRPr="000B4CB5" w:rsidRDefault="00A6688D" w:rsidP="00897122">
            <w:pPr>
              <w:pStyle w:val="ConsPlusCell"/>
              <w:rPr>
                <w:sz w:val="24"/>
                <w:szCs w:val="24"/>
              </w:rPr>
            </w:pPr>
            <w:r w:rsidRPr="000B4CB5">
              <w:rPr>
                <w:sz w:val="24"/>
                <w:szCs w:val="24"/>
              </w:rPr>
              <w:t>Отношение муниципального долга Саянского района к доходам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413"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процентов</w:t>
            </w:r>
            <w:r w:rsidRPr="000B4CB5">
              <w:rPr>
                <w:sz w:val="24"/>
                <w:szCs w:val="24"/>
              </w:rPr>
              <w:br/>
            </w:r>
          </w:p>
        </w:tc>
        <w:tc>
          <w:tcPr>
            <w:tcW w:w="771"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Решения сессии Саянского районного Совета депутатов об исполнении районного бюджета, о районном бюджете на очередной финансовый год и плановый период</w:t>
            </w:r>
          </w:p>
        </w:tc>
        <w:tc>
          <w:tcPr>
            <w:tcW w:w="233" w:type="pct"/>
            <w:gridSpan w:val="2"/>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lang w:val="en-US"/>
              </w:rPr>
              <w:t>&lt;</w:t>
            </w:r>
            <w:r w:rsidRPr="000B4CB5">
              <w:rPr>
                <w:rFonts w:ascii="Arial" w:hAnsi="Arial" w:cs="Arial"/>
              </w:rPr>
              <w:t>=50</w:t>
            </w:r>
          </w:p>
        </w:tc>
        <w:tc>
          <w:tcPr>
            <w:tcW w:w="278"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lang w:val="en-US"/>
              </w:rPr>
              <w:t>&lt;</w:t>
            </w:r>
            <w:r w:rsidRPr="000B4CB5">
              <w:rPr>
                <w:rFonts w:ascii="Arial" w:hAnsi="Arial" w:cs="Arial"/>
              </w:rPr>
              <w:t>=50</w:t>
            </w:r>
          </w:p>
        </w:tc>
        <w:tc>
          <w:tcPr>
            <w:tcW w:w="236"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lang w:val="en-US"/>
              </w:rPr>
              <w:t>&lt;</w:t>
            </w:r>
            <w:r w:rsidRPr="000B4CB5">
              <w:rPr>
                <w:rFonts w:ascii="Arial" w:hAnsi="Arial" w:cs="Arial"/>
              </w:rPr>
              <w:t>=50</w:t>
            </w:r>
          </w:p>
        </w:tc>
        <w:tc>
          <w:tcPr>
            <w:tcW w:w="278"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lang w:val="en-US"/>
              </w:rPr>
              <w:t>&lt;</w:t>
            </w:r>
            <w:r w:rsidRPr="000B4CB5">
              <w:rPr>
                <w:rFonts w:ascii="Arial" w:hAnsi="Arial" w:cs="Arial"/>
              </w:rPr>
              <w:t>=50</w:t>
            </w:r>
          </w:p>
        </w:tc>
        <w:tc>
          <w:tcPr>
            <w:tcW w:w="238"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lang w:val="en-US"/>
              </w:rPr>
              <w:t>&lt;</w:t>
            </w:r>
            <w:r w:rsidRPr="000B4CB5">
              <w:rPr>
                <w:rFonts w:ascii="Arial" w:hAnsi="Arial" w:cs="Arial"/>
              </w:rPr>
              <w:t>=50</w:t>
            </w:r>
          </w:p>
        </w:tc>
        <w:tc>
          <w:tcPr>
            <w:tcW w:w="249"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lang w:val="en-US"/>
              </w:rPr>
              <w:t>&lt;</w:t>
            </w:r>
            <w:r w:rsidRPr="000B4CB5">
              <w:rPr>
                <w:rFonts w:ascii="Arial" w:hAnsi="Arial" w:cs="Arial"/>
              </w:rPr>
              <w:t>=50</w:t>
            </w:r>
          </w:p>
        </w:tc>
        <w:tc>
          <w:tcPr>
            <w:tcW w:w="307"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lang w:val="en-US"/>
              </w:rPr>
              <w:t>&lt;</w:t>
            </w:r>
            <w:r w:rsidRPr="000B4CB5">
              <w:rPr>
                <w:rFonts w:ascii="Arial" w:hAnsi="Arial" w:cs="Arial"/>
              </w:rPr>
              <w:t>=50</w:t>
            </w:r>
          </w:p>
        </w:tc>
        <w:tc>
          <w:tcPr>
            <w:tcW w:w="213"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lang w:val="en-US"/>
              </w:rPr>
              <w:t>&lt;</w:t>
            </w:r>
            <w:r w:rsidRPr="000B4CB5">
              <w:rPr>
                <w:rFonts w:ascii="Arial" w:hAnsi="Arial" w:cs="Arial"/>
              </w:rPr>
              <w:t>=50</w:t>
            </w:r>
          </w:p>
        </w:tc>
        <w:tc>
          <w:tcPr>
            <w:tcW w:w="213"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lang w:val="en-US"/>
              </w:rPr>
              <w:t>&lt;</w:t>
            </w:r>
            <w:r w:rsidRPr="000B4CB5">
              <w:rPr>
                <w:rFonts w:ascii="Arial" w:hAnsi="Arial" w:cs="Arial"/>
              </w:rPr>
              <w:t>=50</w:t>
            </w:r>
          </w:p>
        </w:tc>
        <w:tc>
          <w:tcPr>
            <w:tcW w:w="213"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lang w:val="en-US"/>
              </w:rPr>
              <w:t>&lt;</w:t>
            </w:r>
            <w:r w:rsidRPr="000B4CB5">
              <w:rPr>
                <w:rFonts w:ascii="Arial" w:hAnsi="Arial" w:cs="Arial"/>
              </w:rPr>
              <w:t>=50</w:t>
            </w:r>
          </w:p>
        </w:tc>
        <w:tc>
          <w:tcPr>
            <w:tcW w:w="208"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lang w:val="en-US"/>
              </w:rPr>
              <w:t>&lt;</w:t>
            </w:r>
            <w:r w:rsidRPr="000B4CB5">
              <w:rPr>
                <w:rFonts w:ascii="Arial" w:hAnsi="Arial" w:cs="Arial"/>
              </w:rPr>
              <w:t>=50</w:t>
            </w:r>
          </w:p>
        </w:tc>
      </w:tr>
      <w:tr w:rsidR="00A6688D" w:rsidRPr="000B4CB5" w:rsidTr="00897122">
        <w:trPr>
          <w:trHeight w:val="132"/>
          <w:tblCellSpacing w:w="5" w:type="nil"/>
        </w:trPr>
        <w:tc>
          <w:tcPr>
            <w:tcW w:w="151"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1.2</w:t>
            </w:r>
          </w:p>
        </w:tc>
        <w:tc>
          <w:tcPr>
            <w:tcW w:w="999" w:type="pct"/>
            <w:gridSpan w:val="3"/>
            <w:tcBorders>
              <w:left w:val="single" w:sz="4" w:space="0" w:color="auto"/>
              <w:bottom w:val="single" w:sz="4" w:space="0" w:color="auto"/>
              <w:right w:val="single" w:sz="4" w:space="0" w:color="auto"/>
            </w:tcBorders>
          </w:tcPr>
          <w:p w:rsidR="00A6688D" w:rsidRPr="000B4CB5" w:rsidRDefault="00A6688D" w:rsidP="00897122">
            <w:pPr>
              <w:rPr>
                <w:rFonts w:ascii="Arial" w:hAnsi="Arial" w:cs="Arial"/>
              </w:rPr>
            </w:pPr>
            <w:r w:rsidRPr="000B4CB5">
              <w:rPr>
                <w:rFonts w:ascii="Arial" w:hAnsi="Arial" w:cs="Arial"/>
              </w:rPr>
              <w:t>Отношение годовой суммы платежей на погашение и обслуживание муниципального долга Саянского района к доходам районного бюджета</w:t>
            </w:r>
          </w:p>
        </w:tc>
        <w:tc>
          <w:tcPr>
            <w:tcW w:w="413"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процентов</w:t>
            </w:r>
          </w:p>
        </w:tc>
        <w:tc>
          <w:tcPr>
            <w:tcW w:w="771"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Решения сессии Саянского районного Совета депутатов об исполнении районного бюджета, о районном бюджете на очередной финансовый год и плановый период</w:t>
            </w:r>
          </w:p>
        </w:tc>
        <w:tc>
          <w:tcPr>
            <w:tcW w:w="233" w:type="pct"/>
            <w:gridSpan w:val="2"/>
            <w:tcBorders>
              <w:left w:val="single" w:sz="4" w:space="0" w:color="auto"/>
              <w:bottom w:val="single" w:sz="4" w:space="0" w:color="auto"/>
              <w:right w:val="single" w:sz="4" w:space="0" w:color="auto"/>
            </w:tcBorders>
            <w:shd w:val="clear" w:color="auto" w:fill="auto"/>
          </w:tcPr>
          <w:p w:rsidR="00A6688D" w:rsidRPr="000B4CB5" w:rsidRDefault="00A6688D" w:rsidP="00897122">
            <w:pPr>
              <w:jc w:val="center"/>
              <w:rPr>
                <w:rFonts w:ascii="Arial" w:hAnsi="Arial" w:cs="Arial"/>
              </w:rPr>
            </w:pPr>
            <w:r w:rsidRPr="000B4CB5">
              <w:rPr>
                <w:rFonts w:ascii="Arial" w:hAnsi="Arial" w:cs="Arial"/>
              </w:rPr>
              <w:t>&lt;=30</w:t>
            </w:r>
          </w:p>
        </w:tc>
        <w:tc>
          <w:tcPr>
            <w:tcW w:w="278" w:type="pct"/>
            <w:tcBorders>
              <w:left w:val="single" w:sz="4" w:space="0" w:color="auto"/>
              <w:bottom w:val="single" w:sz="4" w:space="0" w:color="auto"/>
              <w:right w:val="single" w:sz="4" w:space="0" w:color="auto"/>
            </w:tcBorders>
            <w:shd w:val="clear" w:color="auto" w:fill="auto"/>
          </w:tcPr>
          <w:p w:rsidR="00A6688D" w:rsidRPr="000B4CB5" w:rsidRDefault="00A6688D" w:rsidP="00897122">
            <w:pPr>
              <w:jc w:val="center"/>
              <w:rPr>
                <w:rFonts w:ascii="Arial" w:hAnsi="Arial" w:cs="Arial"/>
              </w:rPr>
            </w:pPr>
            <w:r w:rsidRPr="000B4CB5">
              <w:rPr>
                <w:rFonts w:ascii="Arial" w:hAnsi="Arial" w:cs="Arial"/>
              </w:rPr>
              <w:t>&lt;=30</w:t>
            </w:r>
          </w:p>
        </w:tc>
        <w:tc>
          <w:tcPr>
            <w:tcW w:w="236" w:type="pct"/>
            <w:tcBorders>
              <w:left w:val="single" w:sz="4" w:space="0" w:color="auto"/>
              <w:bottom w:val="single" w:sz="4" w:space="0" w:color="auto"/>
              <w:right w:val="single" w:sz="4" w:space="0" w:color="auto"/>
            </w:tcBorders>
            <w:shd w:val="clear" w:color="auto" w:fill="auto"/>
          </w:tcPr>
          <w:p w:rsidR="00A6688D" w:rsidRPr="000B4CB5" w:rsidRDefault="00A6688D" w:rsidP="00897122">
            <w:pPr>
              <w:jc w:val="center"/>
              <w:rPr>
                <w:rFonts w:ascii="Arial" w:hAnsi="Arial" w:cs="Arial"/>
              </w:rPr>
            </w:pPr>
            <w:r w:rsidRPr="000B4CB5">
              <w:rPr>
                <w:rFonts w:ascii="Arial" w:hAnsi="Arial" w:cs="Arial"/>
              </w:rPr>
              <w:t>&lt;=30</w:t>
            </w:r>
          </w:p>
        </w:tc>
        <w:tc>
          <w:tcPr>
            <w:tcW w:w="278" w:type="pct"/>
            <w:tcBorders>
              <w:left w:val="single" w:sz="4" w:space="0" w:color="auto"/>
              <w:bottom w:val="single" w:sz="4" w:space="0" w:color="auto"/>
              <w:right w:val="single" w:sz="4" w:space="0" w:color="auto"/>
            </w:tcBorders>
            <w:shd w:val="clear" w:color="auto" w:fill="auto"/>
          </w:tcPr>
          <w:p w:rsidR="00A6688D" w:rsidRPr="000B4CB5" w:rsidRDefault="00A6688D" w:rsidP="00897122">
            <w:pPr>
              <w:jc w:val="center"/>
              <w:rPr>
                <w:rFonts w:ascii="Arial" w:hAnsi="Arial" w:cs="Arial"/>
              </w:rPr>
            </w:pPr>
            <w:r w:rsidRPr="000B4CB5">
              <w:rPr>
                <w:rFonts w:ascii="Arial" w:hAnsi="Arial" w:cs="Arial"/>
              </w:rPr>
              <w:t>&lt;=30</w:t>
            </w:r>
          </w:p>
        </w:tc>
        <w:tc>
          <w:tcPr>
            <w:tcW w:w="238" w:type="pct"/>
            <w:tcBorders>
              <w:left w:val="single" w:sz="4" w:space="0" w:color="auto"/>
              <w:bottom w:val="single" w:sz="4" w:space="0" w:color="auto"/>
              <w:right w:val="single" w:sz="4" w:space="0" w:color="auto"/>
            </w:tcBorders>
            <w:shd w:val="clear" w:color="auto" w:fill="auto"/>
          </w:tcPr>
          <w:p w:rsidR="00A6688D" w:rsidRPr="000B4CB5" w:rsidRDefault="00A6688D" w:rsidP="00897122">
            <w:pPr>
              <w:jc w:val="center"/>
              <w:rPr>
                <w:rFonts w:ascii="Arial" w:hAnsi="Arial" w:cs="Arial"/>
              </w:rPr>
            </w:pPr>
            <w:r w:rsidRPr="000B4CB5">
              <w:rPr>
                <w:rFonts w:ascii="Arial" w:hAnsi="Arial" w:cs="Arial"/>
              </w:rPr>
              <w:t>&lt;=30</w:t>
            </w:r>
          </w:p>
        </w:tc>
        <w:tc>
          <w:tcPr>
            <w:tcW w:w="249" w:type="pct"/>
            <w:tcBorders>
              <w:left w:val="single" w:sz="4" w:space="0" w:color="auto"/>
              <w:bottom w:val="single" w:sz="4" w:space="0" w:color="auto"/>
              <w:right w:val="single" w:sz="4" w:space="0" w:color="auto"/>
            </w:tcBorders>
            <w:shd w:val="clear" w:color="auto" w:fill="auto"/>
          </w:tcPr>
          <w:p w:rsidR="00A6688D" w:rsidRPr="000B4CB5" w:rsidRDefault="00A6688D" w:rsidP="00897122">
            <w:pPr>
              <w:jc w:val="center"/>
              <w:rPr>
                <w:rFonts w:ascii="Arial" w:hAnsi="Arial" w:cs="Arial"/>
              </w:rPr>
            </w:pPr>
            <w:r w:rsidRPr="000B4CB5">
              <w:rPr>
                <w:rFonts w:ascii="Arial" w:hAnsi="Arial" w:cs="Arial"/>
              </w:rPr>
              <w:t>&lt;=30</w:t>
            </w:r>
          </w:p>
        </w:tc>
        <w:tc>
          <w:tcPr>
            <w:tcW w:w="307"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rPr>
              <w:t>&lt;=30</w:t>
            </w:r>
          </w:p>
        </w:tc>
        <w:tc>
          <w:tcPr>
            <w:tcW w:w="213" w:type="pct"/>
            <w:tcBorders>
              <w:left w:val="single" w:sz="4" w:space="0" w:color="auto"/>
              <w:bottom w:val="single" w:sz="4" w:space="0" w:color="auto"/>
              <w:right w:val="single" w:sz="4" w:space="0" w:color="auto"/>
            </w:tcBorders>
            <w:shd w:val="clear" w:color="auto" w:fill="auto"/>
          </w:tcPr>
          <w:p w:rsidR="00A6688D" w:rsidRPr="000B4CB5" w:rsidRDefault="00A6688D" w:rsidP="00897122">
            <w:pPr>
              <w:jc w:val="center"/>
              <w:rPr>
                <w:rFonts w:ascii="Arial" w:hAnsi="Arial" w:cs="Arial"/>
              </w:rPr>
            </w:pPr>
            <w:r w:rsidRPr="000B4CB5">
              <w:rPr>
                <w:rFonts w:ascii="Arial" w:hAnsi="Arial" w:cs="Arial"/>
              </w:rPr>
              <w:t>&lt;=30</w:t>
            </w:r>
          </w:p>
        </w:tc>
        <w:tc>
          <w:tcPr>
            <w:tcW w:w="213"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rPr>
              <w:t>&lt;=30</w:t>
            </w:r>
          </w:p>
        </w:tc>
        <w:tc>
          <w:tcPr>
            <w:tcW w:w="213" w:type="pct"/>
            <w:tcBorders>
              <w:left w:val="single" w:sz="4" w:space="0" w:color="auto"/>
              <w:bottom w:val="single" w:sz="4" w:space="0" w:color="auto"/>
              <w:right w:val="single" w:sz="4" w:space="0" w:color="auto"/>
            </w:tcBorders>
            <w:shd w:val="clear" w:color="auto" w:fill="auto"/>
          </w:tcPr>
          <w:p w:rsidR="00A6688D" w:rsidRPr="000B4CB5" w:rsidRDefault="00A6688D" w:rsidP="00897122">
            <w:pPr>
              <w:jc w:val="center"/>
              <w:rPr>
                <w:rFonts w:ascii="Arial" w:hAnsi="Arial" w:cs="Arial"/>
              </w:rPr>
            </w:pPr>
            <w:r w:rsidRPr="000B4CB5">
              <w:rPr>
                <w:rFonts w:ascii="Arial" w:hAnsi="Arial" w:cs="Arial"/>
              </w:rPr>
              <w:t>&lt;=30</w:t>
            </w:r>
          </w:p>
        </w:tc>
        <w:tc>
          <w:tcPr>
            <w:tcW w:w="208"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rPr>
              <w:t>&lt;=30</w:t>
            </w:r>
          </w:p>
        </w:tc>
      </w:tr>
      <w:tr w:rsidR="00A6688D" w:rsidRPr="000B4CB5" w:rsidTr="00897122">
        <w:trPr>
          <w:trHeight w:val="1080"/>
          <w:tblCellSpacing w:w="5" w:type="nil"/>
        </w:trPr>
        <w:tc>
          <w:tcPr>
            <w:tcW w:w="151"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1.3</w:t>
            </w:r>
          </w:p>
        </w:tc>
        <w:tc>
          <w:tcPr>
            <w:tcW w:w="999" w:type="pct"/>
            <w:gridSpan w:val="3"/>
            <w:tcBorders>
              <w:left w:val="single" w:sz="4" w:space="0" w:color="auto"/>
              <w:bottom w:val="single" w:sz="4" w:space="0" w:color="auto"/>
              <w:right w:val="single" w:sz="4" w:space="0" w:color="auto"/>
            </w:tcBorders>
          </w:tcPr>
          <w:p w:rsidR="00A6688D" w:rsidRPr="000B4CB5" w:rsidRDefault="00A6688D" w:rsidP="00897122">
            <w:pPr>
              <w:pStyle w:val="ConsPlusCell"/>
              <w:rPr>
                <w:sz w:val="24"/>
                <w:szCs w:val="24"/>
              </w:rPr>
            </w:pPr>
            <w:r w:rsidRPr="000B4CB5">
              <w:rPr>
                <w:sz w:val="24"/>
                <w:szCs w:val="24"/>
              </w:rPr>
              <w:t>Доля расходов на обслуживание муниципального</w:t>
            </w:r>
            <w:r w:rsidRPr="000B4CB5">
              <w:rPr>
                <w:sz w:val="24"/>
                <w:szCs w:val="24"/>
              </w:rPr>
              <w:br/>
              <w:t xml:space="preserve">долга Саянского </w:t>
            </w:r>
            <w:r w:rsidRPr="000B4CB5">
              <w:rPr>
                <w:sz w:val="24"/>
                <w:szCs w:val="24"/>
              </w:rPr>
              <w:lastRenderedPageBreak/>
              <w:t>района в объеме расходов</w:t>
            </w:r>
            <w:r w:rsidRPr="000B4CB5">
              <w:rPr>
                <w:sz w:val="24"/>
                <w:szCs w:val="24"/>
              </w:rPr>
              <w:br/>
              <w:t xml:space="preserve">районного бюджета, за исключением объема </w:t>
            </w:r>
            <w:r w:rsidRPr="000B4CB5">
              <w:rPr>
                <w:sz w:val="24"/>
                <w:szCs w:val="24"/>
              </w:rPr>
              <w:br/>
              <w:t xml:space="preserve">расходов, которые осуществляются за счет </w:t>
            </w:r>
            <w:r w:rsidRPr="000B4CB5">
              <w:rPr>
                <w:sz w:val="24"/>
                <w:szCs w:val="24"/>
              </w:rPr>
              <w:br/>
              <w:t xml:space="preserve">субвенций, предоставляемых из бюджетов бюджетной </w:t>
            </w:r>
            <w:r w:rsidRPr="000B4CB5">
              <w:rPr>
                <w:sz w:val="24"/>
                <w:szCs w:val="24"/>
              </w:rPr>
              <w:br/>
              <w:t>системы Российской Федерации</w:t>
            </w:r>
          </w:p>
        </w:tc>
        <w:tc>
          <w:tcPr>
            <w:tcW w:w="413"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lastRenderedPageBreak/>
              <w:t>процентов</w:t>
            </w:r>
          </w:p>
        </w:tc>
        <w:tc>
          <w:tcPr>
            <w:tcW w:w="771"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 xml:space="preserve">Решения сессии Саянского районного Совета </w:t>
            </w:r>
            <w:r w:rsidRPr="000B4CB5">
              <w:rPr>
                <w:sz w:val="24"/>
                <w:szCs w:val="24"/>
              </w:rPr>
              <w:lastRenderedPageBreak/>
              <w:t>депутатов об исполнении районного бюджета, о районном бюджете на очередной финансовый год и плановый период</w:t>
            </w:r>
          </w:p>
        </w:tc>
        <w:tc>
          <w:tcPr>
            <w:tcW w:w="233" w:type="pct"/>
            <w:gridSpan w:val="2"/>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rPr>
              <w:lastRenderedPageBreak/>
              <w:t>&lt;=15</w:t>
            </w:r>
          </w:p>
        </w:tc>
        <w:tc>
          <w:tcPr>
            <w:tcW w:w="278"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rPr>
              <w:t>&lt;=15</w:t>
            </w:r>
          </w:p>
        </w:tc>
        <w:tc>
          <w:tcPr>
            <w:tcW w:w="236"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rPr>
              <w:t>&lt;=15</w:t>
            </w:r>
          </w:p>
        </w:tc>
        <w:tc>
          <w:tcPr>
            <w:tcW w:w="278"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rPr>
              <w:t>&lt;=15</w:t>
            </w:r>
          </w:p>
        </w:tc>
        <w:tc>
          <w:tcPr>
            <w:tcW w:w="238"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rPr>
              <w:t>&lt;=15</w:t>
            </w:r>
          </w:p>
        </w:tc>
        <w:tc>
          <w:tcPr>
            <w:tcW w:w="249"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rPr>
              <w:t>&lt;=15</w:t>
            </w:r>
          </w:p>
        </w:tc>
        <w:tc>
          <w:tcPr>
            <w:tcW w:w="307"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rPr>
              <w:t>&lt;=15</w:t>
            </w:r>
          </w:p>
        </w:tc>
        <w:tc>
          <w:tcPr>
            <w:tcW w:w="213"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rPr>
              <w:t>&lt;=15</w:t>
            </w:r>
          </w:p>
        </w:tc>
        <w:tc>
          <w:tcPr>
            <w:tcW w:w="213"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rPr>
              <w:t>&lt;=15</w:t>
            </w:r>
          </w:p>
        </w:tc>
        <w:tc>
          <w:tcPr>
            <w:tcW w:w="213"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rPr>
              <w:t>&lt;=15</w:t>
            </w:r>
          </w:p>
        </w:tc>
        <w:tc>
          <w:tcPr>
            <w:tcW w:w="208"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rPr>
              <w:t>&lt;=15</w:t>
            </w:r>
          </w:p>
        </w:tc>
      </w:tr>
      <w:tr w:rsidR="00A6688D" w:rsidRPr="000B4CB5" w:rsidTr="00897122">
        <w:trPr>
          <w:trHeight w:val="1265"/>
          <w:tblCellSpacing w:w="5" w:type="nil"/>
        </w:trPr>
        <w:tc>
          <w:tcPr>
            <w:tcW w:w="151"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lastRenderedPageBreak/>
              <w:t>1.4</w:t>
            </w:r>
          </w:p>
        </w:tc>
        <w:tc>
          <w:tcPr>
            <w:tcW w:w="999" w:type="pct"/>
            <w:gridSpan w:val="3"/>
            <w:tcBorders>
              <w:left w:val="single" w:sz="4" w:space="0" w:color="auto"/>
              <w:bottom w:val="single" w:sz="4" w:space="0" w:color="auto"/>
              <w:right w:val="single" w:sz="4" w:space="0" w:color="auto"/>
            </w:tcBorders>
          </w:tcPr>
          <w:p w:rsidR="00A6688D" w:rsidRPr="000B4CB5" w:rsidRDefault="00A6688D" w:rsidP="00897122">
            <w:pPr>
              <w:rPr>
                <w:rFonts w:ascii="Arial" w:hAnsi="Arial" w:cs="Arial"/>
              </w:rPr>
            </w:pPr>
            <w:r w:rsidRPr="000B4CB5">
              <w:rPr>
                <w:rFonts w:ascii="Arial" w:hAnsi="Arial" w:cs="Arial"/>
              </w:rPr>
              <w:t>Просроченная задолженность по долговым обязательствам Саянского района</w:t>
            </w:r>
          </w:p>
        </w:tc>
        <w:tc>
          <w:tcPr>
            <w:tcW w:w="413"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тыс. рублей</w:t>
            </w:r>
          </w:p>
        </w:tc>
        <w:tc>
          <w:tcPr>
            <w:tcW w:w="771"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муниципальная долговая книга Саянского района</w:t>
            </w:r>
          </w:p>
        </w:tc>
        <w:tc>
          <w:tcPr>
            <w:tcW w:w="233" w:type="pct"/>
            <w:gridSpan w:val="2"/>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=0</w:t>
            </w:r>
          </w:p>
        </w:tc>
        <w:tc>
          <w:tcPr>
            <w:tcW w:w="278"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=0</w:t>
            </w:r>
          </w:p>
        </w:tc>
        <w:tc>
          <w:tcPr>
            <w:tcW w:w="236"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=0</w:t>
            </w:r>
          </w:p>
        </w:tc>
        <w:tc>
          <w:tcPr>
            <w:tcW w:w="278"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=0</w:t>
            </w:r>
          </w:p>
        </w:tc>
        <w:tc>
          <w:tcPr>
            <w:tcW w:w="238"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=0</w:t>
            </w:r>
          </w:p>
        </w:tc>
        <w:tc>
          <w:tcPr>
            <w:tcW w:w="249" w:type="pct"/>
            <w:tcBorders>
              <w:left w:val="single" w:sz="4" w:space="0" w:color="auto"/>
              <w:bottom w:val="single" w:sz="4" w:space="0" w:color="auto"/>
              <w:right w:val="single" w:sz="4" w:space="0" w:color="auto"/>
            </w:tcBorders>
          </w:tcPr>
          <w:p w:rsidR="00A6688D" w:rsidRPr="000B4CB5" w:rsidRDefault="00A6688D" w:rsidP="00897122">
            <w:pPr>
              <w:pStyle w:val="ConsPlusCell"/>
              <w:jc w:val="center"/>
              <w:rPr>
                <w:sz w:val="24"/>
                <w:szCs w:val="24"/>
              </w:rPr>
            </w:pPr>
            <w:r w:rsidRPr="000B4CB5">
              <w:rPr>
                <w:sz w:val="24"/>
                <w:szCs w:val="24"/>
              </w:rPr>
              <w:t>=0</w:t>
            </w:r>
          </w:p>
        </w:tc>
        <w:tc>
          <w:tcPr>
            <w:tcW w:w="307"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rPr>
              <w:t>=0</w:t>
            </w:r>
          </w:p>
        </w:tc>
        <w:tc>
          <w:tcPr>
            <w:tcW w:w="213"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rPr>
              <w:t>=0</w:t>
            </w:r>
          </w:p>
        </w:tc>
        <w:tc>
          <w:tcPr>
            <w:tcW w:w="213"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rPr>
              <w:t>=0</w:t>
            </w:r>
          </w:p>
        </w:tc>
        <w:tc>
          <w:tcPr>
            <w:tcW w:w="213"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rPr>
              <w:t>=0</w:t>
            </w:r>
          </w:p>
        </w:tc>
        <w:tc>
          <w:tcPr>
            <w:tcW w:w="208" w:type="pct"/>
            <w:tcBorders>
              <w:left w:val="single" w:sz="4" w:space="0" w:color="auto"/>
              <w:bottom w:val="single" w:sz="4" w:space="0" w:color="auto"/>
              <w:right w:val="single" w:sz="4" w:space="0" w:color="auto"/>
            </w:tcBorders>
          </w:tcPr>
          <w:p w:rsidR="00A6688D" w:rsidRPr="000B4CB5" w:rsidRDefault="00A6688D" w:rsidP="00897122">
            <w:pPr>
              <w:jc w:val="center"/>
              <w:rPr>
                <w:rFonts w:ascii="Arial" w:hAnsi="Arial" w:cs="Arial"/>
              </w:rPr>
            </w:pPr>
            <w:r w:rsidRPr="000B4CB5">
              <w:rPr>
                <w:rFonts w:ascii="Arial" w:hAnsi="Arial" w:cs="Arial"/>
              </w:rPr>
              <w:t>=0</w:t>
            </w:r>
          </w:p>
        </w:tc>
      </w:tr>
    </w:tbl>
    <w:p w:rsidR="00A6688D" w:rsidRPr="004B6A24" w:rsidRDefault="00A6688D" w:rsidP="00A6688D">
      <w:pPr>
        <w:pStyle w:val="ConsPlusNormal"/>
        <w:ind w:firstLine="540"/>
        <w:jc w:val="both"/>
        <w:rPr>
          <w:rFonts w:ascii="Times New Roman" w:hAnsi="Times New Roman" w:cs="Times New Roman"/>
          <w:sz w:val="24"/>
          <w:szCs w:val="24"/>
        </w:rPr>
      </w:pPr>
    </w:p>
    <w:p w:rsidR="00A6688D" w:rsidRPr="00A11348" w:rsidRDefault="00A6688D" w:rsidP="00A6688D">
      <w:pPr>
        <w:autoSpaceDE w:val="0"/>
        <w:autoSpaceDN w:val="0"/>
        <w:adjustRightInd w:val="0"/>
        <w:ind w:left="9781"/>
        <w:jc w:val="both"/>
        <w:rPr>
          <w:rFonts w:ascii="Arial" w:hAnsi="Arial" w:cs="Arial"/>
        </w:rPr>
      </w:pPr>
      <w:r w:rsidRPr="00A11348">
        <w:rPr>
          <w:rFonts w:ascii="Arial" w:hAnsi="Arial" w:cs="Arial"/>
        </w:rPr>
        <w:t xml:space="preserve">Приложение № 3 </w:t>
      </w:r>
    </w:p>
    <w:p w:rsidR="00A6688D" w:rsidRPr="00A11348" w:rsidRDefault="00A6688D" w:rsidP="00A6688D">
      <w:pPr>
        <w:autoSpaceDE w:val="0"/>
        <w:autoSpaceDN w:val="0"/>
        <w:adjustRightInd w:val="0"/>
        <w:ind w:left="9781"/>
        <w:rPr>
          <w:rFonts w:ascii="Arial" w:hAnsi="Arial" w:cs="Arial"/>
        </w:rPr>
      </w:pPr>
      <w:r w:rsidRPr="00A11348">
        <w:rPr>
          <w:rFonts w:ascii="Arial" w:hAnsi="Arial" w:cs="Arial"/>
        </w:rPr>
        <w:t xml:space="preserve">к подпрограмме «Управление муниципальным долгом Саянского района» </w:t>
      </w:r>
    </w:p>
    <w:p w:rsidR="00A6688D" w:rsidRPr="00A11348" w:rsidRDefault="00A6688D" w:rsidP="00A6688D">
      <w:pPr>
        <w:pStyle w:val="ConsPlusNormal"/>
        <w:jc w:val="center"/>
        <w:rPr>
          <w:sz w:val="24"/>
          <w:szCs w:val="24"/>
        </w:rPr>
      </w:pPr>
    </w:p>
    <w:p w:rsidR="00A6688D" w:rsidRPr="00A11348" w:rsidRDefault="00A6688D" w:rsidP="00A6688D">
      <w:pPr>
        <w:pStyle w:val="ConsPlusNormal"/>
        <w:jc w:val="center"/>
        <w:rPr>
          <w:sz w:val="24"/>
          <w:szCs w:val="24"/>
        </w:rPr>
      </w:pPr>
      <w:r w:rsidRPr="00A11348">
        <w:rPr>
          <w:sz w:val="24"/>
          <w:szCs w:val="24"/>
        </w:rPr>
        <w:t xml:space="preserve">Перечень мероприятий подпрограммы «Управление муниципальным долгом Саянского района» </w:t>
      </w:r>
      <w:r w:rsidRPr="00A11348">
        <w:rPr>
          <w:sz w:val="24"/>
          <w:szCs w:val="24"/>
        </w:rPr>
        <w:br/>
        <w:t>с указанием объема средств на их реализацию и ожидаемых результатов</w:t>
      </w:r>
    </w:p>
    <w:p w:rsidR="00A6688D" w:rsidRPr="0072090B" w:rsidRDefault="00A6688D" w:rsidP="00A6688D">
      <w:pPr>
        <w:pStyle w:val="ConsPlusNormal"/>
        <w:jc w:val="both"/>
        <w:rPr>
          <w:sz w:val="28"/>
          <w:szCs w:val="28"/>
        </w:rPr>
      </w:pPr>
    </w:p>
    <w:tbl>
      <w:tblPr>
        <w:tblW w:w="5000" w:type="pct"/>
        <w:tblLook w:val="04A0" w:firstRow="1" w:lastRow="0" w:firstColumn="1" w:lastColumn="0" w:noHBand="0" w:noVBand="1"/>
      </w:tblPr>
      <w:tblGrid>
        <w:gridCol w:w="1738"/>
        <w:gridCol w:w="1335"/>
        <w:gridCol w:w="709"/>
        <w:gridCol w:w="671"/>
        <w:gridCol w:w="1312"/>
        <w:gridCol w:w="529"/>
        <w:gridCol w:w="633"/>
        <w:gridCol w:w="384"/>
        <w:gridCol w:w="256"/>
        <w:gridCol w:w="619"/>
        <w:gridCol w:w="181"/>
        <w:gridCol w:w="572"/>
        <w:gridCol w:w="189"/>
        <w:gridCol w:w="450"/>
        <w:gridCol w:w="414"/>
        <w:gridCol w:w="222"/>
        <w:gridCol w:w="637"/>
        <w:gridCol w:w="637"/>
        <w:gridCol w:w="637"/>
        <w:gridCol w:w="637"/>
        <w:gridCol w:w="872"/>
        <w:gridCol w:w="869"/>
      </w:tblGrid>
      <w:tr w:rsidR="00A6688D" w:rsidRPr="00BD5ED7" w:rsidTr="00897122">
        <w:trPr>
          <w:trHeight w:val="675"/>
        </w:trPr>
        <w:tc>
          <w:tcPr>
            <w:tcW w:w="6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688D" w:rsidRPr="00BD5ED7" w:rsidRDefault="00A6688D" w:rsidP="00897122">
            <w:pPr>
              <w:jc w:val="center"/>
              <w:rPr>
                <w:rFonts w:ascii="Arial" w:hAnsi="Arial" w:cs="Arial"/>
                <w:sz w:val="16"/>
                <w:szCs w:val="16"/>
              </w:rPr>
            </w:pPr>
            <w:r w:rsidRPr="00BD5ED7">
              <w:rPr>
                <w:rFonts w:ascii="Arial" w:hAnsi="Arial" w:cs="Arial"/>
                <w:sz w:val="16"/>
                <w:szCs w:val="16"/>
              </w:rPr>
              <w:t>Наименование  программы,  подпрограммы</w:t>
            </w:r>
          </w:p>
        </w:tc>
        <w:tc>
          <w:tcPr>
            <w:tcW w:w="4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688D" w:rsidRPr="00BD5ED7" w:rsidRDefault="00A6688D" w:rsidP="00897122">
            <w:pPr>
              <w:jc w:val="center"/>
              <w:rPr>
                <w:rFonts w:ascii="Arial" w:hAnsi="Arial" w:cs="Arial"/>
                <w:sz w:val="16"/>
                <w:szCs w:val="16"/>
              </w:rPr>
            </w:pPr>
            <w:r w:rsidRPr="00BD5ED7">
              <w:rPr>
                <w:rFonts w:ascii="Arial" w:hAnsi="Arial" w:cs="Arial"/>
                <w:sz w:val="16"/>
                <w:szCs w:val="16"/>
              </w:rPr>
              <w:t xml:space="preserve">ГРБС </w:t>
            </w:r>
          </w:p>
        </w:tc>
        <w:tc>
          <w:tcPr>
            <w:tcW w:w="1113" w:type="pct"/>
            <w:gridSpan w:val="4"/>
            <w:tcBorders>
              <w:top w:val="single" w:sz="4" w:space="0" w:color="auto"/>
              <w:left w:val="nil"/>
              <w:bottom w:val="single" w:sz="4" w:space="0" w:color="auto"/>
              <w:right w:val="single" w:sz="4" w:space="0" w:color="000000"/>
            </w:tcBorders>
            <w:shd w:val="clear" w:color="auto" w:fill="auto"/>
            <w:vAlign w:val="center"/>
            <w:hideMark/>
          </w:tcPr>
          <w:p w:rsidR="00A6688D" w:rsidRPr="00BD5ED7" w:rsidRDefault="00A6688D" w:rsidP="00897122">
            <w:pPr>
              <w:jc w:val="center"/>
              <w:rPr>
                <w:rFonts w:ascii="Arial" w:hAnsi="Arial" w:cs="Arial"/>
                <w:sz w:val="16"/>
                <w:szCs w:val="16"/>
              </w:rPr>
            </w:pPr>
            <w:r w:rsidRPr="00BD5ED7">
              <w:rPr>
                <w:rFonts w:ascii="Arial" w:hAnsi="Arial" w:cs="Arial"/>
                <w:sz w:val="16"/>
                <w:szCs w:val="16"/>
              </w:rPr>
              <w:t>Код бюджетной классификации</w:t>
            </w:r>
          </w:p>
        </w:tc>
        <w:tc>
          <w:tcPr>
            <w:tcW w:w="352" w:type="pct"/>
            <w:gridSpan w:val="2"/>
            <w:tcBorders>
              <w:top w:val="single" w:sz="4" w:space="0" w:color="auto"/>
              <w:left w:val="nil"/>
              <w:bottom w:val="single" w:sz="4" w:space="0" w:color="auto"/>
              <w:right w:val="nil"/>
            </w:tcBorders>
          </w:tcPr>
          <w:p w:rsidR="00A6688D" w:rsidRPr="00BD5ED7" w:rsidRDefault="00A6688D" w:rsidP="00897122">
            <w:pPr>
              <w:jc w:val="center"/>
              <w:rPr>
                <w:rFonts w:ascii="Arial" w:hAnsi="Arial" w:cs="Arial"/>
                <w:sz w:val="16"/>
                <w:szCs w:val="16"/>
              </w:rPr>
            </w:pPr>
          </w:p>
        </w:tc>
        <w:tc>
          <w:tcPr>
            <w:tcW w:w="303" w:type="pct"/>
            <w:gridSpan w:val="2"/>
            <w:tcBorders>
              <w:top w:val="single" w:sz="4" w:space="0" w:color="auto"/>
              <w:left w:val="nil"/>
              <w:bottom w:val="single" w:sz="4" w:space="0" w:color="auto"/>
              <w:right w:val="nil"/>
            </w:tcBorders>
          </w:tcPr>
          <w:p w:rsidR="00A6688D" w:rsidRPr="00BD5ED7" w:rsidRDefault="00A6688D" w:rsidP="00897122">
            <w:pPr>
              <w:jc w:val="center"/>
              <w:rPr>
                <w:rFonts w:ascii="Arial" w:hAnsi="Arial" w:cs="Arial"/>
                <w:sz w:val="16"/>
                <w:szCs w:val="16"/>
              </w:rPr>
            </w:pPr>
          </w:p>
        </w:tc>
        <w:tc>
          <w:tcPr>
            <w:tcW w:w="314" w:type="pct"/>
            <w:gridSpan w:val="3"/>
            <w:tcBorders>
              <w:top w:val="single" w:sz="4" w:space="0" w:color="auto"/>
              <w:left w:val="nil"/>
              <w:bottom w:val="single" w:sz="4" w:space="0" w:color="auto"/>
              <w:right w:val="nil"/>
            </w:tcBorders>
          </w:tcPr>
          <w:p w:rsidR="00A6688D" w:rsidRPr="00BD5ED7" w:rsidRDefault="00A6688D" w:rsidP="00897122">
            <w:pPr>
              <w:jc w:val="center"/>
              <w:rPr>
                <w:rFonts w:ascii="Arial" w:hAnsi="Arial" w:cs="Arial"/>
                <w:sz w:val="16"/>
                <w:szCs w:val="16"/>
              </w:rPr>
            </w:pPr>
          </w:p>
        </w:tc>
        <w:tc>
          <w:tcPr>
            <w:tcW w:w="299" w:type="pct"/>
            <w:gridSpan w:val="2"/>
            <w:tcBorders>
              <w:top w:val="single" w:sz="4" w:space="0" w:color="auto"/>
              <w:left w:val="nil"/>
              <w:bottom w:val="single" w:sz="4" w:space="0" w:color="auto"/>
              <w:right w:val="nil"/>
            </w:tcBorders>
          </w:tcPr>
          <w:p w:rsidR="00A6688D" w:rsidRPr="00BD5ED7" w:rsidRDefault="00A6688D" w:rsidP="00897122">
            <w:pPr>
              <w:jc w:val="center"/>
              <w:rPr>
                <w:rFonts w:ascii="Arial" w:hAnsi="Arial" w:cs="Arial"/>
                <w:sz w:val="16"/>
                <w:szCs w:val="16"/>
              </w:rPr>
            </w:pPr>
          </w:p>
        </w:tc>
        <w:tc>
          <w:tcPr>
            <w:tcW w:w="1559" w:type="pct"/>
            <w:gridSpan w:val="7"/>
            <w:tcBorders>
              <w:top w:val="single" w:sz="4" w:space="0" w:color="auto"/>
              <w:left w:val="nil"/>
              <w:bottom w:val="single" w:sz="4" w:space="0" w:color="auto"/>
              <w:right w:val="single" w:sz="4" w:space="0" w:color="auto"/>
            </w:tcBorders>
            <w:shd w:val="clear" w:color="auto" w:fill="auto"/>
            <w:vAlign w:val="center"/>
            <w:hideMark/>
          </w:tcPr>
          <w:p w:rsidR="00A6688D" w:rsidRPr="00BD5ED7" w:rsidRDefault="00A6688D" w:rsidP="00897122">
            <w:pPr>
              <w:jc w:val="center"/>
              <w:rPr>
                <w:rFonts w:ascii="Arial" w:hAnsi="Arial" w:cs="Arial"/>
                <w:sz w:val="16"/>
                <w:szCs w:val="16"/>
              </w:rPr>
            </w:pPr>
            <w:r w:rsidRPr="00BD5ED7">
              <w:rPr>
                <w:rFonts w:ascii="Arial" w:hAnsi="Arial" w:cs="Arial"/>
                <w:sz w:val="16"/>
                <w:szCs w:val="16"/>
              </w:rPr>
              <w:t xml:space="preserve">Расходы </w:t>
            </w:r>
            <w:r w:rsidRPr="00BD5ED7">
              <w:rPr>
                <w:rFonts w:ascii="Arial" w:hAnsi="Arial" w:cs="Arial"/>
                <w:sz w:val="16"/>
                <w:szCs w:val="16"/>
              </w:rPr>
              <w:br/>
              <w:t>(тыс. рублей), годы</w:t>
            </w:r>
          </w:p>
        </w:tc>
      </w:tr>
      <w:tr w:rsidR="00A6688D" w:rsidRPr="00BD5ED7" w:rsidTr="00897122">
        <w:trPr>
          <w:trHeight w:val="518"/>
        </w:trPr>
        <w:tc>
          <w:tcPr>
            <w:tcW w:w="600" w:type="pct"/>
            <w:vMerge/>
            <w:tcBorders>
              <w:top w:val="single" w:sz="4" w:space="0" w:color="auto"/>
              <w:left w:val="single" w:sz="4" w:space="0" w:color="auto"/>
              <w:bottom w:val="single" w:sz="4" w:space="0" w:color="auto"/>
              <w:right w:val="single" w:sz="4" w:space="0" w:color="auto"/>
            </w:tcBorders>
            <w:vAlign w:val="center"/>
            <w:hideMark/>
          </w:tcPr>
          <w:p w:rsidR="00A6688D" w:rsidRPr="00BD5ED7" w:rsidRDefault="00A6688D" w:rsidP="00897122">
            <w:pPr>
              <w:jc w:val="center"/>
              <w:rPr>
                <w:rFonts w:ascii="Arial" w:hAnsi="Arial" w:cs="Arial"/>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A6688D" w:rsidRPr="00BD5ED7" w:rsidRDefault="00A6688D" w:rsidP="00897122">
            <w:pPr>
              <w:jc w:val="center"/>
              <w:rPr>
                <w:rFonts w:ascii="Arial" w:hAnsi="Arial" w:cs="Arial"/>
                <w:sz w:val="16"/>
                <w:szCs w:val="16"/>
              </w:rPr>
            </w:pPr>
          </w:p>
        </w:tc>
        <w:tc>
          <w:tcPr>
            <w:tcW w:w="245" w:type="pct"/>
            <w:tcBorders>
              <w:top w:val="nil"/>
              <w:left w:val="nil"/>
              <w:bottom w:val="single" w:sz="4" w:space="0" w:color="auto"/>
              <w:right w:val="single" w:sz="4" w:space="0" w:color="auto"/>
            </w:tcBorders>
            <w:shd w:val="clear" w:color="auto" w:fill="auto"/>
            <w:vAlign w:val="center"/>
            <w:hideMark/>
          </w:tcPr>
          <w:p w:rsidR="00A6688D" w:rsidRPr="00BD5ED7" w:rsidRDefault="00A6688D" w:rsidP="00897122">
            <w:pPr>
              <w:jc w:val="center"/>
              <w:rPr>
                <w:rFonts w:ascii="Arial" w:hAnsi="Arial" w:cs="Arial"/>
                <w:sz w:val="16"/>
                <w:szCs w:val="16"/>
              </w:rPr>
            </w:pPr>
            <w:r w:rsidRPr="00BD5ED7">
              <w:rPr>
                <w:rFonts w:ascii="Arial" w:hAnsi="Arial" w:cs="Arial"/>
                <w:sz w:val="16"/>
                <w:szCs w:val="16"/>
              </w:rPr>
              <w:t>ГРБС</w:t>
            </w:r>
          </w:p>
        </w:tc>
        <w:tc>
          <w:tcPr>
            <w:tcW w:w="232" w:type="pct"/>
            <w:tcBorders>
              <w:top w:val="nil"/>
              <w:left w:val="nil"/>
              <w:bottom w:val="single" w:sz="4" w:space="0" w:color="auto"/>
              <w:right w:val="single" w:sz="4" w:space="0" w:color="auto"/>
            </w:tcBorders>
            <w:shd w:val="clear" w:color="auto" w:fill="auto"/>
            <w:vAlign w:val="center"/>
            <w:hideMark/>
          </w:tcPr>
          <w:p w:rsidR="00A6688D" w:rsidRPr="00BD5ED7" w:rsidRDefault="00A6688D" w:rsidP="00897122">
            <w:pPr>
              <w:jc w:val="center"/>
              <w:rPr>
                <w:rFonts w:ascii="Arial" w:hAnsi="Arial" w:cs="Arial"/>
                <w:sz w:val="16"/>
                <w:szCs w:val="16"/>
              </w:rPr>
            </w:pPr>
            <w:proofErr w:type="spellStart"/>
            <w:r w:rsidRPr="00BD5ED7">
              <w:rPr>
                <w:rFonts w:ascii="Arial" w:hAnsi="Arial" w:cs="Arial"/>
                <w:sz w:val="16"/>
                <w:szCs w:val="16"/>
              </w:rPr>
              <w:t>РзПр</w:t>
            </w:r>
            <w:proofErr w:type="spellEnd"/>
          </w:p>
        </w:tc>
        <w:tc>
          <w:tcPr>
            <w:tcW w:w="453" w:type="pct"/>
            <w:tcBorders>
              <w:top w:val="nil"/>
              <w:left w:val="nil"/>
              <w:bottom w:val="single" w:sz="4" w:space="0" w:color="auto"/>
              <w:right w:val="single" w:sz="4" w:space="0" w:color="auto"/>
            </w:tcBorders>
            <w:shd w:val="clear" w:color="auto" w:fill="auto"/>
            <w:vAlign w:val="center"/>
            <w:hideMark/>
          </w:tcPr>
          <w:p w:rsidR="00A6688D" w:rsidRPr="00BD5ED7" w:rsidRDefault="00A6688D" w:rsidP="00897122">
            <w:pPr>
              <w:jc w:val="center"/>
              <w:rPr>
                <w:rFonts w:ascii="Arial" w:hAnsi="Arial" w:cs="Arial"/>
                <w:sz w:val="16"/>
                <w:szCs w:val="16"/>
              </w:rPr>
            </w:pPr>
            <w:r w:rsidRPr="00BD5ED7">
              <w:rPr>
                <w:rFonts w:ascii="Arial" w:hAnsi="Arial" w:cs="Arial"/>
                <w:sz w:val="16"/>
                <w:szCs w:val="16"/>
              </w:rPr>
              <w:t>ЦСР</w:t>
            </w:r>
          </w:p>
        </w:tc>
        <w:tc>
          <w:tcPr>
            <w:tcW w:w="183" w:type="pct"/>
            <w:tcBorders>
              <w:top w:val="nil"/>
              <w:left w:val="nil"/>
              <w:bottom w:val="single" w:sz="4" w:space="0" w:color="auto"/>
              <w:right w:val="single" w:sz="4" w:space="0" w:color="auto"/>
            </w:tcBorders>
            <w:shd w:val="clear" w:color="auto" w:fill="auto"/>
            <w:vAlign w:val="center"/>
            <w:hideMark/>
          </w:tcPr>
          <w:p w:rsidR="00A6688D" w:rsidRPr="00BD5ED7" w:rsidRDefault="00A6688D" w:rsidP="00897122">
            <w:pPr>
              <w:jc w:val="center"/>
              <w:rPr>
                <w:rFonts w:ascii="Arial" w:hAnsi="Arial" w:cs="Arial"/>
                <w:sz w:val="16"/>
                <w:szCs w:val="16"/>
              </w:rPr>
            </w:pPr>
            <w:r w:rsidRPr="00BD5ED7">
              <w:rPr>
                <w:rFonts w:ascii="Arial" w:hAnsi="Arial" w:cs="Arial"/>
                <w:sz w:val="16"/>
                <w:szCs w:val="16"/>
              </w:rPr>
              <w:t>ВР</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A6688D" w:rsidRPr="00BD5ED7" w:rsidRDefault="00A6688D" w:rsidP="00897122">
            <w:pPr>
              <w:jc w:val="center"/>
              <w:rPr>
                <w:rFonts w:ascii="Arial" w:hAnsi="Arial" w:cs="Arial"/>
                <w:sz w:val="16"/>
                <w:szCs w:val="16"/>
              </w:rPr>
            </w:pPr>
            <w:r w:rsidRPr="00BD5ED7">
              <w:rPr>
                <w:rFonts w:ascii="Arial" w:hAnsi="Arial" w:cs="Arial"/>
                <w:sz w:val="16"/>
                <w:szCs w:val="16"/>
              </w:rPr>
              <w:t>2014 год</w:t>
            </w: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A6688D" w:rsidRPr="00BD5ED7" w:rsidRDefault="00A6688D" w:rsidP="00897122">
            <w:pPr>
              <w:jc w:val="center"/>
              <w:rPr>
                <w:rFonts w:ascii="Arial" w:hAnsi="Arial" w:cs="Arial"/>
                <w:sz w:val="16"/>
                <w:szCs w:val="16"/>
              </w:rPr>
            </w:pPr>
            <w:r w:rsidRPr="00BD5ED7">
              <w:rPr>
                <w:rFonts w:ascii="Arial" w:hAnsi="Arial" w:cs="Arial"/>
                <w:sz w:val="16"/>
                <w:szCs w:val="16"/>
              </w:rPr>
              <w:t>2015 год</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88D" w:rsidRPr="00BD5ED7" w:rsidRDefault="00A6688D" w:rsidP="00897122">
            <w:pPr>
              <w:jc w:val="center"/>
              <w:rPr>
                <w:rFonts w:ascii="Arial" w:hAnsi="Arial" w:cs="Arial"/>
                <w:sz w:val="16"/>
                <w:szCs w:val="16"/>
              </w:rPr>
            </w:pPr>
            <w:r w:rsidRPr="00BD5ED7">
              <w:rPr>
                <w:rFonts w:ascii="Arial" w:hAnsi="Arial" w:cs="Arial"/>
                <w:sz w:val="16"/>
                <w:szCs w:val="16"/>
              </w:rPr>
              <w:t>2016 год</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6688D" w:rsidRPr="00BD5ED7" w:rsidRDefault="00A6688D" w:rsidP="00897122">
            <w:pPr>
              <w:jc w:val="center"/>
              <w:rPr>
                <w:rFonts w:ascii="Arial" w:hAnsi="Arial" w:cs="Arial"/>
                <w:sz w:val="16"/>
                <w:szCs w:val="16"/>
              </w:rPr>
            </w:pPr>
            <w:r w:rsidRPr="00BD5ED7">
              <w:rPr>
                <w:rFonts w:ascii="Arial" w:hAnsi="Arial" w:cs="Arial"/>
                <w:sz w:val="16"/>
                <w:szCs w:val="16"/>
              </w:rPr>
              <w:t>2017 год</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88D" w:rsidRPr="00BD5ED7" w:rsidRDefault="00A6688D" w:rsidP="00897122">
            <w:pPr>
              <w:jc w:val="center"/>
              <w:rPr>
                <w:rFonts w:ascii="Arial" w:hAnsi="Arial" w:cs="Arial"/>
                <w:sz w:val="16"/>
                <w:szCs w:val="16"/>
              </w:rPr>
            </w:pPr>
            <w:r w:rsidRPr="00BD5ED7">
              <w:rPr>
                <w:rFonts w:ascii="Arial" w:hAnsi="Arial" w:cs="Arial"/>
                <w:sz w:val="16"/>
                <w:szCs w:val="16"/>
              </w:rPr>
              <w:t>2018 год</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88D" w:rsidRPr="00BD5ED7" w:rsidRDefault="00A6688D" w:rsidP="00897122">
            <w:pPr>
              <w:jc w:val="center"/>
              <w:rPr>
                <w:rFonts w:ascii="Arial" w:hAnsi="Arial" w:cs="Arial"/>
                <w:sz w:val="16"/>
                <w:szCs w:val="16"/>
              </w:rPr>
            </w:pPr>
            <w:r w:rsidRPr="00BD5ED7">
              <w:rPr>
                <w:rFonts w:ascii="Arial" w:hAnsi="Arial" w:cs="Arial"/>
                <w:sz w:val="16"/>
                <w:szCs w:val="16"/>
              </w:rPr>
              <w:t>2019 год</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A6688D" w:rsidRPr="00BD5ED7" w:rsidRDefault="00A6688D" w:rsidP="00897122">
            <w:pPr>
              <w:jc w:val="center"/>
              <w:rPr>
                <w:rFonts w:ascii="Arial" w:hAnsi="Arial" w:cs="Arial"/>
                <w:sz w:val="16"/>
                <w:szCs w:val="16"/>
              </w:rPr>
            </w:pPr>
            <w:r w:rsidRPr="00BD5ED7">
              <w:rPr>
                <w:rFonts w:ascii="Arial" w:hAnsi="Arial" w:cs="Arial"/>
                <w:sz w:val="16"/>
                <w:szCs w:val="16"/>
              </w:rPr>
              <w:t>2020 год</w:t>
            </w:r>
          </w:p>
        </w:tc>
        <w:tc>
          <w:tcPr>
            <w:tcW w:w="220" w:type="pct"/>
            <w:tcBorders>
              <w:top w:val="single" w:sz="4" w:space="0" w:color="auto"/>
              <w:left w:val="single" w:sz="4" w:space="0" w:color="auto"/>
              <w:bottom w:val="single" w:sz="4" w:space="0" w:color="auto"/>
              <w:right w:val="single" w:sz="4" w:space="0" w:color="auto"/>
            </w:tcBorders>
            <w:vAlign w:val="center"/>
          </w:tcPr>
          <w:p w:rsidR="00A6688D" w:rsidRPr="00BD5ED7" w:rsidRDefault="00A6688D" w:rsidP="00897122">
            <w:pPr>
              <w:jc w:val="center"/>
              <w:rPr>
                <w:rFonts w:ascii="Arial" w:hAnsi="Arial" w:cs="Arial"/>
                <w:sz w:val="16"/>
                <w:szCs w:val="16"/>
              </w:rPr>
            </w:pPr>
            <w:r w:rsidRPr="00BD5ED7">
              <w:rPr>
                <w:rFonts w:ascii="Arial" w:hAnsi="Arial" w:cs="Arial"/>
                <w:sz w:val="16"/>
                <w:szCs w:val="16"/>
              </w:rPr>
              <w:t>2021 год</w:t>
            </w:r>
          </w:p>
        </w:tc>
        <w:tc>
          <w:tcPr>
            <w:tcW w:w="220" w:type="pct"/>
            <w:tcBorders>
              <w:top w:val="single" w:sz="4" w:space="0" w:color="auto"/>
              <w:left w:val="single" w:sz="4" w:space="0" w:color="auto"/>
              <w:bottom w:val="single" w:sz="4" w:space="0" w:color="auto"/>
              <w:right w:val="single" w:sz="4" w:space="0" w:color="auto"/>
            </w:tcBorders>
          </w:tcPr>
          <w:p w:rsidR="00A6688D" w:rsidRPr="00BD5ED7" w:rsidRDefault="00A6688D" w:rsidP="00897122">
            <w:pPr>
              <w:jc w:val="center"/>
              <w:rPr>
                <w:rFonts w:ascii="Arial" w:hAnsi="Arial" w:cs="Arial"/>
                <w:sz w:val="16"/>
                <w:szCs w:val="16"/>
              </w:rPr>
            </w:pPr>
            <w:r w:rsidRPr="00BD5ED7">
              <w:rPr>
                <w:rFonts w:ascii="Arial" w:hAnsi="Arial" w:cs="Arial"/>
                <w:sz w:val="16"/>
                <w:szCs w:val="16"/>
              </w:rPr>
              <w:t>2022</w:t>
            </w:r>
            <w:r>
              <w:rPr>
                <w:rFonts w:ascii="Arial" w:hAnsi="Arial" w:cs="Arial"/>
                <w:sz w:val="16"/>
                <w:szCs w:val="16"/>
              </w:rPr>
              <w:t xml:space="preserve"> год</w:t>
            </w:r>
          </w:p>
        </w:tc>
        <w:tc>
          <w:tcPr>
            <w:tcW w:w="220" w:type="pct"/>
            <w:tcBorders>
              <w:top w:val="single" w:sz="4" w:space="0" w:color="auto"/>
              <w:left w:val="single" w:sz="4" w:space="0" w:color="auto"/>
              <w:bottom w:val="single" w:sz="4" w:space="0" w:color="auto"/>
              <w:right w:val="single" w:sz="4" w:space="0" w:color="auto"/>
            </w:tcBorders>
            <w:vAlign w:val="center"/>
          </w:tcPr>
          <w:p w:rsidR="00A6688D" w:rsidRPr="00BD5ED7" w:rsidRDefault="00A6688D" w:rsidP="00897122">
            <w:pPr>
              <w:jc w:val="center"/>
              <w:rPr>
                <w:rFonts w:ascii="Arial" w:hAnsi="Arial" w:cs="Arial"/>
                <w:sz w:val="16"/>
                <w:szCs w:val="16"/>
              </w:rPr>
            </w:pPr>
            <w:r w:rsidRPr="00BD5ED7">
              <w:rPr>
                <w:rFonts w:ascii="Arial" w:hAnsi="Arial" w:cs="Arial"/>
                <w:sz w:val="16"/>
                <w:szCs w:val="16"/>
              </w:rPr>
              <w:t>2023 год</w:t>
            </w:r>
          </w:p>
        </w:tc>
        <w:tc>
          <w:tcPr>
            <w:tcW w:w="301" w:type="pct"/>
            <w:tcBorders>
              <w:top w:val="single" w:sz="4" w:space="0" w:color="auto"/>
              <w:left w:val="single" w:sz="4" w:space="0" w:color="auto"/>
              <w:bottom w:val="single" w:sz="4" w:space="0" w:color="auto"/>
              <w:right w:val="single" w:sz="4" w:space="0" w:color="auto"/>
            </w:tcBorders>
          </w:tcPr>
          <w:p w:rsidR="00A6688D" w:rsidRPr="00BD5ED7" w:rsidRDefault="00A6688D" w:rsidP="00897122">
            <w:pPr>
              <w:jc w:val="center"/>
              <w:rPr>
                <w:rFonts w:ascii="Arial" w:hAnsi="Arial" w:cs="Arial"/>
                <w:sz w:val="16"/>
                <w:szCs w:val="16"/>
              </w:rPr>
            </w:pPr>
            <w:r>
              <w:rPr>
                <w:rFonts w:ascii="Arial" w:hAnsi="Arial" w:cs="Arial"/>
                <w:sz w:val="16"/>
                <w:szCs w:val="16"/>
              </w:rPr>
              <w:t>2024 год</w:t>
            </w:r>
          </w:p>
        </w:tc>
        <w:tc>
          <w:tcPr>
            <w:tcW w:w="300" w:type="pct"/>
            <w:tcBorders>
              <w:top w:val="single" w:sz="4" w:space="0" w:color="auto"/>
              <w:left w:val="single" w:sz="4" w:space="0" w:color="auto"/>
              <w:bottom w:val="single" w:sz="4" w:space="0" w:color="auto"/>
              <w:right w:val="single" w:sz="4" w:space="0" w:color="auto"/>
            </w:tcBorders>
            <w:vAlign w:val="center"/>
          </w:tcPr>
          <w:p w:rsidR="00A6688D" w:rsidRPr="00BD5ED7" w:rsidRDefault="00A6688D" w:rsidP="00897122">
            <w:pPr>
              <w:jc w:val="center"/>
              <w:rPr>
                <w:rFonts w:ascii="Arial" w:hAnsi="Arial" w:cs="Arial"/>
                <w:sz w:val="16"/>
                <w:szCs w:val="16"/>
              </w:rPr>
            </w:pPr>
            <w:r w:rsidRPr="00BD5ED7">
              <w:rPr>
                <w:rFonts w:ascii="Arial" w:hAnsi="Arial" w:cs="Arial"/>
                <w:sz w:val="16"/>
                <w:szCs w:val="16"/>
              </w:rPr>
              <w:t>Итого на период</w:t>
            </w:r>
          </w:p>
        </w:tc>
      </w:tr>
      <w:tr w:rsidR="00A6688D" w:rsidRPr="00BD5ED7" w:rsidTr="00897122">
        <w:trPr>
          <w:trHeight w:val="360"/>
        </w:trPr>
        <w:tc>
          <w:tcPr>
            <w:tcW w:w="3519" w:type="pct"/>
            <w:gridSpan w:val="16"/>
            <w:tcBorders>
              <w:top w:val="single" w:sz="4" w:space="0" w:color="auto"/>
              <w:left w:val="single" w:sz="4" w:space="0" w:color="auto"/>
              <w:bottom w:val="single" w:sz="4" w:space="0" w:color="auto"/>
              <w:right w:val="single" w:sz="4" w:space="0" w:color="auto"/>
            </w:tcBorders>
            <w:shd w:val="clear" w:color="auto" w:fill="auto"/>
            <w:hideMark/>
          </w:tcPr>
          <w:p w:rsidR="00A6688D" w:rsidRPr="00BD5ED7" w:rsidRDefault="00A6688D" w:rsidP="00897122">
            <w:pPr>
              <w:rPr>
                <w:rFonts w:ascii="Arial" w:hAnsi="Arial" w:cs="Arial"/>
                <w:sz w:val="16"/>
                <w:szCs w:val="16"/>
              </w:rPr>
            </w:pPr>
            <w:r w:rsidRPr="00BD5ED7">
              <w:rPr>
                <w:rFonts w:ascii="Arial" w:hAnsi="Arial" w:cs="Arial"/>
                <w:sz w:val="16"/>
                <w:szCs w:val="16"/>
              </w:rPr>
              <w:t>Цель: Эффективное управление муниципальным долгом Саянского района</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A6688D" w:rsidRPr="00BD5ED7" w:rsidRDefault="00A6688D" w:rsidP="00897122">
            <w:pPr>
              <w:jc w:val="center"/>
              <w:rPr>
                <w:rFonts w:ascii="Arial" w:hAnsi="Arial"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A6688D" w:rsidRPr="00BD5ED7" w:rsidRDefault="00A6688D" w:rsidP="00897122">
            <w:pPr>
              <w:jc w:val="center"/>
              <w:rPr>
                <w:rFonts w:ascii="Arial" w:hAnsi="Arial"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A6688D" w:rsidRPr="00BD5ED7" w:rsidRDefault="00A6688D" w:rsidP="00897122">
            <w:pPr>
              <w:jc w:val="center"/>
              <w:rPr>
                <w:rFonts w:ascii="Arial" w:hAnsi="Arial" w:cs="Arial"/>
                <w:sz w:val="16"/>
                <w:szCs w:val="16"/>
              </w:rPr>
            </w:pPr>
          </w:p>
        </w:tc>
        <w:tc>
          <w:tcPr>
            <w:tcW w:w="220" w:type="pct"/>
            <w:tcBorders>
              <w:top w:val="single" w:sz="4" w:space="0" w:color="auto"/>
              <w:left w:val="single" w:sz="4" w:space="0" w:color="auto"/>
              <w:bottom w:val="single" w:sz="4" w:space="0" w:color="auto"/>
              <w:right w:val="single" w:sz="4" w:space="0" w:color="auto"/>
            </w:tcBorders>
          </w:tcPr>
          <w:p w:rsidR="00A6688D" w:rsidRPr="00BD5ED7" w:rsidRDefault="00A6688D" w:rsidP="00897122">
            <w:pPr>
              <w:jc w:val="center"/>
              <w:rPr>
                <w:rFonts w:ascii="Arial" w:hAnsi="Arial" w:cs="Arial"/>
                <w:sz w:val="16"/>
                <w:szCs w:val="16"/>
              </w:rPr>
            </w:pPr>
          </w:p>
        </w:tc>
        <w:tc>
          <w:tcPr>
            <w:tcW w:w="301" w:type="pct"/>
            <w:tcBorders>
              <w:top w:val="single" w:sz="4" w:space="0" w:color="auto"/>
              <w:left w:val="single" w:sz="4" w:space="0" w:color="auto"/>
              <w:bottom w:val="single" w:sz="4" w:space="0" w:color="auto"/>
              <w:right w:val="single" w:sz="4" w:space="0" w:color="auto"/>
            </w:tcBorders>
          </w:tcPr>
          <w:p w:rsidR="00A6688D" w:rsidRPr="00BD5ED7" w:rsidRDefault="00A6688D" w:rsidP="00897122">
            <w:pPr>
              <w:jc w:val="center"/>
              <w:rPr>
                <w:rFonts w:ascii="Arial" w:hAnsi="Arial" w:cs="Arial"/>
                <w:sz w:val="16"/>
                <w:szCs w:val="16"/>
              </w:rPr>
            </w:pPr>
          </w:p>
        </w:tc>
        <w:tc>
          <w:tcPr>
            <w:tcW w:w="300" w:type="pct"/>
            <w:tcBorders>
              <w:top w:val="single" w:sz="4" w:space="0" w:color="auto"/>
              <w:left w:val="single" w:sz="4" w:space="0" w:color="auto"/>
              <w:bottom w:val="single" w:sz="4" w:space="0" w:color="auto"/>
              <w:right w:val="single" w:sz="4" w:space="0" w:color="auto"/>
            </w:tcBorders>
            <w:vAlign w:val="center"/>
          </w:tcPr>
          <w:p w:rsidR="00A6688D" w:rsidRPr="00BD5ED7" w:rsidRDefault="00A6688D" w:rsidP="00897122">
            <w:pPr>
              <w:jc w:val="center"/>
              <w:rPr>
                <w:rFonts w:ascii="Arial" w:hAnsi="Arial" w:cs="Arial"/>
                <w:sz w:val="16"/>
                <w:szCs w:val="16"/>
              </w:rPr>
            </w:pPr>
          </w:p>
        </w:tc>
      </w:tr>
      <w:tr w:rsidR="00A6688D" w:rsidRPr="00BD5ED7" w:rsidTr="00897122">
        <w:trPr>
          <w:trHeight w:val="300"/>
        </w:trPr>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A6688D" w:rsidRPr="00BD5ED7" w:rsidRDefault="00A6688D" w:rsidP="00897122">
            <w:pPr>
              <w:rPr>
                <w:rFonts w:ascii="Arial" w:hAnsi="Arial" w:cs="Arial"/>
                <w:sz w:val="16"/>
                <w:szCs w:val="16"/>
              </w:rPr>
            </w:pPr>
            <w:r w:rsidRPr="00BD5ED7">
              <w:rPr>
                <w:rFonts w:ascii="Arial" w:hAnsi="Arial" w:cs="Arial"/>
                <w:sz w:val="16"/>
                <w:szCs w:val="16"/>
              </w:rPr>
              <w:t xml:space="preserve">Задача </w:t>
            </w:r>
          </w:p>
          <w:p w:rsidR="00A6688D" w:rsidRPr="00BD5ED7" w:rsidRDefault="00A6688D" w:rsidP="00897122">
            <w:pPr>
              <w:rPr>
                <w:rFonts w:ascii="Arial" w:hAnsi="Arial" w:cs="Arial"/>
                <w:sz w:val="16"/>
                <w:szCs w:val="16"/>
              </w:rPr>
            </w:pPr>
            <w:r w:rsidRPr="00BD5ED7">
              <w:rPr>
                <w:rFonts w:ascii="Arial" w:hAnsi="Arial" w:cs="Arial"/>
                <w:sz w:val="16"/>
                <w:szCs w:val="16"/>
              </w:rPr>
              <w:t xml:space="preserve">Обслуживание </w:t>
            </w:r>
            <w:r w:rsidRPr="00BD5ED7">
              <w:rPr>
                <w:rFonts w:ascii="Arial" w:hAnsi="Arial" w:cs="Arial"/>
                <w:sz w:val="16"/>
                <w:szCs w:val="16"/>
              </w:rPr>
              <w:lastRenderedPageBreak/>
              <w:t>муниципального долга Саянского района</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A6688D" w:rsidRPr="00BD5ED7" w:rsidRDefault="00A6688D" w:rsidP="00897122">
            <w:pPr>
              <w:jc w:val="center"/>
              <w:rPr>
                <w:rFonts w:ascii="Arial" w:hAnsi="Arial" w:cs="Arial"/>
                <w:sz w:val="16"/>
                <w:szCs w:val="16"/>
              </w:rPr>
            </w:pPr>
            <w:r w:rsidRPr="00BD5ED7">
              <w:rPr>
                <w:rFonts w:ascii="Arial" w:hAnsi="Arial" w:cs="Arial"/>
                <w:sz w:val="16"/>
                <w:szCs w:val="16"/>
              </w:rPr>
              <w:lastRenderedPageBreak/>
              <w:t>Финансовое управление</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A6688D" w:rsidRPr="00BD5ED7" w:rsidRDefault="00A6688D" w:rsidP="00897122">
            <w:pPr>
              <w:jc w:val="center"/>
              <w:rPr>
                <w:rFonts w:ascii="Arial" w:hAnsi="Arial" w:cs="Arial"/>
                <w:sz w:val="16"/>
                <w:szCs w:val="16"/>
              </w:rPr>
            </w:pPr>
            <w:r w:rsidRPr="00BD5ED7">
              <w:rPr>
                <w:rFonts w:ascii="Arial" w:hAnsi="Arial" w:cs="Arial"/>
                <w:sz w:val="16"/>
                <w:szCs w:val="16"/>
              </w:rPr>
              <w:t>850</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A6688D" w:rsidRPr="00BD5ED7" w:rsidRDefault="00A6688D" w:rsidP="00897122">
            <w:pPr>
              <w:jc w:val="center"/>
              <w:rPr>
                <w:rFonts w:ascii="Arial" w:hAnsi="Arial" w:cs="Arial"/>
                <w:sz w:val="16"/>
                <w:szCs w:val="16"/>
              </w:rPr>
            </w:pPr>
            <w:r w:rsidRPr="00BD5ED7">
              <w:rPr>
                <w:rFonts w:ascii="Arial" w:hAnsi="Arial" w:cs="Arial"/>
                <w:sz w:val="16"/>
                <w:szCs w:val="16"/>
              </w:rPr>
              <w:t>Х</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A6688D" w:rsidRPr="00BD5ED7" w:rsidRDefault="00A6688D" w:rsidP="00897122">
            <w:pPr>
              <w:jc w:val="center"/>
              <w:rPr>
                <w:rFonts w:ascii="Arial" w:hAnsi="Arial" w:cs="Arial"/>
                <w:sz w:val="16"/>
                <w:szCs w:val="16"/>
              </w:rPr>
            </w:pPr>
            <w:r w:rsidRPr="00BD5ED7">
              <w:rPr>
                <w:rFonts w:ascii="Arial" w:hAnsi="Arial" w:cs="Arial"/>
                <w:sz w:val="16"/>
                <w:szCs w:val="16"/>
              </w:rPr>
              <w:t>Х</w:t>
            </w:r>
          </w:p>
        </w:tc>
        <w:tc>
          <w:tcPr>
            <w:tcW w:w="183" w:type="pct"/>
            <w:tcBorders>
              <w:top w:val="single" w:sz="4" w:space="0" w:color="auto"/>
              <w:left w:val="nil"/>
              <w:bottom w:val="single" w:sz="4" w:space="0" w:color="auto"/>
              <w:right w:val="single" w:sz="4" w:space="0" w:color="auto"/>
            </w:tcBorders>
            <w:shd w:val="clear" w:color="auto" w:fill="auto"/>
            <w:noWrap/>
            <w:vAlign w:val="center"/>
            <w:hideMark/>
          </w:tcPr>
          <w:p w:rsidR="00A6688D" w:rsidRPr="00BD5ED7" w:rsidRDefault="00A6688D" w:rsidP="00897122">
            <w:pPr>
              <w:jc w:val="center"/>
              <w:rPr>
                <w:rFonts w:ascii="Arial" w:hAnsi="Arial" w:cs="Arial"/>
                <w:sz w:val="16"/>
                <w:szCs w:val="16"/>
              </w:rPr>
            </w:pPr>
            <w:r w:rsidRPr="00BD5ED7">
              <w:rPr>
                <w:rFonts w:ascii="Arial" w:hAnsi="Arial" w:cs="Arial"/>
                <w:sz w:val="16"/>
                <w:szCs w:val="16"/>
              </w:rPr>
              <w:t>Х</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A6688D" w:rsidRPr="00BD5ED7" w:rsidRDefault="00A6688D" w:rsidP="00897122">
            <w:pPr>
              <w:jc w:val="center"/>
              <w:rPr>
                <w:rFonts w:ascii="Arial" w:hAnsi="Arial" w:cs="Arial"/>
                <w:sz w:val="16"/>
                <w:szCs w:val="16"/>
              </w:rPr>
            </w:pPr>
            <w:r w:rsidRPr="00BD5ED7">
              <w:rPr>
                <w:rFonts w:ascii="Arial" w:hAnsi="Arial" w:cs="Arial"/>
                <w:sz w:val="16"/>
                <w:szCs w:val="16"/>
              </w:rPr>
              <w:t>15,8</w:t>
            </w: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A6688D" w:rsidRPr="00BD5ED7" w:rsidRDefault="00A6688D" w:rsidP="00897122">
            <w:pPr>
              <w:jc w:val="center"/>
              <w:rPr>
                <w:rFonts w:ascii="Arial" w:hAnsi="Arial" w:cs="Arial"/>
                <w:sz w:val="16"/>
                <w:szCs w:val="16"/>
              </w:rPr>
            </w:pPr>
            <w:r w:rsidRPr="00BD5ED7">
              <w:rPr>
                <w:rFonts w:ascii="Arial" w:hAnsi="Arial" w:cs="Arial"/>
                <w:sz w:val="16"/>
                <w:szCs w:val="16"/>
              </w:rPr>
              <w:t>10,7</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88D" w:rsidRPr="00BD5ED7" w:rsidRDefault="00A6688D" w:rsidP="00897122">
            <w:pPr>
              <w:jc w:val="center"/>
              <w:rPr>
                <w:rFonts w:ascii="Arial" w:hAnsi="Arial" w:cs="Arial"/>
                <w:sz w:val="16"/>
                <w:szCs w:val="16"/>
              </w:rPr>
            </w:pPr>
            <w:r w:rsidRPr="00BD5ED7">
              <w:rPr>
                <w:rFonts w:ascii="Arial" w:hAnsi="Arial" w:cs="Arial"/>
                <w:sz w:val="16"/>
                <w:szCs w:val="16"/>
              </w:rPr>
              <w:t>0,0</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6688D" w:rsidRPr="00BD5ED7" w:rsidRDefault="00A6688D" w:rsidP="00897122">
            <w:pPr>
              <w:jc w:val="center"/>
              <w:rPr>
                <w:rFonts w:ascii="Arial" w:hAnsi="Arial" w:cs="Arial"/>
                <w:sz w:val="16"/>
                <w:szCs w:val="16"/>
              </w:rPr>
            </w:pPr>
            <w:r w:rsidRPr="00BD5ED7">
              <w:rPr>
                <w:rFonts w:ascii="Arial" w:hAnsi="Arial" w:cs="Arial"/>
                <w:sz w:val="16"/>
                <w:szCs w:val="16"/>
              </w:rPr>
              <w:t>0,0</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88D" w:rsidRPr="00BD5ED7" w:rsidRDefault="00A6688D" w:rsidP="00897122">
            <w:pPr>
              <w:jc w:val="center"/>
              <w:rPr>
                <w:rFonts w:ascii="Arial" w:hAnsi="Arial" w:cs="Arial"/>
                <w:sz w:val="16"/>
                <w:szCs w:val="16"/>
              </w:rPr>
            </w:pPr>
            <w:r w:rsidRPr="00BD5ED7">
              <w:rPr>
                <w:rFonts w:ascii="Arial" w:hAnsi="Arial" w:cs="Arial"/>
                <w:sz w:val="16"/>
                <w:szCs w:val="16"/>
              </w:rPr>
              <w:t>0,0</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88D" w:rsidRPr="00BD5ED7" w:rsidRDefault="00A6688D" w:rsidP="00897122">
            <w:pPr>
              <w:jc w:val="center"/>
              <w:rPr>
                <w:rFonts w:ascii="Arial" w:hAnsi="Arial" w:cs="Arial"/>
                <w:sz w:val="16"/>
                <w:szCs w:val="16"/>
              </w:rPr>
            </w:pPr>
            <w:r w:rsidRPr="00BD5ED7">
              <w:rPr>
                <w:rFonts w:ascii="Arial" w:hAnsi="Arial" w:cs="Arial"/>
                <w:sz w:val="16"/>
                <w:szCs w:val="16"/>
              </w:rPr>
              <w:t>1,5</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A6688D" w:rsidRPr="00BD5ED7" w:rsidRDefault="00A6688D" w:rsidP="00897122">
            <w:pPr>
              <w:jc w:val="center"/>
              <w:rPr>
                <w:rFonts w:ascii="Arial" w:hAnsi="Arial" w:cs="Arial"/>
                <w:sz w:val="16"/>
                <w:szCs w:val="16"/>
              </w:rPr>
            </w:pPr>
            <w:r>
              <w:rPr>
                <w:rFonts w:ascii="Arial" w:hAnsi="Arial" w:cs="Arial"/>
                <w:sz w:val="16"/>
                <w:szCs w:val="16"/>
              </w:rPr>
              <w:t>1,1</w:t>
            </w:r>
          </w:p>
        </w:tc>
        <w:tc>
          <w:tcPr>
            <w:tcW w:w="220" w:type="pct"/>
            <w:tcBorders>
              <w:top w:val="single" w:sz="4" w:space="0" w:color="auto"/>
              <w:left w:val="single" w:sz="4" w:space="0" w:color="auto"/>
              <w:bottom w:val="single" w:sz="4" w:space="0" w:color="auto"/>
              <w:right w:val="single" w:sz="4" w:space="0" w:color="auto"/>
            </w:tcBorders>
            <w:vAlign w:val="center"/>
          </w:tcPr>
          <w:p w:rsidR="00A6688D" w:rsidRPr="00BD5ED7" w:rsidRDefault="00A6688D" w:rsidP="00897122">
            <w:pPr>
              <w:jc w:val="center"/>
              <w:rPr>
                <w:rFonts w:ascii="Arial" w:hAnsi="Arial" w:cs="Arial"/>
                <w:sz w:val="16"/>
                <w:szCs w:val="16"/>
              </w:rPr>
            </w:pPr>
            <w:r w:rsidRPr="00BD5ED7">
              <w:rPr>
                <w:rFonts w:ascii="Arial" w:hAnsi="Arial" w:cs="Arial"/>
                <w:sz w:val="16"/>
                <w:szCs w:val="16"/>
              </w:rPr>
              <w:t>0,</w:t>
            </w:r>
            <w:r>
              <w:rPr>
                <w:rFonts w:ascii="Arial" w:hAnsi="Arial" w:cs="Arial"/>
                <w:sz w:val="16"/>
                <w:szCs w:val="16"/>
              </w:rPr>
              <w:t>9</w:t>
            </w:r>
          </w:p>
        </w:tc>
        <w:tc>
          <w:tcPr>
            <w:tcW w:w="220" w:type="pct"/>
            <w:tcBorders>
              <w:top w:val="single" w:sz="4" w:space="0" w:color="auto"/>
              <w:left w:val="single" w:sz="4" w:space="0" w:color="auto"/>
              <w:bottom w:val="single" w:sz="4" w:space="0" w:color="auto"/>
              <w:right w:val="single" w:sz="4" w:space="0" w:color="auto"/>
            </w:tcBorders>
            <w:vAlign w:val="center"/>
          </w:tcPr>
          <w:p w:rsidR="00A6688D" w:rsidRPr="00BD5ED7" w:rsidRDefault="00A6688D" w:rsidP="00897122">
            <w:pPr>
              <w:jc w:val="center"/>
              <w:rPr>
                <w:rFonts w:ascii="Arial" w:hAnsi="Arial" w:cs="Arial"/>
                <w:sz w:val="16"/>
                <w:szCs w:val="16"/>
              </w:rPr>
            </w:pPr>
            <w:r>
              <w:rPr>
                <w:rFonts w:ascii="Arial" w:hAnsi="Arial" w:cs="Arial"/>
                <w:sz w:val="16"/>
                <w:szCs w:val="16"/>
              </w:rPr>
              <w:t>0,0</w:t>
            </w:r>
          </w:p>
        </w:tc>
        <w:tc>
          <w:tcPr>
            <w:tcW w:w="220" w:type="pct"/>
            <w:tcBorders>
              <w:top w:val="single" w:sz="4" w:space="0" w:color="auto"/>
              <w:left w:val="single" w:sz="4" w:space="0" w:color="auto"/>
              <w:bottom w:val="single" w:sz="4" w:space="0" w:color="auto"/>
              <w:right w:val="single" w:sz="4" w:space="0" w:color="auto"/>
            </w:tcBorders>
            <w:vAlign w:val="center"/>
          </w:tcPr>
          <w:p w:rsidR="00A6688D" w:rsidRPr="00BD5ED7" w:rsidRDefault="00A6688D" w:rsidP="00897122">
            <w:pPr>
              <w:jc w:val="center"/>
              <w:rPr>
                <w:rFonts w:ascii="Arial" w:hAnsi="Arial" w:cs="Arial"/>
                <w:sz w:val="16"/>
                <w:szCs w:val="16"/>
              </w:rPr>
            </w:pPr>
            <w:r w:rsidRPr="00BD5ED7">
              <w:rPr>
                <w:rFonts w:ascii="Arial" w:hAnsi="Arial" w:cs="Arial"/>
                <w:sz w:val="16"/>
                <w:szCs w:val="16"/>
              </w:rPr>
              <w:t>0,0</w:t>
            </w:r>
          </w:p>
        </w:tc>
        <w:tc>
          <w:tcPr>
            <w:tcW w:w="301" w:type="pct"/>
            <w:tcBorders>
              <w:top w:val="single" w:sz="4" w:space="0" w:color="auto"/>
              <w:left w:val="single" w:sz="4" w:space="0" w:color="auto"/>
              <w:bottom w:val="single" w:sz="4" w:space="0" w:color="auto"/>
              <w:right w:val="single" w:sz="4" w:space="0" w:color="auto"/>
            </w:tcBorders>
            <w:vAlign w:val="center"/>
          </w:tcPr>
          <w:p w:rsidR="00A6688D" w:rsidRPr="00BD5ED7" w:rsidRDefault="00A6688D" w:rsidP="00897122">
            <w:pPr>
              <w:jc w:val="center"/>
              <w:rPr>
                <w:rFonts w:ascii="Arial" w:hAnsi="Arial" w:cs="Arial"/>
                <w:sz w:val="16"/>
                <w:szCs w:val="16"/>
              </w:rPr>
            </w:pPr>
            <w:r w:rsidRPr="00BD5ED7">
              <w:rPr>
                <w:rFonts w:ascii="Arial" w:hAnsi="Arial" w:cs="Arial"/>
                <w:sz w:val="16"/>
                <w:szCs w:val="16"/>
              </w:rPr>
              <w:t>0,0</w:t>
            </w:r>
          </w:p>
        </w:tc>
        <w:tc>
          <w:tcPr>
            <w:tcW w:w="300" w:type="pct"/>
            <w:tcBorders>
              <w:top w:val="single" w:sz="4" w:space="0" w:color="auto"/>
              <w:left w:val="single" w:sz="4" w:space="0" w:color="auto"/>
              <w:bottom w:val="single" w:sz="4" w:space="0" w:color="auto"/>
              <w:right w:val="single" w:sz="4" w:space="0" w:color="auto"/>
            </w:tcBorders>
            <w:vAlign w:val="center"/>
          </w:tcPr>
          <w:p w:rsidR="00A6688D" w:rsidRPr="00BD5ED7" w:rsidRDefault="00A6688D" w:rsidP="00897122">
            <w:pPr>
              <w:jc w:val="center"/>
              <w:rPr>
                <w:rFonts w:ascii="Arial" w:hAnsi="Arial" w:cs="Arial"/>
                <w:sz w:val="16"/>
                <w:szCs w:val="16"/>
              </w:rPr>
            </w:pPr>
            <w:r>
              <w:rPr>
                <w:rFonts w:ascii="Arial" w:hAnsi="Arial" w:cs="Arial"/>
                <w:sz w:val="16"/>
                <w:szCs w:val="16"/>
              </w:rPr>
              <w:t>30,0</w:t>
            </w:r>
          </w:p>
        </w:tc>
      </w:tr>
      <w:tr w:rsidR="00A6688D" w:rsidRPr="00BD5ED7" w:rsidTr="00897122">
        <w:trPr>
          <w:trHeight w:val="300"/>
        </w:trPr>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A6688D" w:rsidRPr="00BD5ED7" w:rsidRDefault="00A6688D" w:rsidP="00897122">
            <w:pPr>
              <w:rPr>
                <w:rFonts w:ascii="Arial" w:hAnsi="Arial" w:cs="Arial"/>
                <w:sz w:val="16"/>
                <w:szCs w:val="16"/>
              </w:rPr>
            </w:pPr>
            <w:r w:rsidRPr="00BD5ED7">
              <w:rPr>
                <w:rFonts w:ascii="Arial" w:hAnsi="Arial" w:cs="Arial"/>
                <w:sz w:val="16"/>
                <w:szCs w:val="16"/>
              </w:rPr>
              <w:lastRenderedPageBreak/>
              <w:t xml:space="preserve">Мероприятие </w:t>
            </w:r>
          </w:p>
          <w:p w:rsidR="00A6688D" w:rsidRPr="00BD5ED7" w:rsidRDefault="00A6688D" w:rsidP="00897122">
            <w:pPr>
              <w:rPr>
                <w:rFonts w:ascii="Arial" w:hAnsi="Arial" w:cs="Arial"/>
                <w:sz w:val="16"/>
                <w:szCs w:val="16"/>
              </w:rPr>
            </w:pPr>
            <w:r w:rsidRPr="00BD5ED7">
              <w:rPr>
                <w:rFonts w:ascii="Arial" w:hAnsi="Arial" w:cs="Arial"/>
                <w:sz w:val="16"/>
                <w:szCs w:val="16"/>
              </w:rPr>
              <w:t xml:space="preserve">Планирование расходов на обслуживание </w:t>
            </w:r>
            <w:proofErr w:type="spellStart"/>
            <w:r w:rsidRPr="00BD5ED7">
              <w:rPr>
                <w:rFonts w:ascii="Arial" w:hAnsi="Arial" w:cs="Arial"/>
                <w:sz w:val="16"/>
                <w:szCs w:val="16"/>
              </w:rPr>
              <w:t>муниципальноо</w:t>
            </w:r>
            <w:proofErr w:type="spellEnd"/>
            <w:r w:rsidRPr="00BD5ED7">
              <w:rPr>
                <w:rFonts w:ascii="Arial" w:hAnsi="Arial" w:cs="Arial"/>
                <w:sz w:val="16"/>
                <w:szCs w:val="16"/>
              </w:rPr>
              <w:t xml:space="preserve"> долга Саянского района</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A6688D" w:rsidRPr="00BD5ED7" w:rsidRDefault="00A6688D" w:rsidP="00897122">
            <w:pPr>
              <w:jc w:val="center"/>
              <w:rPr>
                <w:rFonts w:ascii="Arial" w:hAnsi="Arial" w:cs="Arial"/>
                <w:sz w:val="16"/>
                <w:szCs w:val="16"/>
              </w:rPr>
            </w:pPr>
            <w:r w:rsidRPr="00BD5ED7">
              <w:rPr>
                <w:rFonts w:ascii="Arial" w:hAnsi="Arial" w:cs="Arial"/>
                <w:sz w:val="16"/>
                <w:szCs w:val="16"/>
              </w:rPr>
              <w:t>Финансовое управление</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A6688D" w:rsidRPr="00BD5ED7" w:rsidRDefault="00A6688D" w:rsidP="00897122">
            <w:pPr>
              <w:jc w:val="center"/>
              <w:rPr>
                <w:rFonts w:ascii="Arial" w:hAnsi="Arial" w:cs="Arial"/>
                <w:sz w:val="16"/>
                <w:szCs w:val="16"/>
              </w:rPr>
            </w:pPr>
            <w:r w:rsidRPr="00BD5ED7">
              <w:rPr>
                <w:rFonts w:ascii="Arial" w:hAnsi="Arial" w:cs="Arial"/>
                <w:sz w:val="16"/>
                <w:szCs w:val="16"/>
              </w:rPr>
              <w:t>850</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A6688D" w:rsidRPr="00BD5ED7" w:rsidRDefault="00A6688D" w:rsidP="00897122">
            <w:pPr>
              <w:jc w:val="center"/>
              <w:rPr>
                <w:rFonts w:ascii="Arial" w:hAnsi="Arial" w:cs="Arial"/>
                <w:sz w:val="16"/>
                <w:szCs w:val="16"/>
              </w:rPr>
            </w:pPr>
            <w:r w:rsidRPr="00BD5ED7">
              <w:rPr>
                <w:rFonts w:ascii="Arial" w:hAnsi="Arial" w:cs="Arial"/>
                <w:sz w:val="16"/>
                <w:szCs w:val="16"/>
              </w:rPr>
              <w:t>1301</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A6688D" w:rsidRPr="00BD5ED7" w:rsidRDefault="00A6688D" w:rsidP="00897122">
            <w:pPr>
              <w:jc w:val="center"/>
              <w:rPr>
                <w:rFonts w:ascii="Arial" w:hAnsi="Arial" w:cs="Arial"/>
                <w:sz w:val="16"/>
                <w:szCs w:val="16"/>
              </w:rPr>
            </w:pPr>
            <w:r w:rsidRPr="00BD5ED7">
              <w:rPr>
                <w:rFonts w:ascii="Arial" w:hAnsi="Arial" w:cs="Arial"/>
                <w:sz w:val="16"/>
                <w:szCs w:val="16"/>
              </w:rPr>
              <w:t>1320080910</w:t>
            </w:r>
          </w:p>
        </w:tc>
        <w:tc>
          <w:tcPr>
            <w:tcW w:w="183" w:type="pct"/>
            <w:tcBorders>
              <w:top w:val="single" w:sz="4" w:space="0" w:color="auto"/>
              <w:left w:val="nil"/>
              <w:bottom w:val="single" w:sz="4" w:space="0" w:color="auto"/>
              <w:right w:val="single" w:sz="4" w:space="0" w:color="auto"/>
            </w:tcBorders>
            <w:shd w:val="clear" w:color="auto" w:fill="auto"/>
            <w:noWrap/>
            <w:vAlign w:val="center"/>
            <w:hideMark/>
          </w:tcPr>
          <w:p w:rsidR="00A6688D" w:rsidRPr="00BD5ED7" w:rsidRDefault="00A6688D" w:rsidP="00897122">
            <w:pPr>
              <w:jc w:val="center"/>
              <w:rPr>
                <w:rFonts w:ascii="Arial" w:hAnsi="Arial" w:cs="Arial"/>
                <w:sz w:val="16"/>
                <w:szCs w:val="16"/>
              </w:rPr>
            </w:pPr>
            <w:r w:rsidRPr="00BD5ED7">
              <w:rPr>
                <w:rFonts w:ascii="Arial" w:hAnsi="Arial" w:cs="Arial"/>
                <w:sz w:val="16"/>
                <w:szCs w:val="16"/>
              </w:rPr>
              <w:t>730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A6688D" w:rsidRPr="00BD5ED7" w:rsidRDefault="00A6688D" w:rsidP="00897122">
            <w:pPr>
              <w:jc w:val="center"/>
              <w:rPr>
                <w:rFonts w:ascii="Arial" w:hAnsi="Arial" w:cs="Arial"/>
                <w:sz w:val="16"/>
                <w:szCs w:val="16"/>
              </w:rPr>
            </w:pPr>
            <w:r w:rsidRPr="00BD5ED7">
              <w:rPr>
                <w:rFonts w:ascii="Arial" w:hAnsi="Arial" w:cs="Arial"/>
                <w:sz w:val="16"/>
                <w:szCs w:val="16"/>
              </w:rPr>
              <w:t>15,8</w:t>
            </w: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A6688D" w:rsidRPr="00BD5ED7" w:rsidRDefault="00A6688D" w:rsidP="00897122">
            <w:pPr>
              <w:jc w:val="center"/>
              <w:rPr>
                <w:rFonts w:ascii="Arial" w:hAnsi="Arial" w:cs="Arial"/>
                <w:sz w:val="16"/>
                <w:szCs w:val="16"/>
              </w:rPr>
            </w:pPr>
            <w:r w:rsidRPr="00BD5ED7">
              <w:rPr>
                <w:rFonts w:ascii="Arial" w:hAnsi="Arial" w:cs="Arial"/>
                <w:sz w:val="16"/>
                <w:szCs w:val="16"/>
              </w:rPr>
              <w:t>10,7</w:t>
            </w:r>
          </w:p>
        </w:tc>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88D" w:rsidRPr="00BD5ED7" w:rsidRDefault="00A6688D" w:rsidP="00897122">
            <w:pPr>
              <w:jc w:val="center"/>
              <w:rPr>
                <w:rFonts w:ascii="Arial" w:hAnsi="Arial" w:cs="Arial"/>
                <w:sz w:val="16"/>
                <w:szCs w:val="16"/>
              </w:rPr>
            </w:pPr>
            <w:r w:rsidRPr="00BD5ED7">
              <w:rPr>
                <w:rFonts w:ascii="Arial" w:hAnsi="Arial" w:cs="Arial"/>
                <w:sz w:val="16"/>
                <w:szCs w:val="16"/>
              </w:rPr>
              <w:t>0,0</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6688D" w:rsidRPr="00BD5ED7" w:rsidRDefault="00A6688D" w:rsidP="00897122">
            <w:pPr>
              <w:jc w:val="center"/>
              <w:rPr>
                <w:rFonts w:ascii="Arial" w:hAnsi="Arial" w:cs="Arial"/>
                <w:sz w:val="16"/>
                <w:szCs w:val="16"/>
              </w:rPr>
            </w:pPr>
            <w:r w:rsidRPr="00BD5ED7">
              <w:rPr>
                <w:rFonts w:ascii="Arial" w:hAnsi="Arial" w:cs="Arial"/>
                <w:sz w:val="16"/>
                <w:szCs w:val="16"/>
              </w:rPr>
              <w:t>0,0</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88D" w:rsidRPr="00BD5ED7" w:rsidRDefault="00A6688D" w:rsidP="00897122">
            <w:pPr>
              <w:jc w:val="center"/>
              <w:rPr>
                <w:rFonts w:ascii="Arial" w:hAnsi="Arial" w:cs="Arial"/>
                <w:sz w:val="16"/>
                <w:szCs w:val="16"/>
              </w:rPr>
            </w:pPr>
            <w:r w:rsidRPr="00BD5ED7">
              <w:rPr>
                <w:rFonts w:ascii="Arial" w:hAnsi="Arial" w:cs="Arial"/>
                <w:sz w:val="16"/>
                <w:szCs w:val="16"/>
              </w:rPr>
              <w:t>0,0</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88D" w:rsidRPr="00BD5ED7" w:rsidRDefault="00A6688D" w:rsidP="00897122">
            <w:pPr>
              <w:jc w:val="center"/>
              <w:rPr>
                <w:rFonts w:ascii="Arial" w:hAnsi="Arial" w:cs="Arial"/>
                <w:sz w:val="16"/>
                <w:szCs w:val="16"/>
              </w:rPr>
            </w:pPr>
            <w:r w:rsidRPr="00BD5ED7">
              <w:rPr>
                <w:rFonts w:ascii="Arial" w:hAnsi="Arial" w:cs="Arial"/>
                <w:sz w:val="16"/>
                <w:szCs w:val="16"/>
              </w:rPr>
              <w:t>1,5</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A6688D" w:rsidRPr="00BD5ED7" w:rsidRDefault="00A6688D" w:rsidP="00897122">
            <w:pPr>
              <w:jc w:val="center"/>
              <w:rPr>
                <w:rFonts w:ascii="Arial" w:hAnsi="Arial" w:cs="Arial"/>
                <w:sz w:val="16"/>
                <w:szCs w:val="16"/>
              </w:rPr>
            </w:pPr>
            <w:r>
              <w:rPr>
                <w:rFonts w:ascii="Arial" w:hAnsi="Arial" w:cs="Arial"/>
                <w:sz w:val="16"/>
                <w:szCs w:val="16"/>
              </w:rPr>
              <w:t>1</w:t>
            </w:r>
            <w:r w:rsidRPr="00BD5ED7">
              <w:rPr>
                <w:rFonts w:ascii="Arial" w:hAnsi="Arial" w:cs="Arial"/>
                <w:sz w:val="16"/>
                <w:szCs w:val="16"/>
              </w:rPr>
              <w:t>,</w:t>
            </w:r>
            <w:r>
              <w:rPr>
                <w:rFonts w:ascii="Arial" w:hAnsi="Arial" w:cs="Arial"/>
                <w:sz w:val="16"/>
                <w:szCs w:val="16"/>
              </w:rPr>
              <w:t>1</w:t>
            </w:r>
          </w:p>
        </w:tc>
        <w:tc>
          <w:tcPr>
            <w:tcW w:w="220" w:type="pct"/>
            <w:tcBorders>
              <w:top w:val="single" w:sz="4" w:space="0" w:color="auto"/>
              <w:left w:val="single" w:sz="4" w:space="0" w:color="auto"/>
              <w:bottom w:val="single" w:sz="4" w:space="0" w:color="auto"/>
              <w:right w:val="single" w:sz="4" w:space="0" w:color="auto"/>
            </w:tcBorders>
            <w:vAlign w:val="center"/>
          </w:tcPr>
          <w:p w:rsidR="00A6688D" w:rsidRPr="00BD5ED7" w:rsidRDefault="00A6688D" w:rsidP="00897122">
            <w:pPr>
              <w:jc w:val="center"/>
              <w:rPr>
                <w:rFonts w:ascii="Arial" w:hAnsi="Arial" w:cs="Arial"/>
                <w:sz w:val="16"/>
                <w:szCs w:val="16"/>
              </w:rPr>
            </w:pPr>
            <w:r w:rsidRPr="00BD5ED7">
              <w:rPr>
                <w:rFonts w:ascii="Arial" w:hAnsi="Arial" w:cs="Arial"/>
                <w:sz w:val="16"/>
                <w:szCs w:val="16"/>
              </w:rPr>
              <w:t>0,</w:t>
            </w:r>
            <w:r>
              <w:rPr>
                <w:rFonts w:ascii="Arial" w:hAnsi="Arial" w:cs="Arial"/>
                <w:sz w:val="16"/>
                <w:szCs w:val="16"/>
              </w:rPr>
              <w:t>9</w:t>
            </w:r>
          </w:p>
        </w:tc>
        <w:tc>
          <w:tcPr>
            <w:tcW w:w="220" w:type="pct"/>
            <w:tcBorders>
              <w:top w:val="single" w:sz="4" w:space="0" w:color="auto"/>
              <w:left w:val="single" w:sz="4" w:space="0" w:color="auto"/>
              <w:bottom w:val="single" w:sz="4" w:space="0" w:color="auto"/>
              <w:right w:val="single" w:sz="4" w:space="0" w:color="auto"/>
            </w:tcBorders>
            <w:vAlign w:val="center"/>
          </w:tcPr>
          <w:p w:rsidR="00A6688D" w:rsidRPr="00BD5ED7" w:rsidRDefault="00A6688D" w:rsidP="00897122">
            <w:pPr>
              <w:jc w:val="center"/>
              <w:rPr>
                <w:rFonts w:ascii="Arial" w:hAnsi="Arial" w:cs="Arial"/>
                <w:sz w:val="16"/>
                <w:szCs w:val="16"/>
              </w:rPr>
            </w:pPr>
            <w:r>
              <w:rPr>
                <w:rFonts w:ascii="Arial" w:hAnsi="Arial" w:cs="Arial"/>
                <w:sz w:val="16"/>
                <w:szCs w:val="16"/>
              </w:rPr>
              <w:t>0,0</w:t>
            </w:r>
          </w:p>
        </w:tc>
        <w:tc>
          <w:tcPr>
            <w:tcW w:w="220" w:type="pct"/>
            <w:tcBorders>
              <w:top w:val="single" w:sz="4" w:space="0" w:color="auto"/>
              <w:left w:val="single" w:sz="4" w:space="0" w:color="auto"/>
              <w:bottom w:val="single" w:sz="4" w:space="0" w:color="auto"/>
              <w:right w:val="single" w:sz="4" w:space="0" w:color="auto"/>
            </w:tcBorders>
            <w:vAlign w:val="center"/>
          </w:tcPr>
          <w:p w:rsidR="00A6688D" w:rsidRPr="00BD5ED7" w:rsidRDefault="00A6688D" w:rsidP="00897122">
            <w:pPr>
              <w:jc w:val="center"/>
              <w:rPr>
                <w:rFonts w:ascii="Arial" w:hAnsi="Arial" w:cs="Arial"/>
                <w:sz w:val="16"/>
                <w:szCs w:val="16"/>
              </w:rPr>
            </w:pPr>
            <w:r w:rsidRPr="00BD5ED7">
              <w:rPr>
                <w:rFonts w:ascii="Arial" w:hAnsi="Arial" w:cs="Arial"/>
                <w:sz w:val="16"/>
                <w:szCs w:val="16"/>
              </w:rPr>
              <w:t>0,0</w:t>
            </w:r>
          </w:p>
        </w:tc>
        <w:tc>
          <w:tcPr>
            <w:tcW w:w="301" w:type="pct"/>
            <w:tcBorders>
              <w:top w:val="single" w:sz="4" w:space="0" w:color="auto"/>
              <w:left w:val="single" w:sz="4" w:space="0" w:color="auto"/>
              <w:bottom w:val="single" w:sz="4" w:space="0" w:color="auto"/>
              <w:right w:val="single" w:sz="4" w:space="0" w:color="auto"/>
            </w:tcBorders>
            <w:vAlign w:val="center"/>
          </w:tcPr>
          <w:p w:rsidR="00A6688D" w:rsidRPr="00BD5ED7" w:rsidRDefault="00A6688D" w:rsidP="00897122">
            <w:pPr>
              <w:jc w:val="center"/>
              <w:rPr>
                <w:rFonts w:ascii="Arial" w:hAnsi="Arial" w:cs="Arial"/>
                <w:sz w:val="16"/>
                <w:szCs w:val="16"/>
              </w:rPr>
            </w:pPr>
            <w:r w:rsidRPr="00BD5ED7">
              <w:rPr>
                <w:rFonts w:ascii="Arial" w:hAnsi="Arial" w:cs="Arial"/>
                <w:sz w:val="16"/>
                <w:szCs w:val="16"/>
              </w:rPr>
              <w:t>0,0</w:t>
            </w:r>
          </w:p>
        </w:tc>
        <w:tc>
          <w:tcPr>
            <w:tcW w:w="300" w:type="pct"/>
            <w:tcBorders>
              <w:top w:val="single" w:sz="4" w:space="0" w:color="auto"/>
              <w:left w:val="single" w:sz="4" w:space="0" w:color="auto"/>
              <w:bottom w:val="single" w:sz="4" w:space="0" w:color="auto"/>
              <w:right w:val="single" w:sz="4" w:space="0" w:color="auto"/>
            </w:tcBorders>
            <w:vAlign w:val="center"/>
          </w:tcPr>
          <w:p w:rsidR="00A6688D" w:rsidRPr="00BD5ED7" w:rsidRDefault="00A6688D" w:rsidP="00897122">
            <w:pPr>
              <w:jc w:val="center"/>
              <w:rPr>
                <w:rFonts w:ascii="Arial" w:hAnsi="Arial" w:cs="Arial"/>
                <w:sz w:val="16"/>
                <w:szCs w:val="16"/>
              </w:rPr>
            </w:pPr>
            <w:r>
              <w:rPr>
                <w:rFonts w:ascii="Arial" w:hAnsi="Arial" w:cs="Arial"/>
                <w:sz w:val="16"/>
                <w:szCs w:val="16"/>
              </w:rPr>
              <w:t>30,0</w:t>
            </w:r>
          </w:p>
        </w:tc>
      </w:tr>
    </w:tbl>
    <w:p w:rsidR="00A6688D" w:rsidRPr="0072090B" w:rsidRDefault="00A6688D" w:rsidP="00A6688D">
      <w:pPr>
        <w:pStyle w:val="ConsPlusNormal"/>
        <w:jc w:val="center"/>
        <w:rPr>
          <w:rFonts w:ascii="Times New Roman" w:hAnsi="Times New Roman" w:cs="Times New Roman"/>
          <w:sz w:val="24"/>
          <w:szCs w:val="24"/>
        </w:rPr>
      </w:pPr>
    </w:p>
    <w:p w:rsidR="00A6688D" w:rsidRPr="0072090B" w:rsidRDefault="00A6688D" w:rsidP="00A6688D">
      <w:pPr>
        <w:pStyle w:val="ConsPlusNormal"/>
        <w:jc w:val="center"/>
        <w:rPr>
          <w:rFonts w:ascii="Times New Roman" w:hAnsi="Times New Roman" w:cs="Times New Roman"/>
          <w:sz w:val="28"/>
          <w:szCs w:val="28"/>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pPr>
    </w:p>
    <w:p w:rsidR="00211AD4" w:rsidRDefault="00211AD4" w:rsidP="00211AD4">
      <w:pPr>
        <w:pStyle w:val="ConsPlusNormal"/>
        <w:widowControl/>
        <w:ind w:left="4820"/>
        <w:outlineLvl w:val="2"/>
        <w:rPr>
          <w:sz w:val="24"/>
          <w:szCs w:val="24"/>
        </w:rPr>
        <w:sectPr w:rsidR="00211AD4" w:rsidSect="00260125">
          <w:type w:val="continuous"/>
          <w:pgSz w:w="16838" w:h="11906" w:orient="landscape"/>
          <w:pgMar w:top="1134" w:right="850" w:bottom="1134" w:left="1701" w:header="709" w:footer="709" w:gutter="0"/>
          <w:cols w:space="708"/>
          <w:docGrid w:linePitch="360"/>
        </w:sectPr>
      </w:pPr>
    </w:p>
    <w:p w:rsidR="00211AD4" w:rsidRPr="00105BF9" w:rsidRDefault="00211AD4" w:rsidP="00211AD4">
      <w:pPr>
        <w:pStyle w:val="ConsPlusNormal"/>
        <w:widowControl/>
        <w:ind w:left="4820"/>
        <w:outlineLvl w:val="2"/>
        <w:rPr>
          <w:sz w:val="24"/>
          <w:szCs w:val="24"/>
        </w:rPr>
      </w:pPr>
      <w:r w:rsidRPr="00105BF9">
        <w:rPr>
          <w:sz w:val="24"/>
          <w:szCs w:val="24"/>
        </w:rPr>
        <w:lastRenderedPageBreak/>
        <w:t>Приложение № 3</w:t>
      </w:r>
    </w:p>
    <w:p w:rsidR="00211AD4" w:rsidRPr="00105BF9" w:rsidRDefault="00211AD4" w:rsidP="00211AD4">
      <w:pPr>
        <w:autoSpaceDE w:val="0"/>
        <w:autoSpaceDN w:val="0"/>
        <w:adjustRightInd w:val="0"/>
        <w:ind w:left="4820"/>
        <w:rPr>
          <w:rFonts w:ascii="Arial" w:hAnsi="Arial" w:cs="Arial"/>
          <w:bCs/>
        </w:rPr>
      </w:pPr>
      <w:r w:rsidRPr="00105BF9">
        <w:rPr>
          <w:rFonts w:ascii="Arial" w:hAnsi="Arial" w:cs="Arial"/>
        </w:rPr>
        <w:t>к муниципальной программе Саянского района «Управление муниципальными финансами</w:t>
      </w:r>
      <w:r w:rsidRPr="00105BF9">
        <w:rPr>
          <w:rFonts w:ascii="Arial" w:hAnsi="Arial" w:cs="Arial"/>
          <w:bCs/>
        </w:rPr>
        <w:t xml:space="preserve">» </w:t>
      </w:r>
      <w:r w:rsidRPr="00105BF9">
        <w:rPr>
          <w:rFonts w:ascii="Arial" w:hAnsi="Arial" w:cs="Arial"/>
          <w:bCs/>
        </w:rPr>
        <w:br/>
      </w:r>
    </w:p>
    <w:p w:rsidR="00211AD4" w:rsidRPr="00105BF9" w:rsidRDefault="00211AD4" w:rsidP="00211AD4">
      <w:pPr>
        <w:pStyle w:val="ConsPlusCell"/>
        <w:jc w:val="center"/>
        <w:rPr>
          <w:sz w:val="24"/>
          <w:szCs w:val="24"/>
        </w:rPr>
      </w:pPr>
    </w:p>
    <w:p w:rsidR="00211AD4" w:rsidRPr="00105BF9" w:rsidRDefault="00211AD4" w:rsidP="00211AD4">
      <w:pPr>
        <w:pStyle w:val="ConsPlusCell"/>
        <w:jc w:val="center"/>
        <w:rPr>
          <w:sz w:val="24"/>
          <w:szCs w:val="24"/>
        </w:rPr>
      </w:pPr>
      <w:r w:rsidRPr="00105BF9">
        <w:rPr>
          <w:sz w:val="24"/>
          <w:szCs w:val="24"/>
        </w:rPr>
        <w:t xml:space="preserve">Подпрограмма </w:t>
      </w:r>
    </w:p>
    <w:p w:rsidR="00211AD4" w:rsidRPr="00105BF9" w:rsidRDefault="00211AD4" w:rsidP="00211AD4">
      <w:pPr>
        <w:pStyle w:val="ConsPlusCell"/>
        <w:jc w:val="center"/>
        <w:rPr>
          <w:sz w:val="24"/>
          <w:szCs w:val="24"/>
        </w:rPr>
      </w:pPr>
      <w:r w:rsidRPr="00105BF9">
        <w:rPr>
          <w:sz w:val="24"/>
          <w:szCs w:val="24"/>
        </w:rPr>
        <w:t xml:space="preserve">«Обеспечение реализации муниципальной программы и прочие мероприятия» </w:t>
      </w:r>
    </w:p>
    <w:p w:rsidR="00211AD4" w:rsidRPr="00105BF9" w:rsidRDefault="00211AD4" w:rsidP="00211AD4">
      <w:pPr>
        <w:pStyle w:val="ConsPlusNormal"/>
        <w:jc w:val="center"/>
        <w:rPr>
          <w:sz w:val="24"/>
          <w:szCs w:val="24"/>
        </w:rPr>
      </w:pPr>
    </w:p>
    <w:p w:rsidR="00211AD4" w:rsidRPr="00105BF9" w:rsidRDefault="00211AD4" w:rsidP="00211AD4">
      <w:pPr>
        <w:pStyle w:val="ConsPlusCell"/>
        <w:jc w:val="center"/>
        <w:rPr>
          <w:sz w:val="24"/>
          <w:szCs w:val="24"/>
        </w:rPr>
      </w:pPr>
      <w:r w:rsidRPr="00105BF9">
        <w:rPr>
          <w:sz w:val="24"/>
          <w:szCs w:val="24"/>
        </w:rPr>
        <w:t>1. Паспорт подпрограммы</w:t>
      </w:r>
    </w:p>
    <w:p w:rsidR="00211AD4" w:rsidRPr="00105BF9" w:rsidRDefault="00211AD4" w:rsidP="00211AD4">
      <w:pPr>
        <w:pStyle w:val="ConsPlusNormal"/>
        <w:jc w:val="center"/>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211AD4" w:rsidRPr="00105BF9" w:rsidTr="00897122">
        <w:trPr>
          <w:trHeight w:val="600"/>
        </w:trPr>
        <w:tc>
          <w:tcPr>
            <w:tcW w:w="2400" w:type="dxa"/>
          </w:tcPr>
          <w:p w:rsidR="00211AD4" w:rsidRPr="00105BF9" w:rsidRDefault="00211AD4" w:rsidP="00897122">
            <w:pPr>
              <w:pStyle w:val="ConsPlusCell"/>
              <w:jc w:val="both"/>
              <w:rPr>
                <w:sz w:val="24"/>
                <w:szCs w:val="24"/>
              </w:rPr>
            </w:pPr>
            <w:r w:rsidRPr="00105BF9">
              <w:rPr>
                <w:sz w:val="24"/>
                <w:szCs w:val="24"/>
              </w:rPr>
              <w:t xml:space="preserve">Наименование подпрограммы </w:t>
            </w:r>
          </w:p>
        </w:tc>
        <w:tc>
          <w:tcPr>
            <w:tcW w:w="6960" w:type="dxa"/>
          </w:tcPr>
          <w:p w:rsidR="00211AD4" w:rsidRPr="00105BF9" w:rsidRDefault="00211AD4" w:rsidP="00897122">
            <w:pPr>
              <w:pStyle w:val="ConsPlusCell"/>
              <w:jc w:val="both"/>
              <w:rPr>
                <w:sz w:val="24"/>
                <w:szCs w:val="24"/>
              </w:rPr>
            </w:pPr>
            <w:r w:rsidRPr="00105BF9">
              <w:rPr>
                <w:sz w:val="24"/>
                <w:szCs w:val="24"/>
              </w:rPr>
              <w:t>«Обеспечение реализации муниципальной программы и прочие мероприятия»  (далее – подпрограмма)</w:t>
            </w:r>
          </w:p>
        </w:tc>
      </w:tr>
      <w:tr w:rsidR="00211AD4" w:rsidRPr="00105BF9" w:rsidTr="00897122">
        <w:trPr>
          <w:trHeight w:val="600"/>
        </w:trPr>
        <w:tc>
          <w:tcPr>
            <w:tcW w:w="2400" w:type="dxa"/>
          </w:tcPr>
          <w:p w:rsidR="00211AD4" w:rsidRPr="00105BF9" w:rsidRDefault="00211AD4" w:rsidP="00897122">
            <w:pPr>
              <w:pStyle w:val="ConsPlusCell"/>
              <w:jc w:val="both"/>
              <w:rPr>
                <w:sz w:val="24"/>
                <w:szCs w:val="24"/>
              </w:rPr>
            </w:pPr>
            <w:r w:rsidRPr="00105BF9">
              <w:rPr>
                <w:sz w:val="24"/>
                <w:szCs w:val="24"/>
              </w:rPr>
              <w:t>Наименование муниципальной программы, в рамках которой реализуется подпрограмма</w:t>
            </w:r>
          </w:p>
        </w:tc>
        <w:tc>
          <w:tcPr>
            <w:tcW w:w="6960" w:type="dxa"/>
          </w:tcPr>
          <w:p w:rsidR="00211AD4" w:rsidRPr="00105BF9" w:rsidRDefault="00211AD4" w:rsidP="00897122">
            <w:pPr>
              <w:pStyle w:val="ConsPlusCell"/>
              <w:jc w:val="both"/>
              <w:rPr>
                <w:sz w:val="24"/>
                <w:szCs w:val="24"/>
              </w:rPr>
            </w:pPr>
            <w:r w:rsidRPr="00105BF9">
              <w:rPr>
                <w:sz w:val="24"/>
                <w:szCs w:val="24"/>
              </w:rPr>
              <w:t xml:space="preserve">«Управление муниципальными финансами Саянского района» </w:t>
            </w:r>
          </w:p>
        </w:tc>
      </w:tr>
      <w:tr w:rsidR="00211AD4" w:rsidRPr="00105BF9" w:rsidTr="00897122">
        <w:trPr>
          <w:trHeight w:val="600"/>
        </w:trPr>
        <w:tc>
          <w:tcPr>
            <w:tcW w:w="2400" w:type="dxa"/>
          </w:tcPr>
          <w:p w:rsidR="00211AD4" w:rsidRPr="00105BF9" w:rsidRDefault="00211AD4" w:rsidP="00897122">
            <w:pPr>
              <w:pStyle w:val="ConsPlusCell"/>
              <w:jc w:val="both"/>
              <w:rPr>
                <w:sz w:val="24"/>
                <w:szCs w:val="24"/>
              </w:rPr>
            </w:pPr>
            <w:r w:rsidRPr="00105BF9">
              <w:rPr>
                <w:sz w:val="24"/>
                <w:szCs w:val="24"/>
              </w:rPr>
              <w:t>Исполнитель подпрограммы</w:t>
            </w:r>
          </w:p>
        </w:tc>
        <w:tc>
          <w:tcPr>
            <w:tcW w:w="6960" w:type="dxa"/>
          </w:tcPr>
          <w:p w:rsidR="00211AD4" w:rsidRPr="00105BF9" w:rsidRDefault="00211AD4" w:rsidP="00897122">
            <w:pPr>
              <w:pStyle w:val="ConsPlusCell"/>
              <w:jc w:val="both"/>
              <w:rPr>
                <w:sz w:val="24"/>
                <w:szCs w:val="24"/>
              </w:rPr>
            </w:pPr>
            <w:r w:rsidRPr="00105BF9">
              <w:rPr>
                <w:sz w:val="24"/>
                <w:szCs w:val="24"/>
              </w:rPr>
              <w:t>МКУ Финансово-экономическое управление администрации Саянского района (далее – финансовое управление)</w:t>
            </w:r>
          </w:p>
        </w:tc>
      </w:tr>
      <w:tr w:rsidR="00211AD4" w:rsidRPr="00105BF9" w:rsidTr="00897122">
        <w:trPr>
          <w:trHeight w:val="600"/>
        </w:trPr>
        <w:tc>
          <w:tcPr>
            <w:tcW w:w="2400" w:type="dxa"/>
          </w:tcPr>
          <w:p w:rsidR="00211AD4" w:rsidRPr="00105BF9" w:rsidRDefault="00211AD4" w:rsidP="00897122">
            <w:pPr>
              <w:pStyle w:val="ConsPlusCell"/>
              <w:jc w:val="both"/>
              <w:rPr>
                <w:sz w:val="24"/>
                <w:szCs w:val="24"/>
              </w:rPr>
            </w:pPr>
            <w:r w:rsidRPr="00105BF9">
              <w:rPr>
                <w:sz w:val="24"/>
                <w:szCs w:val="24"/>
              </w:rPr>
              <w:t>Цель подпрограммы</w:t>
            </w:r>
            <w:r w:rsidRPr="00105BF9">
              <w:rPr>
                <w:sz w:val="24"/>
                <w:szCs w:val="24"/>
              </w:rPr>
              <w:br/>
            </w:r>
          </w:p>
        </w:tc>
        <w:tc>
          <w:tcPr>
            <w:tcW w:w="6960" w:type="dxa"/>
          </w:tcPr>
          <w:p w:rsidR="00211AD4" w:rsidRPr="00105BF9" w:rsidRDefault="00211AD4" w:rsidP="00897122">
            <w:pPr>
              <w:autoSpaceDE w:val="0"/>
              <w:autoSpaceDN w:val="0"/>
              <w:adjustRightInd w:val="0"/>
              <w:jc w:val="both"/>
              <w:rPr>
                <w:rFonts w:ascii="Arial" w:hAnsi="Arial" w:cs="Arial"/>
                <w:lang w:eastAsia="en-US"/>
              </w:rPr>
            </w:pPr>
            <w:r w:rsidRPr="00105BF9">
              <w:rPr>
                <w:rFonts w:ascii="Arial" w:hAnsi="Arial" w:cs="Arial"/>
                <w:lang w:eastAsia="en-US"/>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осуществления внутреннего финансового </w:t>
            </w:r>
            <w:proofErr w:type="gramStart"/>
            <w:r w:rsidRPr="00105BF9">
              <w:rPr>
                <w:rFonts w:ascii="Arial" w:hAnsi="Arial" w:cs="Arial"/>
                <w:lang w:eastAsia="en-US"/>
              </w:rPr>
              <w:t>контроля за</w:t>
            </w:r>
            <w:proofErr w:type="gramEnd"/>
            <w:r w:rsidRPr="00105BF9">
              <w:rPr>
                <w:rFonts w:ascii="Arial" w:hAnsi="Arial" w:cs="Arial"/>
                <w:lang w:eastAsia="en-US"/>
              </w:rPr>
              <w:t xml:space="preserve"> соблюдением законодательства в финансово-бюджетной сфере</w:t>
            </w:r>
          </w:p>
        </w:tc>
      </w:tr>
      <w:tr w:rsidR="00211AD4" w:rsidRPr="00105BF9" w:rsidTr="00897122">
        <w:trPr>
          <w:trHeight w:val="416"/>
        </w:trPr>
        <w:tc>
          <w:tcPr>
            <w:tcW w:w="2400" w:type="dxa"/>
          </w:tcPr>
          <w:p w:rsidR="00211AD4" w:rsidRPr="00105BF9" w:rsidRDefault="00211AD4" w:rsidP="00897122">
            <w:pPr>
              <w:pStyle w:val="ConsPlusCell"/>
              <w:rPr>
                <w:sz w:val="24"/>
                <w:szCs w:val="24"/>
              </w:rPr>
            </w:pPr>
            <w:r w:rsidRPr="00105BF9">
              <w:rPr>
                <w:sz w:val="24"/>
                <w:szCs w:val="24"/>
              </w:rPr>
              <w:t>Задачи подпрограммы</w:t>
            </w:r>
            <w:r w:rsidRPr="00105BF9">
              <w:rPr>
                <w:sz w:val="24"/>
                <w:szCs w:val="24"/>
              </w:rPr>
              <w:br/>
            </w:r>
          </w:p>
        </w:tc>
        <w:tc>
          <w:tcPr>
            <w:tcW w:w="6960" w:type="dxa"/>
          </w:tcPr>
          <w:p w:rsidR="00211AD4" w:rsidRPr="00105BF9" w:rsidRDefault="00211AD4" w:rsidP="00897122">
            <w:pPr>
              <w:autoSpaceDE w:val="0"/>
              <w:autoSpaceDN w:val="0"/>
              <w:adjustRightInd w:val="0"/>
              <w:ind w:firstLine="540"/>
              <w:jc w:val="both"/>
              <w:rPr>
                <w:rFonts w:ascii="Arial" w:hAnsi="Arial" w:cs="Arial"/>
                <w:lang w:eastAsia="en-US"/>
              </w:rPr>
            </w:pPr>
            <w:r w:rsidRPr="00105BF9">
              <w:rPr>
                <w:rFonts w:ascii="Arial" w:hAnsi="Arial" w:cs="Arial"/>
                <w:lang w:eastAsia="en-US"/>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Саянского района.</w:t>
            </w:r>
          </w:p>
          <w:p w:rsidR="00211AD4" w:rsidRPr="00105BF9" w:rsidRDefault="00211AD4" w:rsidP="00897122">
            <w:pPr>
              <w:autoSpaceDE w:val="0"/>
              <w:autoSpaceDN w:val="0"/>
              <w:adjustRightInd w:val="0"/>
              <w:ind w:firstLine="540"/>
              <w:jc w:val="both"/>
              <w:rPr>
                <w:rFonts w:ascii="Arial" w:hAnsi="Arial" w:cs="Arial"/>
                <w:lang w:eastAsia="en-US"/>
              </w:rPr>
            </w:pPr>
            <w:r w:rsidRPr="00105BF9">
              <w:rPr>
                <w:rFonts w:ascii="Arial" w:hAnsi="Arial" w:cs="Arial"/>
                <w:lang w:eastAsia="en-US"/>
              </w:rPr>
              <w:t>2. </w:t>
            </w:r>
            <w:r w:rsidRPr="00105BF9">
              <w:rPr>
                <w:rFonts w:ascii="Arial" w:hAnsi="Arial" w:cs="Arial"/>
              </w:rPr>
              <w:t xml:space="preserve">Автоматизация исполнения районного бюджета, автоматизация исполнения бюджетов муниципальных образований Саянского района и содействие </w:t>
            </w:r>
            <w:proofErr w:type="gramStart"/>
            <w:r w:rsidRPr="00105BF9">
              <w:rPr>
                <w:rFonts w:ascii="Arial" w:hAnsi="Arial" w:cs="Arial"/>
              </w:rPr>
              <w:t>автоматизации планирования бюджетов муниципальных образований Саянского района</w:t>
            </w:r>
            <w:proofErr w:type="gramEnd"/>
            <w:r w:rsidRPr="00105BF9">
              <w:rPr>
                <w:rFonts w:ascii="Arial" w:hAnsi="Arial" w:cs="Arial"/>
                <w:lang w:eastAsia="en-US"/>
              </w:rPr>
              <w:t>.</w:t>
            </w:r>
          </w:p>
          <w:p w:rsidR="00211AD4" w:rsidRPr="00105BF9" w:rsidRDefault="00211AD4" w:rsidP="00897122">
            <w:pPr>
              <w:autoSpaceDE w:val="0"/>
              <w:autoSpaceDN w:val="0"/>
              <w:adjustRightInd w:val="0"/>
              <w:ind w:firstLine="540"/>
              <w:jc w:val="both"/>
              <w:rPr>
                <w:rFonts w:ascii="Arial" w:hAnsi="Arial" w:cs="Arial"/>
                <w:lang w:eastAsia="en-US"/>
              </w:rPr>
            </w:pPr>
            <w:r w:rsidRPr="00105BF9">
              <w:rPr>
                <w:rFonts w:ascii="Arial" w:hAnsi="Arial" w:cs="Arial"/>
                <w:lang w:eastAsia="en-US"/>
              </w:rPr>
              <w:t>3. Обеспечение доступа для граждан к информации о районном бюджете и бюджетном процессе в компактной и доступной форме</w:t>
            </w:r>
          </w:p>
        </w:tc>
      </w:tr>
      <w:tr w:rsidR="00211AD4" w:rsidRPr="00105BF9" w:rsidTr="00897122">
        <w:trPr>
          <w:trHeight w:val="558"/>
        </w:trPr>
        <w:tc>
          <w:tcPr>
            <w:tcW w:w="2400" w:type="dxa"/>
          </w:tcPr>
          <w:p w:rsidR="00211AD4" w:rsidRPr="00105BF9" w:rsidRDefault="00211AD4" w:rsidP="00897122">
            <w:pPr>
              <w:pStyle w:val="ConsPlusCell"/>
              <w:rPr>
                <w:sz w:val="24"/>
                <w:szCs w:val="24"/>
              </w:rPr>
            </w:pPr>
            <w:r w:rsidRPr="00105BF9">
              <w:rPr>
                <w:sz w:val="24"/>
                <w:szCs w:val="24"/>
              </w:rPr>
              <w:t xml:space="preserve">Целевые </w:t>
            </w:r>
            <w:r w:rsidRPr="00105BF9">
              <w:rPr>
                <w:sz w:val="24"/>
                <w:szCs w:val="24"/>
              </w:rPr>
              <w:br/>
              <w:t>индикаторы подпрограммы</w:t>
            </w:r>
          </w:p>
        </w:tc>
        <w:tc>
          <w:tcPr>
            <w:tcW w:w="6960" w:type="dxa"/>
          </w:tcPr>
          <w:p w:rsidR="00211AD4" w:rsidRPr="00105BF9" w:rsidRDefault="00211AD4" w:rsidP="00897122">
            <w:pPr>
              <w:autoSpaceDE w:val="0"/>
              <w:autoSpaceDN w:val="0"/>
              <w:adjustRightInd w:val="0"/>
              <w:ind w:firstLine="540"/>
              <w:jc w:val="both"/>
              <w:rPr>
                <w:rFonts w:ascii="Arial" w:hAnsi="Arial" w:cs="Arial"/>
                <w:lang w:eastAsia="en-US"/>
              </w:rPr>
            </w:pPr>
            <w:r w:rsidRPr="00105BF9">
              <w:rPr>
                <w:rFonts w:ascii="Arial" w:hAnsi="Arial" w:cs="Arial"/>
                <w:lang w:eastAsia="en-US"/>
              </w:rPr>
              <w:t xml:space="preserve">1. Доля расходов районного бюджета, формируемых в рамках муниципальных программ Саянского района (не менее </w:t>
            </w:r>
            <w:r>
              <w:rPr>
                <w:rFonts w:ascii="Arial" w:hAnsi="Arial" w:cs="Arial"/>
                <w:lang w:eastAsia="en-US"/>
              </w:rPr>
              <w:t>88</w:t>
            </w:r>
            <w:r w:rsidRPr="00105BF9">
              <w:rPr>
                <w:rFonts w:ascii="Arial" w:hAnsi="Arial" w:cs="Arial"/>
                <w:lang w:eastAsia="en-US"/>
              </w:rPr>
              <w:t>% ежегодно).</w:t>
            </w:r>
          </w:p>
          <w:p w:rsidR="00211AD4" w:rsidRPr="00105BF9" w:rsidRDefault="00211AD4" w:rsidP="00897122">
            <w:pPr>
              <w:autoSpaceDE w:val="0"/>
              <w:autoSpaceDN w:val="0"/>
              <w:adjustRightInd w:val="0"/>
              <w:ind w:firstLine="540"/>
              <w:jc w:val="both"/>
              <w:rPr>
                <w:rFonts w:ascii="Arial" w:hAnsi="Arial" w:cs="Arial"/>
                <w:lang w:eastAsia="en-US"/>
              </w:rPr>
            </w:pPr>
            <w:r w:rsidRPr="00105BF9">
              <w:rPr>
                <w:rFonts w:ascii="Arial" w:hAnsi="Arial" w:cs="Arial"/>
                <w:lang w:eastAsia="en-US"/>
              </w:rPr>
              <w:t xml:space="preserve">2. Доля органов местного самоуправления Саянского района, обеспеченных возможностью работы в автоматизированных системах исполнения районного бюджета (100% ежегодно) </w:t>
            </w:r>
          </w:p>
          <w:p w:rsidR="00211AD4" w:rsidRPr="00105BF9" w:rsidRDefault="00211AD4" w:rsidP="00897122">
            <w:pPr>
              <w:autoSpaceDE w:val="0"/>
              <w:autoSpaceDN w:val="0"/>
              <w:adjustRightInd w:val="0"/>
              <w:ind w:firstLine="540"/>
              <w:jc w:val="both"/>
              <w:rPr>
                <w:rFonts w:ascii="Arial" w:hAnsi="Arial" w:cs="Arial"/>
                <w:b/>
              </w:rPr>
            </w:pPr>
          </w:p>
        </w:tc>
      </w:tr>
      <w:tr w:rsidR="00211AD4" w:rsidRPr="00105BF9" w:rsidTr="00897122">
        <w:trPr>
          <w:trHeight w:val="840"/>
        </w:trPr>
        <w:tc>
          <w:tcPr>
            <w:tcW w:w="2400" w:type="dxa"/>
          </w:tcPr>
          <w:p w:rsidR="00211AD4" w:rsidRPr="00105BF9" w:rsidRDefault="00211AD4" w:rsidP="00897122">
            <w:pPr>
              <w:pStyle w:val="ConsPlusCell"/>
              <w:rPr>
                <w:sz w:val="24"/>
                <w:szCs w:val="24"/>
              </w:rPr>
            </w:pPr>
            <w:r w:rsidRPr="00105BF9">
              <w:rPr>
                <w:sz w:val="24"/>
                <w:szCs w:val="24"/>
              </w:rPr>
              <w:t>Сроки реализации подпрограммы</w:t>
            </w:r>
          </w:p>
        </w:tc>
        <w:tc>
          <w:tcPr>
            <w:tcW w:w="6960" w:type="dxa"/>
          </w:tcPr>
          <w:p w:rsidR="00211AD4" w:rsidRPr="00105BF9" w:rsidRDefault="00211AD4" w:rsidP="00897122">
            <w:pPr>
              <w:pStyle w:val="ConsPlusCell"/>
              <w:rPr>
                <w:sz w:val="24"/>
                <w:szCs w:val="24"/>
              </w:rPr>
            </w:pPr>
            <w:r w:rsidRPr="00105BF9">
              <w:rPr>
                <w:sz w:val="24"/>
                <w:szCs w:val="24"/>
              </w:rPr>
              <w:t>01.01.2014 - 31.12.202</w:t>
            </w:r>
            <w:r>
              <w:rPr>
                <w:sz w:val="24"/>
                <w:szCs w:val="24"/>
              </w:rPr>
              <w:t>4</w:t>
            </w:r>
          </w:p>
        </w:tc>
      </w:tr>
      <w:tr w:rsidR="00211AD4" w:rsidRPr="00105BF9" w:rsidTr="00897122">
        <w:trPr>
          <w:trHeight w:val="416"/>
        </w:trPr>
        <w:tc>
          <w:tcPr>
            <w:tcW w:w="2400" w:type="dxa"/>
          </w:tcPr>
          <w:p w:rsidR="00211AD4" w:rsidRPr="00105BF9" w:rsidRDefault="00211AD4" w:rsidP="00897122">
            <w:pPr>
              <w:pStyle w:val="ConsPlusCell"/>
              <w:rPr>
                <w:sz w:val="24"/>
                <w:szCs w:val="24"/>
              </w:rPr>
            </w:pPr>
            <w:r w:rsidRPr="00105BF9">
              <w:rPr>
                <w:sz w:val="24"/>
                <w:szCs w:val="24"/>
              </w:rPr>
              <w:lastRenderedPageBreak/>
              <w:t>Объемы и источники финансирования подпрограммы</w:t>
            </w:r>
          </w:p>
        </w:tc>
        <w:tc>
          <w:tcPr>
            <w:tcW w:w="6960" w:type="dxa"/>
          </w:tcPr>
          <w:p w:rsidR="00211AD4" w:rsidRPr="00105BF9" w:rsidRDefault="00211AD4" w:rsidP="00897122">
            <w:pPr>
              <w:pStyle w:val="ConsPlusCell"/>
              <w:jc w:val="both"/>
              <w:rPr>
                <w:sz w:val="24"/>
                <w:szCs w:val="24"/>
              </w:rPr>
            </w:pPr>
            <w:r>
              <w:rPr>
                <w:sz w:val="24"/>
                <w:szCs w:val="24"/>
              </w:rPr>
              <w:t>Общий объем бюджетных ассигнований составляет 72445,7</w:t>
            </w:r>
            <w:r w:rsidRPr="00105BF9">
              <w:rPr>
                <w:sz w:val="24"/>
                <w:szCs w:val="24"/>
              </w:rPr>
              <w:t xml:space="preserve"> тыс. рублей, в том числе по годам:</w:t>
            </w:r>
          </w:p>
          <w:p w:rsidR="00211AD4" w:rsidRPr="00105BF9" w:rsidRDefault="00211AD4" w:rsidP="00897122">
            <w:pPr>
              <w:pStyle w:val="ConsPlusCell"/>
              <w:jc w:val="both"/>
              <w:rPr>
                <w:sz w:val="24"/>
                <w:szCs w:val="24"/>
              </w:rPr>
            </w:pPr>
            <w:r w:rsidRPr="00105BF9">
              <w:rPr>
                <w:sz w:val="24"/>
                <w:szCs w:val="24"/>
              </w:rPr>
              <w:t>2014 год – 4687,8 тыс. рублей;</w:t>
            </w:r>
          </w:p>
          <w:p w:rsidR="00211AD4" w:rsidRPr="00105BF9" w:rsidRDefault="00211AD4" w:rsidP="00897122">
            <w:pPr>
              <w:pStyle w:val="ConsPlusCell"/>
              <w:jc w:val="both"/>
              <w:rPr>
                <w:sz w:val="24"/>
                <w:szCs w:val="24"/>
              </w:rPr>
            </w:pPr>
            <w:r w:rsidRPr="00105BF9">
              <w:rPr>
                <w:sz w:val="24"/>
                <w:szCs w:val="24"/>
              </w:rPr>
              <w:t>2015 год – 5040,2 тыс. рублей;</w:t>
            </w:r>
          </w:p>
          <w:p w:rsidR="00211AD4" w:rsidRPr="00105BF9" w:rsidRDefault="00211AD4" w:rsidP="00897122">
            <w:pPr>
              <w:pStyle w:val="ConsPlusCell"/>
              <w:jc w:val="both"/>
              <w:rPr>
                <w:sz w:val="24"/>
                <w:szCs w:val="24"/>
              </w:rPr>
            </w:pPr>
            <w:r w:rsidRPr="00105BF9">
              <w:rPr>
                <w:sz w:val="24"/>
                <w:szCs w:val="24"/>
              </w:rPr>
              <w:t>2016 год – 5198,0 тыс. рублей;</w:t>
            </w:r>
          </w:p>
          <w:p w:rsidR="00211AD4" w:rsidRPr="00105BF9" w:rsidRDefault="00211AD4" w:rsidP="00897122">
            <w:pPr>
              <w:pStyle w:val="ConsPlusCell"/>
              <w:jc w:val="both"/>
              <w:rPr>
                <w:sz w:val="24"/>
                <w:szCs w:val="24"/>
              </w:rPr>
            </w:pPr>
            <w:r w:rsidRPr="00105BF9">
              <w:rPr>
                <w:sz w:val="24"/>
                <w:szCs w:val="24"/>
              </w:rPr>
              <w:t xml:space="preserve">2017 год – </w:t>
            </w:r>
            <w:r>
              <w:rPr>
                <w:sz w:val="24"/>
                <w:szCs w:val="24"/>
              </w:rPr>
              <w:t>4851,5</w:t>
            </w:r>
            <w:r w:rsidRPr="00105BF9">
              <w:rPr>
                <w:sz w:val="24"/>
                <w:szCs w:val="24"/>
              </w:rPr>
              <w:t xml:space="preserve"> тыс. рублей;</w:t>
            </w:r>
          </w:p>
          <w:p w:rsidR="00211AD4" w:rsidRPr="00105BF9" w:rsidRDefault="00211AD4" w:rsidP="00897122">
            <w:pPr>
              <w:pStyle w:val="ConsPlusCell"/>
              <w:jc w:val="both"/>
              <w:rPr>
                <w:sz w:val="24"/>
                <w:szCs w:val="24"/>
              </w:rPr>
            </w:pPr>
            <w:r w:rsidRPr="00105BF9">
              <w:rPr>
                <w:sz w:val="24"/>
                <w:szCs w:val="24"/>
              </w:rPr>
              <w:t>2018 год – 5</w:t>
            </w:r>
            <w:r>
              <w:rPr>
                <w:sz w:val="24"/>
                <w:szCs w:val="24"/>
              </w:rPr>
              <w:t>588,4</w:t>
            </w:r>
            <w:r w:rsidRPr="00105BF9">
              <w:rPr>
                <w:sz w:val="24"/>
                <w:szCs w:val="24"/>
              </w:rPr>
              <w:t xml:space="preserve"> тыс. рублей;</w:t>
            </w:r>
          </w:p>
          <w:p w:rsidR="00211AD4" w:rsidRDefault="00211AD4" w:rsidP="00897122">
            <w:pPr>
              <w:pStyle w:val="ConsPlusCell"/>
              <w:jc w:val="both"/>
              <w:rPr>
                <w:sz w:val="24"/>
                <w:szCs w:val="24"/>
              </w:rPr>
            </w:pPr>
            <w:r w:rsidRPr="00105BF9">
              <w:rPr>
                <w:sz w:val="24"/>
                <w:szCs w:val="24"/>
              </w:rPr>
              <w:t xml:space="preserve">2019 год – </w:t>
            </w:r>
            <w:r>
              <w:rPr>
                <w:sz w:val="24"/>
                <w:szCs w:val="24"/>
              </w:rPr>
              <w:t>6269,8</w:t>
            </w:r>
            <w:r w:rsidRPr="00105BF9">
              <w:rPr>
                <w:sz w:val="24"/>
                <w:szCs w:val="24"/>
              </w:rPr>
              <w:t xml:space="preserve"> тыс. рублей;</w:t>
            </w:r>
          </w:p>
          <w:p w:rsidR="00211AD4" w:rsidRDefault="00211AD4" w:rsidP="00897122">
            <w:pPr>
              <w:pStyle w:val="ConsPlusCell"/>
              <w:jc w:val="both"/>
              <w:rPr>
                <w:sz w:val="24"/>
                <w:szCs w:val="24"/>
              </w:rPr>
            </w:pPr>
            <w:r w:rsidRPr="00105BF9">
              <w:rPr>
                <w:sz w:val="24"/>
                <w:szCs w:val="24"/>
              </w:rPr>
              <w:t>20</w:t>
            </w:r>
            <w:r>
              <w:rPr>
                <w:sz w:val="24"/>
                <w:szCs w:val="24"/>
              </w:rPr>
              <w:t>20</w:t>
            </w:r>
            <w:r w:rsidRPr="00105BF9">
              <w:rPr>
                <w:sz w:val="24"/>
                <w:szCs w:val="24"/>
              </w:rPr>
              <w:t xml:space="preserve"> год – </w:t>
            </w:r>
            <w:r>
              <w:rPr>
                <w:sz w:val="24"/>
                <w:szCs w:val="24"/>
              </w:rPr>
              <w:t>6995,9</w:t>
            </w:r>
            <w:r w:rsidRPr="00105BF9">
              <w:rPr>
                <w:sz w:val="24"/>
                <w:szCs w:val="24"/>
              </w:rPr>
              <w:t xml:space="preserve"> тыс. рублей;</w:t>
            </w:r>
          </w:p>
          <w:p w:rsidR="00211AD4" w:rsidRDefault="00211AD4" w:rsidP="00897122">
            <w:pPr>
              <w:pStyle w:val="ConsPlusCell"/>
              <w:jc w:val="both"/>
              <w:rPr>
                <w:sz w:val="24"/>
                <w:szCs w:val="24"/>
              </w:rPr>
            </w:pPr>
            <w:r w:rsidRPr="00105BF9">
              <w:rPr>
                <w:sz w:val="24"/>
                <w:szCs w:val="24"/>
              </w:rPr>
              <w:t>202</w:t>
            </w:r>
            <w:r>
              <w:rPr>
                <w:sz w:val="24"/>
                <w:szCs w:val="24"/>
              </w:rPr>
              <w:t>1</w:t>
            </w:r>
            <w:r w:rsidRPr="00105BF9">
              <w:rPr>
                <w:sz w:val="24"/>
                <w:szCs w:val="24"/>
              </w:rPr>
              <w:t xml:space="preserve"> год – </w:t>
            </w:r>
            <w:r>
              <w:rPr>
                <w:sz w:val="24"/>
                <w:szCs w:val="24"/>
              </w:rPr>
              <w:t>7714,1</w:t>
            </w:r>
            <w:r w:rsidRPr="00105BF9">
              <w:rPr>
                <w:sz w:val="24"/>
                <w:szCs w:val="24"/>
              </w:rPr>
              <w:t xml:space="preserve"> тыс. рублей</w:t>
            </w:r>
            <w:r>
              <w:rPr>
                <w:sz w:val="24"/>
                <w:szCs w:val="24"/>
              </w:rPr>
              <w:t>;</w:t>
            </w:r>
          </w:p>
          <w:p w:rsidR="00211AD4" w:rsidRDefault="00211AD4" w:rsidP="00897122">
            <w:pPr>
              <w:pStyle w:val="ConsPlusCell"/>
              <w:jc w:val="both"/>
              <w:rPr>
                <w:sz w:val="24"/>
                <w:szCs w:val="24"/>
              </w:rPr>
            </w:pPr>
            <w:r w:rsidRPr="00105BF9">
              <w:rPr>
                <w:sz w:val="24"/>
                <w:szCs w:val="24"/>
              </w:rPr>
              <w:t>202</w:t>
            </w:r>
            <w:r>
              <w:rPr>
                <w:sz w:val="24"/>
                <w:szCs w:val="24"/>
              </w:rPr>
              <w:t>2</w:t>
            </w:r>
            <w:r w:rsidRPr="00105BF9">
              <w:rPr>
                <w:sz w:val="24"/>
                <w:szCs w:val="24"/>
              </w:rPr>
              <w:t xml:space="preserve"> год – </w:t>
            </w:r>
            <w:r>
              <w:rPr>
                <w:sz w:val="24"/>
                <w:szCs w:val="24"/>
              </w:rPr>
              <w:t xml:space="preserve">8700,0 </w:t>
            </w:r>
            <w:r w:rsidRPr="00105BF9">
              <w:rPr>
                <w:sz w:val="24"/>
                <w:szCs w:val="24"/>
              </w:rPr>
              <w:t>тыс. рублей</w:t>
            </w:r>
            <w:r>
              <w:rPr>
                <w:sz w:val="24"/>
                <w:szCs w:val="24"/>
              </w:rPr>
              <w:t>;</w:t>
            </w:r>
          </w:p>
          <w:p w:rsidR="00211AD4" w:rsidRDefault="00211AD4" w:rsidP="00897122">
            <w:pPr>
              <w:pStyle w:val="ConsPlusCell"/>
              <w:jc w:val="both"/>
              <w:rPr>
                <w:sz w:val="24"/>
                <w:szCs w:val="24"/>
              </w:rPr>
            </w:pPr>
            <w:r w:rsidRPr="00105BF9">
              <w:rPr>
                <w:sz w:val="24"/>
                <w:szCs w:val="24"/>
              </w:rPr>
              <w:t>202</w:t>
            </w:r>
            <w:r>
              <w:rPr>
                <w:sz w:val="24"/>
                <w:szCs w:val="24"/>
              </w:rPr>
              <w:t>3</w:t>
            </w:r>
            <w:r w:rsidRPr="00105BF9">
              <w:rPr>
                <w:sz w:val="24"/>
                <w:szCs w:val="24"/>
              </w:rPr>
              <w:t xml:space="preserve"> год – </w:t>
            </w:r>
            <w:r>
              <w:rPr>
                <w:sz w:val="24"/>
                <w:szCs w:val="24"/>
              </w:rPr>
              <w:t>8700,0</w:t>
            </w:r>
            <w:r w:rsidRPr="00105BF9">
              <w:rPr>
                <w:sz w:val="24"/>
                <w:szCs w:val="24"/>
              </w:rPr>
              <w:t xml:space="preserve"> тыс. рублей</w:t>
            </w:r>
            <w:r>
              <w:rPr>
                <w:sz w:val="24"/>
                <w:szCs w:val="24"/>
              </w:rPr>
              <w:t>;</w:t>
            </w:r>
          </w:p>
          <w:p w:rsidR="00211AD4" w:rsidRDefault="00211AD4" w:rsidP="00897122">
            <w:pPr>
              <w:pStyle w:val="ConsPlusCell"/>
              <w:jc w:val="both"/>
              <w:rPr>
                <w:sz w:val="24"/>
                <w:szCs w:val="24"/>
              </w:rPr>
            </w:pPr>
            <w:r w:rsidRPr="00105BF9">
              <w:rPr>
                <w:sz w:val="24"/>
                <w:szCs w:val="24"/>
              </w:rPr>
              <w:t>202</w:t>
            </w:r>
            <w:r>
              <w:rPr>
                <w:sz w:val="24"/>
                <w:szCs w:val="24"/>
              </w:rPr>
              <w:t>4</w:t>
            </w:r>
            <w:r w:rsidRPr="00105BF9">
              <w:rPr>
                <w:sz w:val="24"/>
                <w:szCs w:val="24"/>
              </w:rPr>
              <w:t xml:space="preserve"> год – </w:t>
            </w:r>
            <w:r>
              <w:rPr>
                <w:sz w:val="24"/>
                <w:szCs w:val="24"/>
              </w:rPr>
              <w:t>8700,0</w:t>
            </w:r>
            <w:r w:rsidRPr="00105BF9">
              <w:rPr>
                <w:sz w:val="24"/>
                <w:szCs w:val="24"/>
              </w:rPr>
              <w:t xml:space="preserve"> тыс. рублей</w:t>
            </w:r>
            <w:r>
              <w:rPr>
                <w:sz w:val="24"/>
                <w:szCs w:val="24"/>
              </w:rPr>
              <w:t>.</w:t>
            </w:r>
          </w:p>
          <w:p w:rsidR="00211AD4" w:rsidRPr="00105BF9" w:rsidRDefault="00211AD4" w:rsidP="00897122">
            <w:pPr>
              <w:pStyle w:val="ConsPlusCell"/>
              <w:jc w:val="both"/>
              <w:rPr>
                <w:sz w:val="24"/>
                <w:szCs w:val="24"/>
              </w:rPr>
            </w:pPr>
          </w:p>
        </w:tc>
      </w:tr>
      <w:tr w:rsidR="00211AD4" w:rsidRPr="00105BF9" w:rsidTr="00897122">
        <w:trPr>
          <w:trHeight w:val="416"/>
        </w:trPr>
        <w:tc>
          <w:tcPr>
            <w:tcW w:w="2400" w:type="dxa"/>
          </w:tcPr>
          <w:p w:rsidR="00211AD4" w:rsidRPr="00105BF9" w:rsidRDefault="00211AD4" w:rsidP="00897122">
            <w:pPr>
              <w:pStyle w:val="ConsPlusCell"/>
              <w:rPr>
                <w:sz w:val="24"/>
                <w:szCs w:val="24"/>
              </w:rPr>
            </w:pPr>
            <w:r w:rsidRPr="00105BF9">
              <w:rPr>
                <w:sz w:val="24"/>
                <w:szCs w:val="24"/>
              </w:rPr>
              <w:t xml:space="preserve">Система организации </w:t>
            </w:r>
            <w:proofErr w:type="gramStart"/>
            <w:r w:rsidRPr="00105BF9">
              <w:rPr>
                <w:sz w:val="24"/>
                <w:szCs w:val="24"/>
              </w:rPr>
              <w:t>контроля за</w:t>
            </w:r>
            <w:proofErr w:type="gramEnd"/>
            <w:r w:rsidRPr="00105BF9">
              <w:rPr>
                <w:sz w:val="24"/>
                <w:szCs w:val="24"/>
              </w:rPr>
              <w:t xml:space="preserve"> исполнением подпрограммы</w:t>
            </w:r>
          </w:p>
        </w:tc>
        <w:tc>
          <w:tcPr>
            <w:tcW w:w="6960" w:type="dxa"/>
          </w:tcPr>
          <w:p w:rsidR="00211AD4" w:rsidRPr="00105BF9" w:rsidRDefault="00211AD4" w:rsidP="00897122">
            <w:pPr>
              <w:autoSpaceDE w:val="0"/>
              <w:autoSpaceDN w:val="0"/>
              <w:adjustRightInd w:val="0"/>
              <w:jc w:val="both"/>
              <w:rPr>
                <w:rFonts w:ascii="Arial" w:hAnsi="Arial" w:cs="Arial"/>
              </w:rPr>
            </w:pPr>
            <w:r w:rsidRPr="00105BF9">
              <w:rPr>
                <w:rFonts w:ascii="Arial" w:hAnsi="Arial" w:cs="Arial"/>
              </w:rPr>
              <w:t>Финансовое управление, контрольно-счетный орган</w:t>
            </w:r>
          </w:p>
        </w:tc>
      </w:tr>
    </w:tbl>
    <w:p w:rsidR="00211AD4" w:rsidRPr="00105BF9" w:rsidRDefault="00211AD4" w:rsidP="00211AD4">
      <w:pPr>
        <w:pStyle w:val="ConsPlusCell"/>
        <w:jc w:val="center"/>
        <w:rPr>
          <w:sz w:val="24"/>
          <w:szCs w:val="24"/>
        </w:rPr>
      </w:pPr>
    </w:p>
    <w:p w:rsidR="00211AD4" w:rsidRPr="00105BF9" w:rsidRDefault="00211AD4" w:rsidP="00211AD4">
      <w:pPr>
        <w:pStyle w:val="ConsPlusCell"/>
        <w:ind w:firstLine="709"/>
        <w:jc w:val="center"/>
        <w:rPr>
          <w:sz w:val="24"/>
          <w:szCs w:val="24"/>
        </w:rPr>
      </w:pPr>
    </w:p>
    <w:p w:rsidR="00211AD4" w:rsidRPr="00105BF9" w:rsidRDefault="00211AD4" w:rsidP="00211AD4">
      <w:pPr>
        <w:pStyle w:val="ConsPlusCell"/>
        <w:ind w:firstLine="709"/>
        <w:jc w:val="center"/>
        <w:rPr>
          <w:sz w:val="24"/>
          <w:szCs w:val="24"/>
        </w:rPr>
      </w:pPr>
    </w:p>
    <w:p w:rsidR="00211AD4" w:rsidRPr="00105BF9" w:rsidRDefault="00211AD4" w:rsidP="00211AD4">
      <w:pPr>
        <w:pStyle w:val="ConsPlusCell"/>
        <w:ind w:firstLine="709"/>
        <w:jc w:val="center"/>
        <w:rPr>
          <w:sz w:val="24"/>
          <w:szCs w:val="24"/>
        </w:rPr>
      </w:pPr>
      <w:r w:rsidRPr="00105BF9">
        <w:rPr>
          <w:sz w:val="24"/>
          <w:szCs w:val="24"/>
        </w:rPr>
        <w:t xml:space="preserve">2. Постановка </w:t>
      </w:r>
      <w:proofErr w:type="spellStart"/>
      <w:r w:rsidRPr="00105BF9">
        <w:rPr>
          <w:sz w:val="24"/>
          <w:szCs w:val="24"/>
        </w:rPr>
        <w:t>общерайонной</w:t>
      </w:r>
      <w:proofErr w:type="spellEnd"/>
      <w:r w:rsidRPr="00105BF9">
        <w:rPr>
          <w:sz w:val="24"/>
          <w:szCs w:val="24"/>
        </w:rPr>
        <w:t xml:space="preserve"> проблемы </w:t>
      </w:r>
      <w:r w:rsidRPr="00105BF9">
        <w:rPr>
          <w:sz w:val="24"/>
          <w:szCs w:val="24"/>
        </w:rPr>
        <w:br/>
        <w:t>и обоснование необходимости разработки программы</w:t>
      </w:r>
    </w:p>
    <w:p w:rsidR="00211AD4" w:rsidRPr="00105BF9" w:rsidRDefault="00211AD4" w:rsidP="00211AD4">
      <w:pPr>
        <w:pStyle w:val="ConsPlusCell"/>
        <w:ind w:firstLine="709"/>
        <w:jc w:val="both"/>
        <w:rPr>
          <w:sz w:val="24"/>
          <w:szCs w:val="24"/>
          <w:u w:val="single"/>
        </w:rPr>
      </w:pPr>
    </w:p>
    <w:p w:rsidR="00211AD4" w:rsidRPr="00105BF9" w:rsidRDefault="00211AD4" w:rsidP="00211AD4">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 xml:space="preserve">В настоящее время в сфере руководства и управления финансовыми ресурсами Саянского района </w:t>
      </w:r>
      <w:proofErr w:type="gramStart"/>
      <w:r w:rsidRPr="00105BF9">
        <w:rPr>
          <w:rFonts w:ascii="Arial" w:hAnsi="Arial" w:cs="Arial"/>
          <w:lang w:eastAsia="en-US"/>
        </w:rPr>
        <w:t>сохранятся ряд недостатков</w:t>
      </w:r>
      <w:proofErr w:type="gramEnd"/>
      <w:r w:rsidRPr="00105BF9">
        <w:rPr>
          <w:rFonts w:ascii="Arial" w:hAnsi="Arial" w:cs="Arial"/>
          <w:lang w:eastAsia="en-US"/>
        </w:rPr>
        <w:t>, ограничений и нерешенных проблем, в том числе:</w:t>
      </w:r>
    </w:p>
    <w:p w:rsidR="00211AD4" w:rsidRPr="00105BF9" w:rsidRDefault="00211AD4" w:rsidP="00211AD4">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муниципальных программ;</w:t>
      </w:r>
    </w:p>
    <w:p w:rsidR="00211AD4" w:rsidRPr="00105BF9" w:rsidRDefault="00211AD4" w:rsidP="00211AD4">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сохранение условий и стимулов для неоправданного увеличения бюджетных расходов при низкой мотивации органов муниципальной власти Саянского района к формированию приоритетов и оптимизации бюджетных расходов;</w:t>
      </w:r>
    </w:p>
    <w:p w:rsidR="00211AD4" w:rsidRPr="00105BF9" w:rsidRDefault="00211AD4" w:rsidP="00211AD4">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наличие избыточной сети муниципальных учреждений;</w:t>
      </w:r>
    </w:p>
    <w:p w:rsidR="00211AD4" w:rsidRPr="00105BF9" w:rsidRDefault="00211AD4" w:rsidP="00211AD4">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 xml:space="preserve">слабая взаимосвязанность с бюджетным процессом инструментов бюджетирования, </w:t>
      </w:r>
      <w:proofErr w:type="gramStart"/>
      <w:r w:rsidRPr="00105BF9">
        <w:rPr>
          <w:rFonts w:ascii="Arial" w:hAnsi="Arial" w:cs="Arial"/>
          <w:lang w:eastAsia="en-US"/>
        </w:rPr>
        <w:t>ориентированного</w:t>
      </w:r>
      <w:proofErr w:type="gramEnd"/>
      <w:r w:rsidRPr="00105BF9">
        <w:rPr>
          <w:rFonts w:ascii="Arial" w:hAnsi="Arial" w:cs="Arial"/>
          <w:lang w:eastAsia="en-US"/>
        </w:rPr>
        <w:t xml:space="preserve"> на результат;</w:t>
      </w:r>
    </w:p>
    <w:p w:rsidR="00211AD4" w:rsidRPr="00105BF9" w:rsidRDefault="00211AD4" w:rsidP="00211AD4">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отсутствие оценки экономических последствий принимаемых решений и, соответственно, отсутствие ответственности;</w:t>
      </w:r>
    </w:p>
    <w:p w:rsidR="00211AD4" w:rsidRPr="00105BF9" w:rsidRDefault="00211AD4" w:rsidP="00211AD4">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низкая степень автоматизации планирования бюджетов муниципальных образований.</w:t>
      </w:r>
    </w:p>
    <w:p w:rsidR="00211AD4" w:rsidRPr="00105BF9" w:rsidRDefault="00211AD4" w:rsidP="00211AD4">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нормативными правовыми актами и методическими документами принципов и механизмов.</w:t>
      </w:r>
    </w:p>
    <w:p w:rsidR="00211AD4" w:rsidRPr="00105BF9" w:rsidRDefault="00211AD4" w:rsidP="00211AD4">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 xml:space="preserve">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w:t>
      </w:r>
      <w:r w:rsidRPr="00105BF9">
        <w:rPr>
          <w:rFonts w:ascii="Arial" w:hAnsi="Arial" w:cs="Arial"/>
          <w:lang w:eastAsia="en-US"/>
        </w:rPr>
        <w:lastRenderedPageBreak/>
        <w:t>эффективности, прозрачности и подотчетности использования бюджетных средств в увязке с целями и результатами финансовой политики района.</w:t>
      </w:r>
    </w:p>
    <w:p w:rsidR="00211AD4" w:rsidRPr="00105BF9" w:rsidRDefault="00211AD4" w:rsidP="00211AD4">
      <w:pPr>
        <w:pStyle w:val="ConsPlusCell"/>
        <w:ind w:firstLine="709"/>
        <w:jc w:val="both"/>
        <w:rPr>
          <w:sz w:val="24"/>
          <w:szCs w:val="24"/>
        </w:rPr>
      </w:pPr>
      <w:r w:rsidRPr="00105BF9">
        <w:rPr>
          <w:sz w:val="24"/>
          <w:szCs w:val="24"/>
        </w:rPr>
        <w:t>В настоящий момент средства автоматизации бюджетного процесса внедрены и успешно используются в бюджетном процессе на муниципальном уровне. В 2011-2012 годах проведена модернизация автоматизированной системы управления финансовыми ресурсами бюджетов муниципальных образований Саянского района, что позволило решить  задачу:</w:t>
      </w:r>
    </w:p>
    <w:p w:rsidR="00211AD4" w:rsidRPr="00105BF9" w:rsidRDefault="00211AD4" w:rsidP="00211AD4">
      <w:pPr>
        <w:pStyle w:val="ConsPlusCell"/>
        <w:ind w:firstLine="709"/>
        <w:jc w:val="both"/>
        <w:rPr>
          <w:sz w:val="24"/>
          <w:szCs w:val="24"/>
        </w:rPr>
      </w:pPr>
      <w:r w:rsidRPr="00105BF9">
        <w:rPr>
          <w:sz w:val="24"/>
          <w:szCs w:val="24"/>
        </w:rPr>
        <w:t>обеспечить исполнение бюджетов и кассовое обслуживание  муниципальных учреждений через территориальное отделение казначейства   Красноярского края по Саянскому району в рамках реформирования бюджетного процесса согласно Федеральному закону № 83-ФЗ.</w:t>
      </w:r>
    </w:p>
    <w:p w:rsidR="00211AD4" w:rsidRPr="00105BF9" w:rsidRDefault="00211AD4" w:rsidP="00211AD4">
      <w:pPr>
        <w:pStyle w:val="ConsPlusCell"/>
        <w:jc w:val="both"/>
        <w:rPr>
          <w:sz w:val="24"/>
          <w:szCs w:val="24"/>
        </w:rPr>
      </w:pPr>
      <w:r w:rsidRPr="00105BF9">
        <w:rPr>
          <w:sz w:val="24"/>
          <w:szCs w:val="24"/>
        </w:rPr>
        <w:t xml:space="preserve">         В настоящее время значительно возросла роль информационных систем в процессе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исполнительной власти Саянского района. В рамках мероприятия «Комплексная автоматизация процесса исполнения и сбора отчетности районного бюджета и бюджетов муниципальных образований»  осуществлено информационно-аналитическое и методологическое обеспечение бюджетного процесса Саянского района. </w:t>
      </w:r>
    </w:p>
    <w:p w:rsidR="00211AD4" w:rsidRPr="00105BF9" w:rsidRDefault="00211AD4" w:rsidP="00211AD4">
      <w:pPr>
        <w:pStyle w:val="ConsPlusCell"/>
        <w:ind w:firstLine="709"/>
        <w:jc w:val="both"/>
        <w:rPr>
          <w:sz w:val="24"/>
          <w:szCs w:val="24"/>
        </w:rPr>
      </w:pPr>
      <w:r w:rsidRPr="00105BF9">
        <w:rPr>
          <w:sz w:val="24"/>
          <w:szCs w:val="24"/>
        </w:rPr>
        <w:t>В рамках перехода на программный бюджет возникает необходимость в приобретении нового программного обеспечения и информационных систем.</w:t>
      </w:r>
    </w:p>
    <w:p w:rsidR="00211AD4" w:rsidRPr="00105BF9" w:rsidRDefault="00211AD4" w:rsidP="00211AD4">
      <w:pPr>
        <w:pStyle w:val="ConsPlusCell"/>
        <w:ind w:firstLine="709"/>
        <w:jc w:val="both"/>
        <w:rPr>
          <w:sz w:val="24"/>
          <w:szCs w:val="24"/>
        </w:rPr>
      </w:pPr>
      <w:r w:rsidRPr="00105BF9">
        <w:rPr>
          <w:sz w:val="24"/>
          <w:szCs w:val="24"/>
        </w:rPr>
        <w:t>В целях обеспечения прозрачности и открытости районного бюджета и бюджетного процесса для граждан</w:t>
      </w:r>
      <w:r w:rsidRPr="00105BF9" w:rsidDel="008A4B4C">
        <w:rPr>
          <w:sz w:val="24"/>
          <w:szCs w:val="24"/>
        </w:rPr>
        <w:t xml:space="preserve"> </w:t>
      </w:r>
      <w:r w:rsidRPr="00105BF9">
        <w:rPr>
          <w:sz w:val="24"/>
          <w:szCs w:val="24"/>
        </w:rPr>
        <w:t xml:space="preserve">в подпрограмме предусмотрены мероприятия «Наполнение и поддержание в актуальном состоянии рубрики «Программный бюджет», созданной на официальном сайте Саянского района». </w:t>
      </w:r>
    </w:p>
    <w:p w:rsidR="00211AD4" w:rsidRPr="00105BF9" w:rsidRDefault="00211AD4" w:rsidP="00211AD4">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211AD4" w:rsidRPr="00105BF9" w:rsidRDefault="00211AD4" w:rsidP="00211AD4">
      <w:pPr>
        <w:autoSpaceDE w:val="0"/>
        <w:autoSpaceDN w:val="0"/>
        <w:adjustRightInd w:val="0"/>
        <w:ind w:firstLine="709"/>
        <w:jc w:val="both"/>
        <w:rPr>
          <w:rFonts w:ascii="Arial" w:hAnsi="Arial" w:cs="Arial"/>
          <w:lang w:eastAsia="en-US"/>
        </w:rPr>
      </w:pPr>
      <w:proofErr w:type="gramStart"/>
      <w:r w:rsidRPr="00105BF9">
        <w:rPr>
          <w:rFonts w:ascii="Arial" w:hAnsi="Arial" w:cs="Arial"/>
        </w:rPr>
        <w:t>Эффективность реализации подпрограммы зависит не только от деятельности финансового управления как органа исполнительной власти Саянского района, ответственного за о</w:t>
      </w:r>
      <w:r w:rsidRPr="00105BF9">
        <w:rPr>
          <w:rFonts w:ascii="Arial" w:hAnsi="Arial" w:cs="Arial"/>
          <w:lang w:eastAsia="en-US"/>
        </w:rPr>
        <w:t>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Саянского района принимающих участие в бюджетном процессе Саянского района.</w:t>
      </w:r>
      <w:proofErr w:type="gramEnd"/>
    </w:p>
    <w:p w:rsidR="00211AD4" w:rsidRPr="00105BF9" w:rsidRDefault="00211AD4" w:rsidP="00211AD4">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 xml:space="preserve">Необходимость достижения долгосрочных целей социально-экономического развития района в условиях </w:t>
      </w:r>
      <w:proofErr w:type="gramStart"/>
      <w:r w:rsidRPr="00105BF9">
        <w:rPr>
          <w:rFonts w:ascii="Arial" w:hAnsi="Arial" w:cs="Arial"/>
          <w:lang w:eastAsia="en-US"/>
        </w:rPr>
        <w:t>замедления темпов роста доходов районного бюджета</w:t>
      </w:r>
      <w:proofErr w:type="gramEnd"/>
      <w:r w:rsidRPr="00105BF9">
        <w:rPr>
          <w:rFonts w:ascii="Arial" w:hAnsi="Arial" w:cs="Arial"/>
          <w:lang w:eastAsia="en-US"/>
        </w:rPr>
        <w:t xml:space="preserve"> увеличивает актуальность разработки и реализации данной подпрограммы.</w:t>
      </w:r>
    </w:p>
    <w:p w:rsidR="00211AD4" w:rsidRPr="00105BF9" w:rsidRDefault="00211AD4" w:rsidP="00211AD4">
      <w:pPr>
        <w:autoSpaceDE w:val="0"/>
        <w:autoSpaceDN w:val="0"/>
        <w:adjustRightInd w:val="0"/>
        <w:ind w:firstLine="709"/>
        <w:jc w:val="both"/>
        <w:outlineLvl w:val="0"/>
        <w:rPr>
          <w:rFonts w:ascii="Arial" w:hAnsi="Arial" w:cs="Arial"/>
          <w:lang w:eastAsia="en-US"/>
        </w:rPr>
      </w:pPr>
    </w:p>
    <w:p w:rsidR="00211AD4" w:rsidRPr="00105BF9" w:rsidRDefault="00211AD4" w:rsidP="00211AD4">
      <w:pPr>
        <w:pStyle w:val="ConsPlusCell"/>
        <w:ind w:firstLine="709"/>
        <w:jc w:val="center"/>
        <w:rPr>
          <w:sz w:val="24"/>
          <w:szCs w:val="24"/>
        </w:rPr>
      </w:pPr>
      <w:r w:rsidRPr="00105BF9">
        <w:rPr>
          <w:sz w:val="24"/>
          <w:szCs w:val="24"/>
        </w:rPr>
        <w:t>3. Основная цель, задачи, этапы и сроки выполнения подпрограммы, целевые индикаторы</w:t>
      </w:r>
    </w:p>
    <w:p w:rsidR="00211AD4" w:rsidRPr="00105BF9" w:rsidRDefault="00211AD4" w:rsidP="00211AD4">
      <w:pPr>
        <w:pStyle w:val="ConsPlusCell"/>
        <w:ind w:firstLine="709"/>
        <w:jc w:val="both"/>
        <w:rPr>
          <w:sz w:val="24"/>
          <w:szCs w:val="24"/>
        </w:rPr>
      </w:pPr>
    </w:p>
    <w:p w:rsidR="00211AD4" w:rsidRPr="00105BF9" w:rsidRDefault="00211AD4" w:rsidP="00211AD4">
      <w:pPr>
        <w:pStyle w:val="ConsPlusCell"/>
        <w:ind w:firstLine="709"/>
        <w:jc w:val="both"/>
        <w:rPr>
          <w:sz w:val="24"/>
          <w:szCs w:val="24"/>
        </w:rPr>
      </w:pPr>
      <w:r w:rsidRPr="00105BF9">
        <w:rPr>
          <w:sz w:val="24"/>
          <w:szCs w:val="24"/>
        </w:rPr>
        <w:t xml:space="preserve">3.1. Выбор мероприятий подпрограммы обусловлен необходимостью решения проблем, обозначенных в разделе 2 подпрограммы «Постановка </w:t>
      </w:r>
      <w:proofErr w:type="spellStart"/>
      <w:r w:rsidRPr="00105BF9">
        <w:rPr>
          <w:sz w:val="24"/>
          <w:szCs w:val="24"/>
        </w:rPr>
        <w:t>общерайонной</w:t>
      </w:r>
      <w:proofErr w:type="spellEnd"/>
      <w:r w:rsidRPr="00105BF9">
        <w:rPr>
          <w:sz w:val="24"/>
          <w:szCs w:val="24"/>
        </w:rPr>
        <w:t xml:space="preserve"> проблемы и обоснование необходимости разработки подпрограммы».</w:t>
      </w:r>
    </w:p>
    <w:p w:rsidR="00211AD4" w:rsidRPr="00105BF9" w:rsidRDefault="00211AD4" w:rsidP="00211AD4">
      <w:pPr>
        <w:pStyle w:val="ConsPlusCell"/>
        <w:ind w:firstLine="709"/>
        <w:jc w:val="both"/>
        <w:rPr>
          <w:sz w:val="24"/>
          <w:szCs w:val="24"/>
        </w:rPr>
      </w:pPr>
      <w:r w:rsidRPr="00105BF9">
        <w:rPr>
          <w:sz w:val="24"/>
          <w:szCs w:val="24"/>
        </w:rPr>
        <w:t>3.2. Функции исполнителя подпрограммы в области реализации мероприятий осуществляет финансовое управление.</w:t>
      </w:r>
    </w:p>
    <w:p w:rsidR="00211AD4" w:rsidRPr="00105BF9" w:rsidRDefault="00211AD4" w:rsidP="00211AD4">
      <w:pPr>
        <w:pStyle w:val="ConsPlusCell"/>
        <w:ind w:firstLine="709"/>
        <w:jc w:val="both"/>
        <w:rPr>
          <w:sz w:val="24"/>
          <w:szCs w:val="24"/>
          <w:lang w:eastAsia="en-US"/>
        </w:rPr>
      </w:pPr>
      <w:r w:rsidRPr="00105BF9">
        <w:rPr>
          <w:sz w:val="24"/>
          <w:szCs w:val="24"/>
        </w:rPr>
        <w:t>3.3. Целью подпрограммы является с</w:t>
      </w:r>
      <w:r w:rsidRPr="00105BF9">
        <w:rPr>
          <w:sz w:val="24"/>
          <w:szCs w:val="24"/>
          <w:lang w:eastAsia="en-US"/>
        </w:rPr>
        <w:t xml:space="preserve">оздание условий для эффективного, </w:t>
      </w:r>
      <w:r w:rsidRPr="00105BF9">
        <w:rPr>
          <w:sz w:val="24"/>
          <w:szCs w:val="24"/>
          <w:lang w:eastAsia="en-US"/>
        </w:rPr>
        <w:lastRenderedPageBreak/>
        <w:t>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211AD4" w:rsidRPr="00105BF9" w:rsidRDefault="00211AD4" w:rsidP="00211AD4">
      <w:pPr>
        <w:pStyle w:val="ConsPlusCell"/>
        <w:ind w:firstLine="709"/>
        <w:jc w:val="both"/>
        <w:rPr>
          <w:sz w:val="24"/>
          <w:szCs w:val="24"/>
        </w:rPr>
      </w:pPr>
      <w:r w:rsidRPr="00105BF9">
        <w:rPr>
          <w:sz w:val="24"/>
          <w:szCs w:val="24"/>
        </w:rPr>
        <w:t>3.5. Для достижения цели подпрограммы необходимо решить следующие задачи:</w:t>
      </w:r>
    </w:p>
    <w:p w:rsidR="00211AD4" w:rsidRPr="00105BF9" w:rsidRDefault="00211AD4" w:rsidP="00211AD4">
      <w:pPr>
        <w:pStyle w:val="ConsPlusCell"/>
        <w:ind w:firstLine="709"/>
        <w:jc w:val="both"/>
        <w:rPr>
          <w:sz w:val="24"/>
          <w:szCs w:val="24"/>
        </w:rPr>
      </w:pPr>
      <w:r w:rsidRPr="00105BF9">
        <w:rPr>
          <w:sz w:val="24"/>
          <w:szCs w:val="24"/>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Саянского района;</w:t>
      </w:r>
    </w:p>
    <w:p w:rsidR="00211AD4" w:rsidRPr="00105BF9" w:rsidRDefault="00211AD4" w:rsidP="00211AD4">
      <w:pPr>
        <w:pStyle w:val="ConsPlusCell"/>
        <w:ind w:firstLine="709"/>
        <w:jc w:val="both"/>
        <w:rPr>
          <w:sz w:val="24"/>
          <w:szCs w:val="24"/>
        </w:rPr>
      </w:pPr>
      <w:r w:rsidRPr="00105BF9">
        <w:rPr>
          <w:sz w:val="24"/>
          <w:szCs w:val="24"/>
        </w:rPr>
        <w:t xml:space="preserve">автоматизация исполнения районного бюджета, автоматизация исполнения бюджетов муниципальных образований Саянского района и содействие </w:t>
      </w:r>
      <w:proofErr w:type="gramStart"/>
      <w:r w:rsidRPr="00105BF9">
        <w:rPr>
          <w:sz w:val="24"/>
          <w:szCs w:val="24"/>
        </w:rPr>
        <w:t>автоматизации планирования бюджетов муниципальных образований Саянского района</w:t>
      </w:r>
      <w:proofErr w:type="gramEnd"/>
      <w:r w:rsidRPr="00105BF9">
        <w:rPr>
          <w:sz w:val="24"/>
          <w:szCs w:val="24"/>
        </w:rPr>
        <w:t>.</w:t>
      </w:r>
    </w:p>
    <w:p w:rsidR="00211AD4" w:rsidRPr="00105BF9" w:rsidRDefault="00211AD4" w:rsidP="00211AD4">
      <w:pPr>
        <w:pStyle w:val="ConsPlusCell"/>
        <w:ind w:firstLine="709"/>
        <w:jc w:val="both"/>
        <w:rPr>
          <w:sz w:val="24"/>
          <w:szCs w:val="24"/>
          <w:lang w:eastAsia="en-US"/>
        </w:rPr>
      </w:pPr>
      <w:r w:rsidRPr="00105BF9">
        <w:rPr>
          <w:sz w:val="24"/>
          <w:szCs w:val="24"/>
          <w:lang w:eastAsia="en-US"/>
        </w:rPr>
        <w:t>обеспечение доступа для граждан к информации о районном бюджете и бюджетном процессе в компактной и доступной форме.</w:t>
      </w:r>
    </w:p>
    <w:p w:rsidR="00211AD4" w:rsidRPr="00105BF9" w:rsidRDefault="00211AD4" w:rsidP="00211AD4">
      <w:pPr>
        <w:autoSpaceDE w:val="0"/>
        <w:autoSpaceDN w:val="0"/>
        <w:adjustRightInd w:val="0"/>
        <w:ind w:firstLine="720"/>
        <w:jc w:val="both"/>
        <w:rPr>
          <w:rFonts w:ascii="Arial" w:hAnsi="Arial" w:cs="Arial"/>
        </w:rPr>
      </w:pPr>
      <w:r w:rsidRPr="00105BF9">
        <w:rPr>
          <w:rFonts w:ascii="Arial" w:hAnsi="Arial" w:cs="Arial"/>
        </w:rPr>
        <w:t>3.6. Реализация мероприятий подпрограммы осуществляется на постоянной основе в период с 01.01.2014-31.12.202</w:t>
      </w:r>
      <w:r>
        <w:rPr>
          <w:rFonts w:ascii="Arial" w:hAnsi="Arial" w:cs="Arial"/>
        </w:rPr>
        <w:t>3</w:t>
      </w:r>
      <w:r w:rsidRPr="00105BF9">
        <w:rPr>
          <w:rFonts w:ascii="Arial" w:hAnsi="Arial" w:cs="Arial"/>
        </w:rPr>
        <w:t>. В силу решаемых в рамках подпрограммы задач этапы реализации подпрограммы не выделяются.</w:t>
      </w:r>
    </w:p>
    <w:p w:rsidR="00211AD4" w:rsidRPr="00105BF9" w:rsidRDefault="00211AD4" w:rsidP="00211AD4">
      <w:pPr>
        <w:autoSpaceDE w:val="0"/>
        <w:autoSpaceDN w:val="0"/>
        <w:adjustRightInd w:val="0"/>
        <w:ind w:firstLine="720"/>
        <w:jc w:val="both"/>
        <w:rPr>
          <w:rFonts w:ascii="Arial" w:hAnsi="Arial" w:cs="Arial"/>
        </w:rPr>
      </w:pPr>
      <w:r w:rsidRPr="00105BF9">
        <w:rPr>
          <w:rFonts w:ascii="Arial" w:hAnsi="Arial" w:cs="Arial"/>
        </w:rPr>
        <w:t xml:space="preserve">3.7. Перечень целевых индикаторов подпрограммы приведен в приложении № </w:t>
      </w:r>
      <w:r>
        <w:rPr>
          <w:rFonts w:ascii="Arial" w:hAnsi="Arial" w:cs="Arial"/>
        </w:rPr>
        <w:t>1</w:t>
      </w:r>
      <w:r w:rsidRPr="00105BF9">
        <w:rPr>
          <w:rFonts w:ascii="Arial" w:hAnsi="Arial" w:cs="Arial"/>
        </w:rPr>
        <w:t xml:space="preserve"> к подпрограмме.</w:t>
      </w:r>
    </w:p>
    <w:p w:rsidR="00211AD4" w:rsidRPr="00105BF9" w:rsidRDefault="00211AD4" w:rsidP="00211AD4">
      <w:pPr>
        <w:autoSpaceDE w:val="0"/>
        <w:autoSpaceDN w:val="0"/>
        <w:adjustRightInd w:val="0"/>
        <w:ind w:firstLine="720"/>
        <w:jc w:val="both"/>
        <w:rPr>
          <w:rFonts w:ascii="Arial" w:hAnsi="Arial" w:cs="Arial"/>
        </w:rPr>
      </w:pPr>
    </w:p>
    <w:p w:rsidR="00211AD4" w:rsidRPr="00105BF9" w:rsidRDefault="00211AD4" w:rsidP="00211AD4">
      <w:pPr>
        <w:pStyle w:val="ConsPlusCell"/>
        <w:ind w:firstLine="709"/>
        <w:jc w:val="center"/>
        <w:rPr>
          <w:sz w:val="24"/>
          <w:szCs w:val="24"/>
          <w:lang w:eastAsia="en-US"/>
        </w:rPr>
      </w:pPr>
      <w:r w:rsidRPr="00105BF9">
        <w:rPr>
          <w:sz w:val="24"/>
          <w:szCs w:val="24"/>
        </w:rPr>
        <w:t>4. Механизм реализации подпрограммы</w:t>
      </w:r>
    </w:p>
    <w:p w:rsidR="00211AD4" w:rsidRPr="00105BF9" w:rsidRDefault="00211AD4" w:rsidP="00211AD4">
      <w:pPr>
        <w:pStyle w:val="ConsPlusCell"/>
        <w:ind w:firstLine="709"/>
        <w:jc w:val="both"/>
        <w:rPr>
          <w:sz w:val="24"/>
          <w:szCs w:val="24"/>
          <w:lang w:eastAsia="en-US"/>
        </w:rPr>
      </w:pPr>
    </w:p>
    <w:p w:rsidR="00211AD4" w:rsidRPr="00105BF9" w:rsidRDefault="00211AD4" w:rsidP="00211AD4">
      <w:pPr>
        <w:autoSpaceDE w:val="0"/>
        <w:autoSpaceDN w:val="0"/>
        <w:adjustRightInd w:val="0"/>
        <w:ind w:firstLine="540"/>
        <w:jc w:val="both"/>
        <w:rPr>
          <w:rFonts w:ascii="Arial" w:hAnsi="Arial" w:cs="Arial"/>
          <w:lang w:eastAsia="en-US"/>
        </w:rPr>
      </w:pPr>
      <w:r w:rsidRPr="00105BF9">
        <w:rPr>
          <w:rFonts w:ascii="Arial" w:hAnsi="Arial" w:cs="Arial"/>
        </w:rPr>
        <w:t xml:space="preserve">4.1. Реализацию мероприятий подпрограммы осуществляет финансовое управление. Финансовое управление выбрано </w:t>
      </w:r>
      <w:proofErr w:type="gramStart"/>
      <w:r w:rsidRPr="00105BF9">
        <w:rPr>
          <w:rFonts w:ascii="Arial" w:hAnsi="Arial" w:cs="Arial"/>
        </w:rPr>
        <w:t xml:space="preserve">в качестве исполнителя подпрограммы в соответствии с закрепленными за ним полномочиями по </w:t>
      </w:r>
      <w:r w:rsidRPr="00105BF9">
        <w:rPr>
          <w:rFonts w:ascii="Arial" w:hAnsi="Arial" w:cs="Arial"/>
          <w:lang w:eastAsia="en-US"/>
        </w:rPr>
        <w:t>обеспечению</w:t>
      </w:r>
      <w:proofErr w:type="gramEnd"/>
      <w:r w:rsidRPr="00105BF9">
        <w:rPr>
          <w:rFonts w:ascii="Arial" w:hAnsi="Arial" w:cs="Arial"/>
          <w:lang w:eastAsia="en-US"/>
        </w:rPr>
        <w:t xml:space="preserve"> устойчивого функционирования и развития бюджетной системы, бюджетного устройства и бюджетного процесса района.</w:t>
      </w:r>
    </w:p>
    <w:p w:rsidR="00211AD4" w:rsidRPr="00105BF9" w:rsidRDefault="00211AD4" w:rsidP="00211AD4">
      <w:pPr>
        <w:autoSpaceDE w:val="0"/>
        <w:autoSpaceDN w:val="0"/>
        <w:adjustRightInd w:val="0"/>
        <w:ind w:firstLine="709"/>
        <w:jc w:val="both"/>
        <w:rPr>
          <w:rFonts w:ascii="Arial" w:hAnsi="Arial" w:cs="Arial"/>
        </w:rPr>
      </w:pPr>
      <w:r w:rsidRPr="00105BF9">
        <w:rPr>
          <w:rFonts w:ascii="Arial" w:hAnsi="Arial" w:cs="Arial"/>
        </w:rPr>
        <w:t>4.2. В рамках решения задач подпрограммы реализуются следующие мероприятия:</w:t>
      </w:r>
    </w:p>
    <w:p w:rsidR="00211AD4" w:rsidRPr="00105BF9" w:rsidRDefault="00211AD4" w:rsidP="00211AD4">
      <w:pPr>
        <w:autoSpaceDE w:val="0"/>
        <w:autoSpaceDN w:val="0"/>
        <w:adjustRightInd w:val="0"/>
        <w:ind w:firstLine="709"/>
        <w:jc w:val="both"/>
        <w:rPr>
          <w:rFonts w:ascii="Arial" w:hAnsi="Arial" w:cs="Arial"/>
        </w:rPr>
      </w:pPr>
      <w:r w:rsidRPr="00105BF9">
        <w:rPr>
          <w:rFonts w:ascii="Arial" w:hAnsi="Arial" w:cs="Arial"/>
          <w:lang w:eastAsia="en-US"/>
        </w:rPr>
        <w:t>4.2.1. Р</w:t>
      </w:r>
      <w:r w:rsidRPr="00105BF9">
        <w:rPr>
          <w:rFonts w:ascii="Arial" w:hAnsi="Arial" w:cs="Arial"/>
        </w:rPr>
        <w:t>уководство и управление в сфере установленных функций.</w:t>
      </w:r>
    </w:p>
    <w:p w:rsidR="00211AD4" w:rsidRPr="00105BF9" w:rsidRDefault="00211AD4" w:rsidP="00211AD4">
      <w:pPr>
        <w:autoSpaceDE w:val="0"/>
        <w:autoSpaceDN w:val="0"/>
        <w:adjustRightInd w:val="0"/>
        <w:ind w:firstLine="709"/>
        <w:jc w:val="both"/>
        <w:rPr>
          <w:rFonts w:ascii="Arial" w:hAnsi="Arial" w:cs="Arial"/>
          <w:lang w:eastAsia="en-US"/>
        </w:rPr>
      </w:pPr>
      <w:r w:rsidRPr="00105BF9">
        <w:rPr>
          <w:rFonts w:ascii="Arial" w:hAnsi="Arial" w:cs="Arial"/>
          <w:lang w:eastAsia="en-US"/>
        </w:rPr>
        <w:t>В рамках данного мероприятия финансовым управлением осуществляется:</w:t>
      </w:r>
    </w:p>
    <w:p w:rsidR="00211AD4" w:rsidRPr="00105BF9" w:rsidRDefault="00211AD4" w:rsidP="00211AD4">
      <w:pPr>
        <w:autoSpaceDE w:val="0"/>
        <w:autoSpaceDN w:val="0"/>
        <w:adjustRightInd w:val="0"/>
        <w:ind w:firstLine="709"/>
        <w:jc w:val="both"/>
        <w:rPr>
          <w:rFonts w:ascii="Arial" w:hAnsi="Arial" w:cs="Arial"/>
        </w:rPr>
      </w:pPr>
      <w:r w:rsidRPr="00105BF9">
        <w:rPr>
          <w:rFonts w:ascii="Arial" w:hAnsi="Arial" w:cs="Arial"/>
        </w:rPr>
        <w:t>1) внедрение современных механизмов организации бюджетного процесса, переход на «программный бюджет».</w:t>
      </w:r>
    </w:p>
    <w:p w:rsidR="00211AD4" w:rsidRPr="00105BF9" w:rsidRDefault="00211AD4" w:rsidP="00211AD4">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В связи с вступлением в силу Федерального закона от 07.05.2013 </w:t>
      </w:r>
      <w:r w:rsidRPr="00105BF9">
        <w:rPr>
          <w:rFonts w:ascii="Arial" w:hAnsi="Arial" w:cs="Arial"/>
          <w:lang w:eastAsia="en-US"/>
        </w:rPr>
        <w:br/>
        <w:t>№ 104-ФЗ «</w:t>
      </w:r>
      <w:r w:rsidRPr="00105BF9">
        <w:rPr>
          <w:rFonts w:ascii="Arial" w:hAnsi="Arial" w:cs="Arial"/>
        </w:rPr>
        <w:t xml:space="preserve">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w:t>
      </w:r>
      <w:proofErr w:type="gramStart"/>
      <w:r w:rsidRPr="00105BF9">
        <w:rPr>
          <w:rFonts w:ascii="Arial" w:hAnsi="Arial" w:cs="Arial"/>
        </w:rPr>
        <w:t>потребуется</w:t>
      </w:r>
      <w:proofErr w:type="gramEnd"/>
      <w:r w:rsidRPr="00105BF9">
        <w:rPr>
          <w:rFonts w:ascii="Arial" w:hAnsi="Arial" w:cs="Arial"/>
        </w:rPr>
        <w:t xml:space="preserve"> внес</w:t>
      </w:r>
      <w:r>
        <w:rPr>
          <w:rFonts w:ascii="Arial" w:hAnsi="Arial" w:cs="Arial"/>
        </w:rPr>
        <w:t>ены</w:t>
      </w:r>
      <w:r w:rsidRPr="00105BF9">
        <w:rPr>
          <w:rFonts w:ascii="Arial" w:hAnsi="Arial" w:cs="Arial"/>
        </w:rPr>
        <w:t xml:space="preserve"> изменения в решение </w:t>
      </w:r>
      <w:r w:rsidRPr="00105BF9">
        <w:rPr>
          <w:rFonts w:ascii="Arial" w:hAnsi="Arial" w:cs="Arial"/>
          <w:lang w:eastAsia="en-US"/>
        </w:rPr>
        <w:t>Саянского районного Совета депутатов от 08.02.2012 № 28-231«О бюджетном процессе в Саянском районе» в части формирования расходов районного бюджета в рамках муниципальных программ Саянского района.</w:t>
      </w:r>
    </w:p>
    <w:p w:rsidR="00211AD4" w:rsidRPr="00105BF9" w:rsidRDefault="00211AD4" w:rsidP="00211AD4">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В соответствии с постановлением администрации Саянского района от 22.07.2013 № 516-п  «Об утверждении Порядка принятия решений о разработке муниципальных программ Саянского района, их формировании и реализации» планируется утвердить муниципальные программы Саянского района, охватывающие основные сферы деятельности органов местного самоуправления Саянского района. Утвержденные муниципальные программы подлежат реализации с 2014 года. </w:t>
      </w:r>
    </w:p>
    <w:p w:rsidR="00211AD4" w:rsidRPr="00105BF9" w:rsidRDefault="00211AD4" w:rsidP="00211AD4">
      <w:pPr>
        <w:autoSpaceDE w:val="0"/>
        <w:autoSpaceDN w:val="0"/>
        <w:adjustRightInd w:val="0"/>
        <w:ind w:firstLine="709"/>
        <w:jc w:val="both"/>
        <w:rPr>
          <w:rFonts w:ascii="Arial" w:hAnsi="Arial" w:cs="Arial"/>
          <w:lang w:eastAsia="en-US"/>
        </w:rPr>
      </w:pPr>
      <w:r w:rsidRPr="00105BF9">
        <w:rPr>
          <w:rFonts w:ascii="Arial" w:hAnsi="Arial" w:cs="Arial"/>
          <w:lang w:eastAsia="en-US"/>
        </w:rPr>
        <w:t>Финансовым управлением планируется ежегодно проводить мониторинг данных показателей и обеспечивать проведение мероприятий, направленных на повышение оценки качества управления финансами.</w:t>
      </w:r>
    </w:p>
    <w:p w:rsidR="00211AD4" w:rsidRPr="00105BF9" w:rsidRDefault="00211AD4" w:rsidP="00211AD4">
      <w:pPr>
        <w:autoSpaceDE w:val="0"/>
        <w:autoSpaceDN w:val="0"/>
        <w:adjustRightInd w:val="0"/>
        <w:ind w:firstLine="709"/>
        <w:jc w:val="both"/>
        <w:rPr>
          <w:rFonts w:ascii="Arial" w:hAnsi="Arial" w:cs="Arial"/>
          <w:lang w:eastAsia="en-US"/>
        </w:rPr>
      </w:pPr>
      <w:r w:rsidRPr="00105BF9">
        <w:rPr>
          <w:rFonts w:ascii="Arial" w:hAnsi="Arial" w:cs="Arial"/>
          <w:lang w:eastAsia="en-US"/>
        </w:rPr>
        <w:lastRenderedPageBreak/>
        <w:t xml:space="preserve">Одними из </w:t>
      </w:r>
      <w:proofErr w:type="gramStart"/>
      <w:r w:rsidRPr="00105BF9">
        <w:rPr>
          <w:rFonts w:ascii="Arial" w:hAnsi="Arial" w:cs="Arial"/>
          <w:lang w:eastAsia="en-US"/>
        </w:rPr>
        <w:t>основных вопросов, решаемых финансовым управлением в рамках выполнения установленных функций и полномочий являются</w:t>
      </w:r>
      <w:proofErr w:type="gramEnd"/>
      <w:r w:rsidRPr="00105BF9">
        <w:rPr>
          <w:rFonts w:ascii="Arial" w:hAnsi="Arial" w:cs="Arial"/>
          <w:lang w:eastAsia="en-US"/>
        </w:rPr>
        <w:t>:</w:t>
      </w:r>
    </w:p>
    <w:p w:rsidR="00211AD4" w:rsidRPr="00105BF9" w:rsidRDefault="00211AD4" w:rsidP="00211AD4">
      <w:pPr>
        <w:autoSpaceDE w:val="0"/>
        <w:autoSpaceDN w:val="0"/>
        <w:adjustRightInd w:val="0"/>
        <w:ind w:firstLine="709"/>
        <w:jc w:val="both"/>
        <w:rPr>
          <w:rFonts w:ascii="Arial" w:hAnsi="Arial" w:cs="Arial"/>
          <w:lang w:eastAsia="en-US"/>
        </w:rPr>
      </w:pPr>
      <w:r w:rsidRPr="00105BF9">
        <w:rPr>
          <w:rFonts w:ascii="Arial" w:hAnsi="Arial" w:cs="Arial"/>
          <w:lang w:eastAsia="en-US"/>
        </w:rPr>
        <w:t>подготовка проектов решений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211AD4" w:rsidRPr="00105BF9" w:rsidRDefault="00211AD4" w:rsidP="00211AD4">
      <w:pPr>
        <w:autoSpaceDE w:val="0"/>
        <w:autoSpaceDN w:val="0"/>
        <w:adjustRightInd w:val="0"/>
        <w:ind w:firstLine="709"/>
        <w:jc w:val="both"/>
        <w:rPr>
          <w:rFonts w:ascii="Arial" w:hAnsi="Arial" w:cs="Arial"/>
          <w:lang w:eastAsia="en-US"/>
        </w:rPr>
      </w:pPr>
      <w:r w:rsidRPr="00105BF9">
        <w:rPr>
          <w:rFonts w:ascii="Arial" w:hAnsi="Arial" w:cs="Arial"/>
          <w:lang w:eastAsia="en-US"/>
        </w:rPr>
        <w:t>определение параметров районного бюджета на очередной финансовый год и плановый период с учетом различных вариантов сценарных условий;</w:t>
      </w:r>
    </w:p>
    <w:p w:rsidR="00211AD4" w:rsidRPr="00105BF9" w:rsidRDefault="00211AD4" w:rsidP="00211AD4">
      <w:pPr>
        <w:autoSpaceDE w:val="0"/>
        <w:autoSpaceDN w:val="0"/>
        <w:adjustRightInd w:val="0"/>
        <w:ind w:firstLine="709"/>
        <w:jc w:val="both"/>
        <w:rPr>
          <w:rFonts w:ascii="Arial" w:hAnsi="Arial" w:cs="Arial"/>
          <w:lang w:eastAsia="en-US"/>
        </w:rPr>
      </w:pPr>
      <w:r w:rsidRPr="00105BF9">
        <w:rPr>
          <w:rFonts w:ascii="Arial" w:hAnsi="Arial" w:cs="Arial"/>
          <w:lang w:eastAsia="en-US"/>
        </w:rPr>
        <w:t>выявление рисков возникновения дополнительных расходов при проектировании районного бюджета на очередной финансовый год и плановый период;</w:t>
      </w:r>
    </w:p>
    <w:p w:rsidR="00211AD4" w:rsidRPr="00105BF9" w:rsidRDefault="00211AD4" w:rsidP="00211AD4">
      <w:pPr>
        <w:autoSpaceDE w:val="0"/>
        <w:autoSpaceDN w:val="0"/>
        <w:adjustRightInd w:val="0"/>
        <w:ind w:firstLine="709"/>
        <w:jc w:val="both"/>
        <w:rPr>
          <w:rFonts w:ascii="Arial" w:hAnsi="Arial" w:cs="Arial"/>
          <w:lang w:eastAsia="en-US"/>
        </w:rPr>
      </w:pPr>
      <w:r w:rsidRPr="00105BF9">
        <w:rPr>
          <w:rFonts w:ascii="Arial" w:hAnsi="Arial" w:cs="Arial"/>
          <w:lang w:eastAsia="en-US"/>
        </w:rPr>
        <w:t>обеспечение исполнения районного бюджета по доходам и расходам.</w:t>
      </w:r>
    </w:p>
    <w:p w:rsidR="00211AD4" w:rsidRPr="00105BF9" w:rsidRDefault="00211AD4" w:rsidP="00211AD4">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w:t>
      </w:r>
      <w:proofErr w:type="gramStart"/>
      <w:r w:rsidRPr="00105BF9">
        <w:rPr>
          <w:rFonts w:ascii="Arial" w:hAnsi="Arial" w:cs="Arial"/>
          <w:lang w:eastAsia="en-US"/>
        </w:rPr>
        <w:t>контроля за</w:t>
      </w:r>
      <w:proofErr w:type="gramEnd"/>
      <w:r w:rsidRPr="00105BF9">
        <w:rPr>
          <w:rFonts w:ascii="Arial" w:hAnsi="Arial" w:cs="Arial"/>
          <w:lang w:eastAsia="en-US"/>
        </w:rPr>
        <w:t xml:space="preserve"> численностью муниципальных служащих планируется проводить:</w:t>
      </w:r>
    </w:p>
    <w:p w:rsidR="00211AD4" w:rsidRPr="00105BF9" w:rsidRDefault="00211AD4" w:rsidP="00211AD4">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мониторинг численности и фонда </w:t>
      </w:r>
      <w:proofErr w:type="gramStart"/>
      <w:r w:rsidRPr="00105BF9">
        <w:rPr>
          <w:rFonts w:ascii="Arial" w:hAnsi="Arial" w:cs="Arial"/>
          <w:lang w:eastAsia="en-US"/>
        </w:rPr>
        <w:t>оплаты труда работников  муниципальных учреждений Саянского района</w:t>
      </w:r>
      <w:proofErr w:type="gramEnd"/>
      <w:r w:rsidRPr="00105BF9">
        <w:rPr>
          <w:rFonts w:ascii="Arial" w:hAnsi="Arial" w:cs="Arial"/>
          <w:lang w:eastAsia="en-US"/>
        </w:rPr>
        <w:t>;</w:t>
      </w:r>
    </w:p>
    <w:p w:rsidR="00211AD4" w:rsidRPr="00105BF9" w:rsidRDefault="00211AD4" w:rsidP="00211AD4">
      <w:pPr>
        <w:autoSpaceDE w:val="0"/>
        <w:autoSpaceDN w:val="0"/>
        <w:adjustRightInd w:val="0"/>
        <w:ind w:firstLine="709"/>
        <w:jc w:val="both"/>
        <w:rPr>
          <w:rFonts w:ascii="Arial" w:hAnsi="Arial" w:cs="Arial"/>
          <w:lang w:eastAsia="en-US"/>
        </w:rPr>
      </w:pPr>
      <w:proofErr w:type="gramStart"/>
      <w:r w:rsidRPr="00105BF9">
        <w:rPr>
          <w:rFonts w:ascii="Arial" w:hAnsi="Arial" w:cs="Arial"/>
          <w:lang w:eastAsia="en-US"/>
        </w:rPr>
        <w:t>Кроме того, финансовым управлением при формировании прогноза расходов консолидированного бюджета Саянского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w:t>
      </w:r>
      <w:proofErr w:type="gramEnd"/>
      <w:r w:rsidRPr="00105BF9">
        <w:rPr>
          <w:rFonts w:ascii="Arial" w:hAnsi="Arial" w:cs="Arial"/>
          <w:lang w:eastAsia="en-US"/>
        </w:rPr>
        <w:t xml:space="preserve"> муниципальных образований, </w:t>
      </w:r>
      <w:proofErr w:type="gramStart"/>
      <w:r w:rsidRPr="00105BF9">
        <w:rPr>
          <w:rFonts w:ascii="Arial" w:hAnsi="Arial" w:cs="Arial"/>
          <w:lang w:eastAsia="en-US"/>
        </w:rPr>
        <w:t>установленная</w:t>
      </w:r>
      <w:proofErr w:type="gramEnd"/>
      <w:r w:rsidRPr="00105BF9">
        <w:rPr>
          <w:rFonts w:ascii="Arial" w:hAnsi="Arial" w:cs="Arial"/>
          <w:lang w:eastAsia="en-US"/>
        </w:rPr>
        <w:t xml:space="preserve">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211AD4" w:rsidRPr="00105BF9" w:rsidRDefault="00211AD4" w:rsidP="00211AD4">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учётом необходимости обеспечения качественного оказания муниципальных (муниципальных) услуг (выполнения работ). </w:t>
      </w:r>
    </w:p>
    <w:p w:rsidR="00211AD4" w:rsidRPr="00105BF9" w:rsidRDefault="00211AD4" w:rsidP="00211AD4">
      <w:pPr>
        <w:ind w:firstLine="709"/>
        <w:jc w:val="both"/>
        <w:rPr>
          <w:rFonts w:ascii="Arial" w:hAnsi="Arial" w:cs="Arial"/>
        </w:rPr>
      </w:pPr>
      <w:r w:rsidRPr="00105BF9">
        <w:rPr>
          <w:rFonts w:ascii="Arial" w:hAnsi="Arial" w:cs="Arial"/>
        </w:rPr>
        <w:t xml:space="preserve">2) проведение </w:t>
      </w:r>
      <w:proofErr w:type="gramStart"/>
      <w:r w:rsidRPr="00105BF9">
        <w:rPr>
          <w:rFonts w:ascii="Arial" w:hAnsi="Arial" w:cs="Arial"/>
        </w:rPr>
        <w:t>оценки качества финансового менеджмента главных распорядителей бюджетных средств</w:t>
      </w:r>
      <w:proofErr w:type="gramEnd"/>
      <w:r w:rsidRPr="00105BF9">
        <w:rPr>
          <w:rFonts w:ascii="Arial" w:hAnsi="Arial" w:cs="Arial"/>
        </w:rPr>
        <w:t>.</w:t>
      </w:r>
    </w:p>
    <w:p w:rsidR="00211AD4" w:rsidRPr="00105BF9" w:rsidRDefault="00211AD4" w:rsidP="00211AD4">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В соответствии с постановлением администрации Саянского района от 29.04.2013 № 301-п «Об утверждении показателей качества финансового менеджмента главных распорядителей средств бюджета Саянского района и  методики их оценки» финансовым управлением ежегодно будет </w:t>
      </w:r>
      <w:proofErr w:type="gramStart"/>
      <w:r w:rsidRPr="00105BF9">
        <w:rPr>
          <w:rFonts w:ascii="Arial" w:hAnsi="Arial" w:cs="Arial"/>
          <w:lang w:eastAsia="en-US"/>
        </w:rPr>
        <w:t>проводится</w:t>
      </w:r>
      <w:proofErr w:type="gramEnd"/>
      <w:r w:rsidRPr="00105BF9">
        <w:rPr>
          <w:rFonts w:ascii="Arial" w:hAnsi="Arial" w:cs="Arial"/>
          <w:lang w:eastAsia="en-US"/>
        </w:rPr>
        <w:t xml:space="preserve"> оценка качества финансового менеджмента главных распорядителей средств районного бюджета. На основании данной оценки главным распорядителям средств районного бюджета присваивается рейтинг по качеству управления финансами. </w:t>
      </w:r>
      <w:proofErr w:type="gramStart"/>
      <w:r w:rsidRPr="00105BF9">
        <w:rPr>
          <w:rFonts w:ascii="Arial" w:hAnsi="Arial" w:cs="Arial"/>
          <w:lang w:val="en-US" w:eastAsia="en-US"/>
        </w:rPr>
        <w:t>C</w:t>
      </w:r>
      <w:r w:rsidRPr="00105BF9">
        <w:rPr>
          <w:rFonts w:ascii="Arial" w:hAnsi="Arial" w:cs="Arial"/>
          <w:lang w:eastAsia="en-US"/>
        </w:rPr>
        <w:t>водные результаты оценки качества финансового менеджмента направляются главе администрации района, после чего размещаются на официальном сайте Саянского района в сети Интернет.</w:t>
      </w:r>
      <w:proofErr w:type="gramEnd"/>
      <w:r w:rsidRPr="00105BF9">
        <w:rPr>
          <w:rFonts w:ascii="Arial" w:hAnsi="Arial" w:cs="Arial"/>
          <w:lang w:eastAsia="en-US"/>
        </w:rPr>
        <w:t xml:space="preserve"> </w:t>
      </w:r>
    </w:p>
    <w:p w:rsidR="00211AD4" w:rsidRPr="00105BF9" w:rsidRDefault="00211AD4" w:rsidP="00211AD4">
      <w:pPr>
        <w:ind w:firstLine="709"/>
        <w:jc w:val="both"/>
        <w:rPr>
          <w:rFonts w:ascii="Arial" w:hAnsi="Arial" w:cs="Arial"/>
        </w:rPr>
      </w:pPr>
      <w:r w:rsidRPr="00105BF9">
        <w:rPr>
          <w:rFonts w:ascii="Arial" w:hAnsi="Arial" w:cs="Arial"/>
        </w:rPr>
        <w:t>3) обеспечение исполнения бюджета по доходам и расходам.</w:t>
      </w:r>
    </w:p>
    <w:p w:rsidR="00211AD4" w:rsidRPr="00105BF9" w:rsidRDefault="00211AD4" w:rsidP="00211AD4">
      <w:pPr>
        <w:autoSpaceDE w:val="0"/>
        <w:autoSpaceDN w:val="0"/>
        <w:adjustRightInd w:val="0"/>
        <w:ind w:firstLine="709"/>
        <w:jc w:val="both"/>
        <w:rPr>
          <w:rFonts w:ascii="Arial" w:hAnsi="Arial" w:cs="Arial"/>
        </w:rPr>
      </w:pPr>
      <w:r w:rsidRPr="00105BF9">
        <w:rPr>
          <w:rFonts w:ascii="Arial" w:hAnsi="Arial" w:cs="Arial"/>
        </w:rPr>
        <w:lastRenderedPageBreak/>
        <w:t>Качественная реализация органами исполнительной власти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финансового управления по организации и совершенствованию системы исполнения районного бюджета. Механизм исполнения районного бюджета по доходам и расходам установлен Бюджетным кодексом Российской Федерации и решением Саянского районного совета депутатов от 08.02.2013 № 28-231 «О бюджетном процессе в Саянском районе».</w:t>
      </w:r>
    </w:p>
    <w:p w:rsidR="00211AD4" w:rsidRPr="00105BF9" w:rsidRDefault="00211AD4" w:rsidP="00211AD4">
      <w:pPr>
        <w:ind w:firstLine="709"/>
        <w:jc w:val="both"/>
        <w:rPr>
          <w:rFonts w:ascii="Arial" w:hAnsi="Arial" w:cs="Arial"/>
        </w:rPr>
      </w:pPr>
      <w:r w:rsidRPr="00105BF9">
        <w:rPr>
          <w:rFonts w:ascii="Arial" w:hAnsi="Arial" w:cs="Arial"/>
        </w:rPr>
        <w:t xml:space="preserve">4) организация и координация работы по размещению муниципальными учреждениями требуемой информации на официальном сайте в сети интернет </w:t>
      </w:r>
      <w:hyperlink r:id="rId10" w:history="1">
        <w:r w:rsidRPr="00105BF9">
          <w:rPr>
            <w:rFonts w:ascii="Arial" w:hAnsi="Arial" w:cs="Arial"/>
          </w:rPr>
          <w:t>www.bus.gov.ru</w:t>
        </w:r>
      </w:hyperlink>
      <w:r w:rsidRPr="00105BF9">
        <w:rPr>
          <w:rFonts w:ascii="Arial" w:hAnsi="Arial" w:cs="Arial"/>
        </w:rPr>
        <w:t>, в рамках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муниципальных (муниципальных) учреждений».</w:t>
      </w:r>
    </w:p>
    <w:p w:rsidR="00211AD4" w:rsidRPr="00105BF9" w:rsidRDefault="00211AD4" w:rsidP="00211AD4">
      <w:pPr>
        <w:autoSpaceDE w:val="0"/>
        <w:autoSpaceDN w:val="0"/>
        <w:adjustRightInd w:val="0"/>
        <w:ind w:firstLine="540"/>
        <w:jc w:val="both"/>
        <w:rPr>
          <w:rFonts w:ascii="Arial" w:hAnsi="Arial" w:cs="Arial"/>
        </w:rPr>
      </w:pPr>
      <w:r w:rsidRPr="00105BF9">
        <w:rPr>
          <w:rFonts w:ascii="Arial" w:hAnsi="Arial" w:cs="Arial"/>
        </w:rPr>
        <w:t>Органы исполнительной власти, осуществляющие функции и полномочия учредителя муниципальных бюджетных, а также главные распорядители средств районного бюджета, в ведении которых находятся  муниципальные казенные учреждения, направляют в финансовое управление Перечни муниципальных услуг, оказываемых муниципальными учреждениями в течение 3 рабочих дней со дня их утверждения или внесения в них изменений.</w:t>
      </w:r>
    </w:p>
    <w:p w:rsidR="00211AD4" w:rsidRPr="00105BF9" w:rsidRDefault="00211AD4" w:rsidP="00211AD4">
      <w:pPr>
        <w:autoSpaceDE w:val="0"/>
        <w:autoSpaceDN w:val="0"/>
        <w:adjustRightInd w:val="0"/>
        <w:ind w:firstLine="709"/>
        <w:jc w:val="both"/>
        <w:rPr>
          <w:rFonts w:ascii="Arial" w:hAnsi="Arial" w:cs="Arial"/>
        </w:rPr>
      </w:pPr>
      <w:proofErr w:type="gramStart"/>
      <w:r w:rsidRPr="00105BF9">
        <w:rPr>
          <w:rFonts w:ascii="Arial" w:hAnsi="Arial" w:cs="Arial"/>
        </w:rPr>
        <w:t xml:space="preserve">Финансовое управление ежеквартально в срок до 15 числа месяца, следующего за отчетным, осуществляет проверку соответствия состава размещенных муниципальными учреждениями документов на сайте в сети интернет </w:t>
      </w:r>
      <w:hyperlink r:id="rId11" w:history="1">
        <w:r w:rsidRPr="00105BF9">
          <w:rPr>
            <w:rFonts w:ascii="Arial" w:hAnsi="Arial" w:cs="Arial"/>
          </w:rPr>
          <w:t>www.bus.gov.ru</w:t>
        </w:r>
      </w:hyperlink>
      <w:r w:rsidRPr="00105BF9">
        <w:rPr>
          <w:rFonts w:ascii="Arial" w:hAnsi="Arial" w:cs="Arial"/>
        </w:rPr>
        <w:t xml:space="preserve"> требованиям, установленным пунктом 6 приказа Министерства финансов Российской Федерации от 21.07.2011      № 86н «Об утверждении порядка предоставления информации муниципальным учреждением, ее размещения на официальном сайте в сети Интернет и ведения указанного сайта</w:t>
      </w:r>
      <w:proofErr w:type="gramEnd"/>
      <w:r w:rsidRPr="00105BF9">
        <w:rPr>
          <w:rFonts w:ascii="Arial" w:hAnsi="Arial" w:cs="Arial"/>
        </w:rPr>
        <w:t>» (далее - приказ).</w:t>
      </w:r>
    </w:p>
    <w:p w:rsidR="00211AD4" w:rsidRPr="00105BF9" w:rsidRDefault="00211AD4" w:rsidP="00211AD4">
      <w:pPr>
        <w:autoSpaceDE w:val="0"/>
        <w:autoSpaceDN w:val="0"/>
        <w:adjustRightInd w:val="0"/>
        <w:ind w:firstLine="540"/>
        <w:jc w:val="both"/>
        <w:rPr>
          <w:rFonts w:ascii="Arial" w:hAnsi="Arial" w:cs="Arial"/>
        </w:rPr>
      </w:pPr>
      <w:proofErr w:type="gramStart"/>
      <w:r w:rsidRPr="00105BF9">
        <w:rPr>
          <w:rFonts w:ascii="Arial" w:hAnsi="Arial" w:cs="Arial"/>
        </w:rPr>
        <w:t xml:space="preserve">В случае выявления несоответствия размещенных муниципальными учреждениями документов на сайте в сети интернет </w:t>
      </w:r>
      <w:hyperlink r:id="rId12" w:history="1">
        <w:r w:rsidRPr="00105BF9">
          <w:rPr>
            <w:rFonts w:ascii="Arial" w:hAnsi="Arial" w:cs="Arial"/>
          </w:rPr>
          <w:t>www.bus.gov.ru</w:t>
        </w:r>
      </w:hyperlink>
      <w:r w:rsidRPr="00105BF9">
        <w:rPr>
          <w:rFonts w:ascii="Arial" w:hAnsi="Arial" w:cs="Arial"/>
        </w:rPr>
        <w:t xml:space="preserve"> требованиям, установленным пунктом 6 приказа, министерство финансов уведомляет соответствующие органы исполнительной власти, осуществляющие функции и полномочия учредителя муниципальных бюджетных  учреждений, и (или) главных распорядителей средств районного бюджета, в ведении которых находятся муниципальные казенные учреждения.</w:t>
      </w:r>
      <w:proofErr w:type="gramEnd"/>
    </w:p>
    <w:p w:rsidR="00211AD4" w:rsidRPr="00105BF9" w:rsidRDefault="00211AD4" w:rsidP="00211AD4">
      <w:pPr>
        <w:autoSpaceDE w:val="0"/>
        <w:autoSpaceDN w:val="0"/>
        <w:adjustRightInd w:val="0"/>
        <w:ind w:firstLine="709"/>
        <w:jc w:val="both"/>
        <w:rPr>
          <w:rFonts w:ascii="Arial" w:hAnsi="Arial" w:cs="Arial"/>
        </w:rPr>
      </w:pPr>
      <w:r w:rsidRPr="00105BF9">
        <w:rPr>
          <w:rFonts w:ascii="Arial" w:hAnsi="Arial" w:cs="Arial"/>
        </w:rPr>
        <w:t>В целях повышения эффективности бюджетных расходов финансовое управление ежегодно в срок до 1 июля проводит анализ состояния сети  муниципальных учреждений.</w:t>
      </w:r>
    </w:p>
    <w:p w:rsidR="00211AD4" w:rsidRPr="00105BF9" w:rsidRDefault="00211AD4" w:rsidP="00211AD4">
      <w:pPr>
        <w:ind w:firstLine="709"/>
        <w:jc w:val="both"/>
        <w:rPr>
          <w:rFonts w:ascii="Arial" w:hAnsi="Arial" w:cs="Arial"/>
        </w:rPr>
      </w:pPr>
      <w:r w:rsidRPr="00105BF9">
        <w:rPr>
          <w:rFonts w:ascii="Arial" w:hAnsi="Arial" w:cs="Arial"/>
        </w:rPr>
        <w:t>5) повышение кадрового потенциала сотрудников путем направления их на обучающие семинары.</w:t>
      </w:r>
    </w:p>
    <w:p w:rsidR="00211AD4" w:rsidRPr="00105BF9" w:rsidRDefault="00211AD4" w:rsidP="00211AD4">
      <w:pPr>
        <w:autoSpaceDE w:val="0"/>
        <w:autoSpaceDN w:val="0"/>
        <w:adjustRightInd w:val="0"/>
        <w:ind w:firstLine="709"/>
        <w:jc w:val="both"/>
        <w:rPr>
          <w:rFonts w:ascii="Arial" w:hAnsi="Arial" w:cs="Arial"/>
        </w:rPr>
      </w:pPr>
      <w:proofErr w:type="gramStart"/>
      <w:r w:rsidRPr="00105BF9">
        <w:rPr>
          <w:rFonts w:ascii="Arial" w:hAnsi="Arial" w:cs="Arial"/>
        </w:rPr>
        <w:t>В рамках данного мероприятия планируется ежегодное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 в соответствии с Порядком организации профессиональной переподготовки и повышения квалификации государственных гражданских служащих Красноярского края и лиц, замещающих муниципальные должности Красноярского края, утвержденным постановлением Совета администрации Красноярского края от 28.06.2006 № 191-п.</w:t>
      </w:r>
      <w:proofErr w:type="gramEnd"/>
    </w:p>
    <w:p w:rsidR="00211AD4" w:rsidRPr="00105BF9" w:rsidRDefault="00211AD4" w:rsidP="00211AD4">
      <w:pPr>
        <w:pStyle w:val="ConsPlusCell"/>
        <w:ind w:firstLine="709"/>
        <w:jc w:val="both"/>
        <w:rPr>
          <w:sz w:val="24"/>
          <w:szCs w:val="24"/>
        </w:rPr>
      </w:pPr>
      <w:r w:rsidRPr="00105BF9">
        <w:rPr>
          <w:sz w:val="24"/>
          <w:szCs w:val="24"/>
        </w:rPr>
        <w:t xml:space="preserve">6) обеспечение формирования и исполнения доходов районного бюджета  с учетом информации, полученной в рамках взаимодействия с налоговой </w:t>
      </w:r>
      <w:r w:rsidRPr="00105BF9">
        <w:rPr>
          <w:sz w:val="24"/>
          <w:szCs w:val="24"/>
        </w:rPr>
        <w:lastRenderedPageBreak/>
        <w:t>инспекцией.</w:t>
      </w:r>
    </w:p>
    <w:p w:rsidR="00211AD4" w:rsidRPr="00105BF9" w:rsidRDefault="00211AD4" w:rsidP="00211AD4">
      <w:pPr>
        <w:autoSpaceDE w:val="0"/>
        <w:autoSpaceDN w:val="0"/>
        <w:adjustRightInd w:val="0"/>
        <w:ind w:firstLine="709"/>
        <w:jc w:val="both"/>
        <w:rPr>
          <w:rFonts w:ascii="Arial" w:hAnsi="Arial" w:cs="Arial"/>
        </w:rPr>
      </w:pPr>
      <w:r w:rsidRPr="00105BF9">
        <w:rPr>
          <w:rFonts w:ascii="Arial" w:hAnsi="Arial" w:cs="Arial"/>
        </w:rPr>
        <w:t xml:space="preserve">Формирования прогноза доходов районного бюджета, на основании </w:t>
      </w:r>
    </w:p>
    <w:p w:rsidR="00211AD4" w:rsidRPr="00105BF9" w:rsidRDefault="00211AD4" w:rsidP="00211AD4">
      <w:pPr>
        <w:autoSpaceDE w:val="0"/>
        <w:autoSpaceDN w:val="0"/>
        <w:adjustRightInd w:val="0"/>
        <w:jc w:val="both"/>
        <w:rPr>
          <w:rFonts w:ascii="Arial" w:hAnsi="Arial" w:cs="Arial"/>
        </w:rPr>
      </w:pPr>
      <w:r w:rsidRPr="00105BF9">
        <w:rPr>
          <w:rFonts w:ascii="Arial" w:hAnsi="Arial" w:cs="Arial"/>
        </w:rPr>
        <w:t>получения ежемесячно в срок до 16 числа уточненной оценки налоговых платежей от налоговой инспекции.</w:t>
      </w:r>
    </w:p>
    <w:p w:rsidR="00211AD4" w:rsidRPr="00105BF9" w:rsidRDefault="00211AD4" w:rsidP="00211AD4">
      <w:pPr>
        <w:autoSpaceDE w:val="0"/>
        <w:autoSpaceDN w:val="0"/>
        <w:adjustRightInd w:val="0"/>
        <w:ind w:firstLine="709"/>
        <w:jc w:val="both"/>
        <w:rPr>
          <w:rFonts w:ascii="Arial" w:hAnsi="Arial" w:cs="Arial"/>
        </w:rPr>
      </w:pPr>
      <w:r w:rsidRPr="00105BF9">
        <w:rPr>
          <w:rFonts w:ascii="Arial" w:hAnsi="Arial" w:cs="Arial"/>
          <w:lang w:eastAsia="en-US"/>
        </w:rPr>
        <w:t>4.2.2. К</w:t>
      </w:r>
      <w:r w:rsidRPr="00105BF9">
        <w:rPr>
          <w:rFonts w:ascii="Arial" w:hAnsi="Arial" w:cs="Arial"/>
        </w:rPr>
        <w:t>омплексная автоматизация процесса исполнения и сбора отчетности районного бюджета и бюджетов муниципальных образований.</w:t>
      </w:r>
    </w:p>
    <w:p w:rsidR="00211AD4" w:rsidRPr="00105BF9" w:rsidRDefault="00211AD4" w:rsidP="00211AD4">
      <w:pPr>
        <w:autoSpaceDE w:val="0"/>
        <w:autoSpaceDN w:val="0"/>
        <w:adjustRightInd w:val="0"/>
        <w:ind w:firstLine="709"/>
        <w:jc w:val="both"/>
        <w:rPr>
          <w:rFonts w:ascii="Arial" w:hAnsi="Arial" w:cs="Arial"/>
        </w:rPr>
      </w:pPr>
      <w:r w:rsidRPr="00105BF9">
        <w:rPr>
          <w:rFonts w:ascii="Arial" w:hAnsi="Arial" w:cs="Arial"/>
        </w:rPr>
        <w:t>4.2.3. Наполнение и поддержание в актуальном состоянии рубрики «Программный бюджет», созданной на официальном сайте Саянского района.</w:t>
      </w:r>
    </w:p>
    <w:p w:rsidR="00211AD4" w:rsidRPr="00105BF9" w:rsidRDefault="00211AD4" w:rsidP="00211AD4">
      <w:pPr>
        <w:autoSpaceDE w:val="0"/>
        <w:autoSpaceDN w:val="0"/>
        <w:adjustRightInd w:val="0"/>
        <w:ind w:firstLine="709"/>
        <w:jc w:val="both"/>
        <w:rPr>
          <w:rFonts w:ascii="Arial" w:hAnsi="Arial" w:cs="Arial"/>
        </w:rPr>
      </w:pPr>
      <w:r w:rsidRPr="00105BF9">
        <w:rPr>
          <w:rFonts w:ascii="Arial" w:hAnsi="Arial" w:cs="Arial"/>
        </w:rPr>
        <w:t>4.2.4. Обеспечение широкой общественной и профессиональной экспертизы принимаемых решений в сфере финансов.</w:t>
      </w:r>
    </w:p>
    <w:p w:rsidR="00211AD4" w:rsidRPr="00105BF9" w:rsidRDefault="00211AD4" w:rsidP="00211AD4">
      <w:pPr>
        <w:autoSpaceDE w:val="0"/>
        <w:autoSpaceDN w:val="0"/>
        <w:adjustRightInd w:val="0"/>
        <w:ind w:firstLine="540"/>
        <w:jc w:val="both"/>
        <w:rPr>
          <w:rFonts w:ascii="Arial" w:hAnsi="Arial" w:cs="Arial"/>
          <w:lang w:eastAsia="en-US"/>
        </w:rPr>
      </w:pPr>
      <w:r w:rsidRPr="00105BF9">
        <w:rPr>
          <w:rFonts w:ascii="Arial" w:hAnsi="Arial" w:cs="Arial"/>
          <w:lang w:eastAsia="en-US"/>
        </w:rPr>
        <w:t xml:space="preserve">Данное мероприятие реализуется посредством рассмотрения и обсуждения вопросов в сфере финансов на общественном совете при администрации Саянского района. </w:t>
      </w:r>
    </w:p>
    <w:p w:rsidR="00211AD4" w:rsidRPr="00105BF9" w:rsidRDefault="00211AD4" w:rsidP="00211AD4">
      <w:pPr>
        <w:autoSpaceDE w:val="0"/>
        <w:autoSpaceDN w:val="0"/>
        <w:adjustRightInd w:val="0"/>
        <w:ind w:firstLine="540"/>
        <w:jc w:val="both"/>
        <w:rPr>
          <w:rFonts w:ascii="Arial" w:hAnsi="Arial" w:cs="Arial"/>
          <w:lang w:eastAsia="en-US"/>
        </w:rPr>
      </w:pPr>
      <w:r w:rsidRPr="00105BF9">
        <w:rPr>
          <w:rFonts w:ascii="Arial" w:hAnsi="Arial" w:cs="Arial"/>
          <w:lang w:eastAsia="en-US"/>
        </w:rPr>
        <w:t xml:space="preserve">В целях содействия финансовому управлению в решении вопросов повышения эффективности и доступности деятельности, в </w:t>
      </w:r>
      <w:proofErr w:type="gramStart"/>
      <w:r w:rsidRPr="00105BF9">
        <w:rPr>
          <w:rFonts w:ascii="Arial" w:hAnsi="Arial" w:cs="Arial"/>
          <w:lang w:eastAsia="en-US"/>
        </w:rPr>
        <w:t>рамках</w:t>
      </w:r>
      <w:proofErr w:type="gramEnd"/>
      <w:r w:rsidRPr="00105BF9">
        <w:rPr>
          <w:rFonts w:ascii="Arial" w:hAnsi="Arial" w:cs="Arial"/>
          <w:lang w:eastAsia="en-US"/>
        </w:rPr>
        <w:t xml:space="preserve"> возложенных на него задач и функций создан общественный совет при администрации Саянского района, действующий в соответствии постановлением администрации Саянского района  от 26.06.2012 № 261-п «Об утверждении состава Общественного Совета при главе администрации Саянского района».</w:t>
      </w:r>
    </w:p>
    <w:p w:rsidR="00211AD4" w:rsidRPr="00105BF9" w:rsidRDefault="00211AD4" w:rsidP="00211AD4">
      <w:pPr>
        <w:autoSpaceDE w:val="0"/>
        <w:autoSpaceDN w:val="0"/>
        <w:adjustRightInd w:val="0"/>
        <w:ind w:firstLine="720"/>
        <w:jc w:val="both"/>
        <w:rPr>
          <w:rFonts w:ascii="Arial" w:hAnsi="Arial" w:cs="Arial"/>
          <w:iCs/>
        </w:rPr>
      </w:pPr>
      <w:r w:rsidRPr="00105BF9">
        <w:rPr>
          <w:rFonts w:ascii="Arial" w:hAnsi="Arial" w:cs="Arial"/>
          <w:iCs/>
        </w:rPr>
        <w:t>4.3. Главным распорядителем средств районного бюджета на реализацию мероприятий подпрограммы является финансовое управление.</w:t>
      </w:r>
    </w:p>
    <w:p w:rsidR="00211AD4" w:rsidRPr="00105BF9" w:rsidRDefault="00211AD4" w:rsidP="00211AD4">
      <w:pPr>
        <w:autoSpaceDE w:val="0"/>
        <w:autoSpaceDN w:val="0"/>
        <w:adjustRightInd w:val="0"/>
        <w:ind w:firstLine="540"/>
        <w:jc w:val="both"/>
        <w:rPr>
          <w:rFonts w:ascii="Arial" w:hAnsi="Arial" w:cs="Arial"/>
          <w:lang w:eastAsia="en-US"/>
        </w:rPr>
      </w:pPr>
    </w:p>
    <w:p w:rsidR="00211AD4" w:rsidRPr="00105BF9" w:rsidRDefault="00211AD4" w:rsidP="00211AD4">
      <w:pPr>
        <w:autoSpaceDE w:val="0"/>
        <w:autoSpaceDN w:val="0"/>
        <w:adjustRightInd w:val="0"/>
        <w:ind w:firstLine="709"/>
        <w:jc w:val="center"/>
        <w:outlineLvl w:val="0"/>
        <w:rPr>
          <w:rFonts w:ascii="Arial" w:hAnsi="Arial" w:cs="Arial"/>
          <w:lang w:eastAsia="en-US"/>
        </w:rPr>
      </w:pPr>
      <w:r w:rsidRPr="00105BF9">
        <w:rPr>
          <w:rFonts w:ascii="Arial" w:hAnsi="Arial" w:cs="Arial"/>
          <w:lang w:eastAsia="en-US"/>
        </w:rPr>
        <w:t xml:space="preserve">5. Управление подпрограммой и </w:t>
      </w:r>
      <w:proofErr w:type="gramStart"/>
      <w:r w:rsidRPr="00105BF9">
        <w:rPr>
          <w:rFonts w:ascii="Arial" w:hAnsi="Arial" w:cs="Arial"/>
          <w:lang w:eastAsia="en-US"/>
        </w:rPr>
        <w:t>контроль за</w:t>
      </w:r>
      <w:proofErr w:type="gramEnd"/>
      <w:r w:rsidRPr="00105BF9">
        <w:rPr>
          <w:rFonts w:ascii="Arial" w:hAnsi="Arial" w:cs="Arial"/>
          <w:lang w:eastAsia="en-US"/>
        </w:rPr>
        <w:t xml:space="preserve"> ходом ее выполнения</w:t>
      </w:r>
    </w:p>
    <w:p w:rsidR="00211AD4" w:rsidRPr="00105BF9" w:rsidRDefault="00211AD4" w:rsidP="00211AD4">
      <w:pPr>
        <w:autoSpaceDE w:val="0"/>
        <w:autoSpaceDN w:val="0"/>
        <w:adjustRightInd w:val="0"/>
        <w:ind w:firstLine="709"/>
        <w:jc w:val="both"/>
        <w:outlineLvl w:val="0"/>
        <w:rPr>
          <w:rFonts w:ascii="Arial" w:hAnsi="Arial" w:cs="Arial"/>
          <w:u w:val="single"/>
          <w:lang w:eastAsia="en-US"/>
        </w:rPr>
      </w:pPr>
    </w:p>
    <w:p w:rsidR="00211AD4" w:rsidRPr="00105BF9" w:rsidRDefault="00211AD4" w:rsidP="00211AD4">
      <w:pPr>
        <w:pStyle w:val="ConsPlusCell"/>
        <w:ind w:firstLine="720"/>
        <w:jc w:val="both"/>
        <w:rPr>
          <w:sz w:val="24"/>
          <w:szCs w:val="24"/>
        </w:rPr>
      </w:pPr>
      <w:r w:rsidRPr="00105BF9">
        <w:rPr>
          <w:sz w:val="24"/>
          <w:szCs w:val="24"/>
        </w:rPr>
        <w:t xml:space="preserve">5.1. Текущий </w:t>
      </w:r>
      <w:proofErr w:type="gramStart"/>
      <w:r w:rsidRPr="00105BF9">
        <w:rPr>
          <w:sz w:val="24"/>
          <w:szCs w:val="24"/>
        </w:rPr>
        <w:t>контроль за</w:t>
      </w:r>
      <w:proofErr w:type="gramEnd"/>
      <w:r w:rsidRPr="00105BF9">
        <w:rPr>
          <w:sz w:val="24"/>
          <w:szCs w:val="24"/>
        </w:rPr>
        <w:t xml:space="preserve"> реализацией мероприятий подпрограммы осуществляется финансовым управлением путем осуществления ежеквартального мониторинга целевых индикаторов подпрограммы.</w:t>
      </w:r>
    </w:p>
    <w:p w:rsidR="00211AD4" w:rsidRPr="00105BF9" w:rsidRDefault="00211AD4" w:rsidP="00211AD4">
      <w:pPr>
        <w:autoSpaceDE w:val="0"/>
        <w:autoSpaceDN w:val="0"/>
        <w:adjustRightInd w:val="0"/>
        <w:jc w:val="both"/>
        <w:outlineLvl w:val="0"/>
        <w:rPr>
          <w:rFonts w:ascii="Arial" w:hAnsi="Arial" w:cs="Arial"/>
          <w:lang w:eastAsia="en-US"/>
        </w:rPr>
      </w:pPr>
    </w:p>
    <w:p w:rsidR="00211AD4" w:rsidRPr="00105BF9" w:rsidRDefault="00211AD4" w:rsidP="00211AD4">
      <w:pPr>
        <w:pStyle w:val="ConsPlusCell"/>
        <w:ind w:firstLine="709"/>
        <w:jc w:val="center"/>
        <w:rPr>
          <w:sz w:val="24"/>
          <w:szCs w:val="24"/>
        </w:rPr>
      </w:pPr>
      <w:r w:rsidRPr="00105BF9">
        <w:rPr>
          <w:sz w:val="24"/>
          <w:szCs w:val="24"/>
        </w:rPr>
        <w:t>6. Оценка социально-экономической эффективности</w:t>
      </w:r>
    </w:p>
    <w:p w:rsidR="00211AD4" w:rsidRPr="00105BF9" w:rsidRDefault="00211AD4" w:rsidP="00211AD4">
      <w:pPr>
        <w:pStyle w:val="ConsPlusCell"/>
        <w:ind w:firstLine="709"/>
        <w:jc w:val="center"/>
        <w:rPr>
          <w:sz w:val="24"/>
          <w:szCs w:val="24"/>
        </w:rPr>
      </w:pPr>
      <w:r w:rsidRPr="00105BF9">
        <w:rPr>
          <w:sz w:val="24"/>
          <w:szCs w:val="24"/>
        </w:rPr>
        <w:t>от реализации подпрограммы</w:t>
      </w:r>
    </w:p>
    <w:p w:rsidR="00211AD4" w:rsidRPr="00105BF9" w:rsidRDefault="00211AD4" w:rsidP="00211AD4">
      <w:pPr>
        <w:pStyle w:val="ConsPlusCell"/>
        <w:ind w:firstLine="709"/>
        <w:jc w:val="both"/>
        <w:rPr>
          <w:sz w:val="24"/>
          <w:szCs w:val="24"/>
          <w:u w:val="single"/>
        </w:rPr>
      </w:pPr>
    </w:p>
    <w:p w:rsidR="00211AD4" w:rsidRPr="00105BF9" w:rsidRDefault="00211AD4" w:rsidP="00211AD4">
      <w:pPr>
        <w:pStyle w:val="ConsPlusCell"/>
        <w:ind w:firstLine="709"/>
        <w:jc w:val="both"/>
        <w:rPr>
          <w:sz w:val="24"/>
          <w:szCs w:val="24"/>
        </w:rPr>
      </w:pPr>
      <w:r w:rsidRPr="00105BF9">
        <w:rPr>
          <w:sz w:val="24"/>
          <w:szCs w:val="24"/>
        </w:rPr>
        <w:t>Реализация мероприятий подпрограммы приведет к следующему изменению значений показателей, характеризующих качество планирования и управления муниципальными финансами:</w:t>
      </w:r>
    </w:p>
    <w:p w:rsidR="00211AD4" w:rsidRPr="00105BF9" w:rsidRDefault="00211AD4" w:rsidP="00211AD4">
      <w:pPr>
        <w:pStyle w:val="ConsPlusCell"/>
        <w:ind w:firstLine="709"/>
        <w:jc w:val="both"/>
        <w:rPr>
          <w:sz w:val="24"/>
          <w:szCs w:val="24"/>
        </w:rPr>
      </w:pPr>
      <w:r w:rsidRPr="00105BF9">
        <w:rPr>
          <w:sz w:val="24"/>
          <w:szCs w:val="24"/>
        </w:rPr>
        <w:t>доля расходов районного бюджета, формируемых в рамках муниципальных программ Саянского района (не менее 90% ежегодно);</w:t>
      </w:r>
    </w:p>
    <w:p w:rsidR="00211AD4" w:rsidRPr="00105BF9" w:rsidRDefault="00211AD4" w:rsidP="00211AD4">
      <w:pPr>
        <w:pStyle w:val="ConsPlusCell"/>
        <w:ind w:firstLine="709"/>
        <w:jc w:val="both"/>
        <w:rPr>
          <w:sz w:val="24"/>
          <w:szCs w:val="24"/>
        </w:rPr>
      </w:pPr>
      <w:r w:rsidRPr="00105BF9">
        <w:rPr>
          <w:sz w:val="24"/>
          <w:szCs w:val="24"/>
        </w:rPr>
        <w:t>своевременное составление проекта районного бюджета и отчета об исполнении районного бюджета (не позднее 15 ноября и 1 мая текущего года соответственно);</w:t>
      </w:r>
    </w:p>
    <w:p w:rsidR="00211AD4" w:rsidRPr="00105BF9" w:rsidRDefault="00211AD4" w:rsidP="00211AD4">
      <w:pPr>
        <w:autoSpaceDE w:val="0"/>
        <w:autoSpaceDN w:val="0"/>
        <w:adjustRightInd w:val="0"/>
        <w:ind w:firstLine="709"/>
        <w:jc w:val="both"/>
        <w:rPr>
          <w:rFonts w:ascii="Arial" w:hAnsi="Arial" w:cs="Arial"/>
          <w:lang w:eastAsia="en-US"/>
        </w:rPr>
      </w:pPr>
      <w:r w:rsidRPr="00105BF9">
        <w:rPr>
          <w:rFonts w:ascii="Arial" w:hAnsi="Arial" w:cs="Arial"/>
        </w:rPr>
        <w:t>отношение дефицита бюджета к о</w:t>
      </w:r>
      <w:r w:rsidRPr="00105BF9">
        <w:rPr>
          <w:rFonts w:ascii="Arial" w:hAnsi="Arial" w:cs="Arial"/>
          <w:lang w:eastAsia="en-US"/>
        </w:rPr>
        <w:t xml:space="preserve">бщему годовому объему доходов районного бюджета без учета утвержденного объема безвозмездных поступлений </w:t>
      </w:r>
      <w:r w:rsidRPr="00105BF9">
        <w:rPr>
          <w:rFonts w:ascii="Arial" w:hAnsi="Arial" w:cs="Arial"/>
        </w:rPr>
        <w:t>(не более 5% к о</w:t>
      </w:r>
      <w:r w:rsidRPr="00105BF9">
        <w:rPr>
          <w:rFonts w:ascii="Arial" w:hAnsi="Arial" w:cs="Arial"/>
          <w:lang w:eastAsia="en-US"/>
        </w:rPr>
        <w:t>бщему годовому объему доходов бюджета субъекта Российской Федерации без учета утвержденного объема безвозмездных поступлений в соответствии с требованиями Бюджетного кодекса Российской Федерации ежегодно</w:t>
      </w:r>
      <w:r w:rsidRPr="00105BF9">
        <w:rPr>
          <w:rFonts w:ascii="Arial" w:hAnsi="Arial" w:cs="Arial"/>
        </w:rPr>
        <w:t>);</w:t>
      </w:r>
    </w:p>
    <w:p w:rsidR="00211AD4" w:rsidRPr="00105BF9" w:rsidRDefault="00211AD4" w:rsidP="00211AD4">
      <w:pPr>
        <w:pStyle w:val="ConsPlusCell"/>
        <w:ind w:firstLine="709"/>
        <w:jc w:val="both"/>
        <w:rPr>
          <w:sz w:val="24"/>
          <w:szCs w:val="24"/>
        </w:rPr>
      </w:pPr>
      <w:r w:rsidRPr="00105BF9">
        <w:rPr>
          <w:sz w:val="24"/>
          <w:szCs w:val="24"/>
        </w:rPr>
        <w:t>исполнение районного бюджета по доходам без учета безвозмездных поступлений к первоначально утвержденному уровню (от 90% до 105 %) ежегодно;</w:t>
      </w:r>
    </w:p>
    <w:p w:rsidR="00211AD4" w:rsidRPr="00105BF9" w:rsidRDefault="00211AD4" w:rsidP="00211AD4">
      <w:pPr>
        <w:pStyle w:val="ConsPlusCell"/>
        <w:ind w:firstLine="709"/>
        <w:jc w:val="both"/>
        <w:rPr>
          <w:sz w:val="24"/>
          <w:szCs w:val="24"/>
        </w:rPr>
      </w:pPr>
      <w:r w:rsidRPr="00105BF9">
        <w:rPr>
          <w:sz w:val="24"/>
          <w:szCs w:val="24"/>
        </w:rPr>
        <w:t xml:space="preserve">поддержание </w:t>
      </w:r>
      <w:proofErr w:type="gramStart"/>
      <w:r w:rsidRPr="00105BF9">
        <w:rPr>
          <w:sz w:val="24"/>
          <w:szCs w:val="24"/>
        </w:rPr>
        <w:t>значения средней оценки качества финансового менеджмента главных распорядителей средств районного</w:t>
      </w:r>
      <w:proofErr w:type="gramEnd"/>
      <w:r w:rsidRPr="00105BF9">
        <w:rPr>
          <w:sz w:val="24"/>
          <w:szCs w:val="24"/>
        </w:rPr>
        <w:t xml:space="preserve"> бюджета (не ниже 3 баллов ежегодно);</w:t>
      </w:r>
    </w:p>
    <w:p w:rsidR="00211AD4" w:rsidRPr="00105BF9" w:rsidRDefault="00211AD4" w:rsidP="00211AD4">
      <w:pPr>
        <w:pStyle w:val="ConsPlusCell"/>
        <w:ind w:firstLine="709"/>
        <w:jc w:val="both"/>
        <w:rPr>
          <w:sz w:val="24"/>
          <w:szCs w:val="24"/>
        </w:rPr>
      </w:pPr>
      <w:r w:rsidRPr="00105BF9">
        <w:rPr>
          <w:sz w:val="24"/>
          <w:szCs w:val="24"/>
        </w:rPr>
        <w:t xml:space="preserve">повышение квалификации муниципальных служащих, работающих в </w:t>
      </w:r>
      <w:r w:rsidRPr="00105BF9">
        <w:rPr>
          <w:sz w:val="24"/>
          <w:szCs w:val="24"/>
        </w:rPr>
        <w:lastRenderedPageBreak/>
        <w:t>финансовом управлении (не менее 10% ежегодно);</w:t>
      </w:r>
    </w:p>
    <w:p w:rsidR="00211AD4" w:rsidRPr="00105BF9" w:rsidRDefault="00211AD4" w:rsidP="00211AD4">
      <w:pPr>
        <w:pStyle w:val="ConsPlusCell"/>
        <w:ind w:firstLine="709"/>
        <w:jc w:val="both"/>
        <w:rPr>
          <w:sz w:val="24"/>
          <w:szCs w:val="24"/>
        </w:rPr>
      </w:pPr>
      <w:r w:rsidRPr="00105BF9">
        <w:rPr>
          <w:sz w:val="24"/>
          <w:szCs w:val="24"/>
        </w:rPr>
        <w:t>доля органов муниципальных учреждений, обеспеченных возможностью работы в информационных системах  исполнения районного бюджета (100% ежегодно);</w:t>
      </w:r>
    </w:p>
    <w:p w:rsidR="00211AD4" w:rsidRPr="00105BF9" w:rsidRDefault="00211AD4" w:rsidP="00211AD4">
      <w:pPr>
        <w:autoSpaceDE w:val="0"/>
        <w:autoSpaceDN w:val="0"/>
        <w:adjustRightInd w:val="0"/>
        <w:ind w:firstLine="709"/>
        <w:jc w:val="both"/>
        <w:rPr>
          <w:rFonts w:ascii="Arial" w:hAnsi="Arial" w:cs="Arial"/>
          <w:lang w:eastAsia="en-US"/>
        </w:rPr>
      </w:pPr>
      <w:r w:rsidRPr="00105BF9">
        <w:rPr>
          <w:rFonts w:ascii="Arial" w:hAnsi="Arial" w:cs="Arial"/>
          <w:lang w:eastAsia="en-US"/>
        </w:rPr>
        <w:t>периодичность обновления информации, представленной в рубрике «Программный бюджет» на официальном сайте Саянского района (1 раз в месяц ежегодно).</w:t>
      </w:r>
    </w:p>
    <w:p w:rsidR="00211AD4" w:rsidRPr="00105BF9" w:rsidRDefault="00211AD4" w:rsidP="00211AD4">
      <w:pPr>
        <w:pStyle w:val="ConsPlusCell"/>
        <w:ind w:firstLine="709"/>
        <w:jc w:val="center"/>
        <w:rPr>
          <w:sz w:val="24"/>
          <w:szCs w:val="24"/>
        </w:rPr>
      </w:pPr>
      <w:r w:rsidRPr="00105BF9">
        <w:rPr>
          <w:sz w:val="24"/>
          <w:szCs w:val="24"/>
        </w:rPr>
        <w:t>7. Мероприятия подпрограммы</w:t>
      </w:r>
    </w:p>
    <w:p w:rsidR="00211AD4" w:rsidRPr="00105BF9" w:rsidRDefault="00211AD4" w:rsidP="00211AD4">
      <w:pPr>
        <w:pStyle w:val="ConsPlusCell"/>
        <w:ind w:firstLine="709"/>
        <w:jc w:val="both"/>
        <w:rPr>
          <w:sz w:val="24"/>
          <w:szCs w:val="24"/>
          <w:u w:val="single"/>
        </w:rPr>
      </w:pPr>
    </w:p>
    <w:p w:rsidR="00211AD4" w:rsidRPr="00105BF9" w:rsidRDefault="00211AD4" w:rsidP="00211AD4">
      <w:pPr>
        <w:pStyle w:val="ConsPlusCell"/>
        <w:ind w:firstLine="709"/>
        <w:jc w:val="both"/>
        <w:rPr>
          <w:sz w:val="24"/>
          <w:szCs w:val="24"/>
          <w:lang w:eastAsia="en-US"/>
        </w:rPr>
      </w:pPr>
      <w:r w:rsidRPr="00105BF9">
        <w:rPr>
          <w:sz w:val="24"/>
          <w:szCs w:val="24"/>
          <w:lang w:eastAsia="en-US"/>
        </w:rPr>
        <w:t xml:space="preserve">Перечень мероприятий подпрограммы приведен в приложении </w:t>
      </w:r>
      <w:r w:rsidRPr="00105BF9">
        <w:rPr>
          <w:sz w:val="24"/>
          <w:szCs w:val="24"/>
          <w:lang w:eastAsia="en-US"/>
        </w:rPr>
        <w:br/>
        <w:t>№ 2 к подпрограмме.</w:t>
      </w:r>
    </w:p>
    <w:p w:rsidR="00211AD4" w:rsidRPr="00105BF9" w:rsidRDefault="00211AD4" w:rsidP="00211AD4">
      <w:pPr>
        <w:pStyle w:val="ConsPlusCell"/>
        <w:ind w:firstLine="709"/>
        <w:jc w:val="both"/>
        <w:rPr>
          <w:sz w:val="24"/>
          <w:szCs w:val="24"/>
          <w:lang w:eastAsia="en-US"/>
        </w:rPr>
      </w:pPr>
    </w:p>
    <w:p w:rsidR="00211AD4" w:rsidRPr="00105BF9" w:rsidRDefault="00211AD4" w:rsidP="00211AD4">
      <w:pPr>
        <w:pStyle w:val="ConsPlusCell"/>
        <w:ind w:firstLine="709"/>
        <w:jc w:val="center"/>
        <w:rPr>
          <w:sz w:val="24"/>
          <w:szCs w:val="24"/>
        </w:rPr>
      </w:pPr>
      <w:r w:rsidRPr="00105BF9">
        <w:rPr>
          <w:sz w:val="24"/>
          <w:szCs w:val="24"/>
        </w:rPr>
        <w:t>8. Обоснование финансовых, материальных и трудовых затрат (ресурсное обеспечение подпрограммы) с указанием источников финансирования</w:t>
      </w:r>
    </w:p>
    <w:p w:rsidR="00211AD4" w:rsidRPr="00105BF9" w:rsidRDefault="00211AD4" w:rsidP="00211AD4">
      <w:pPr>
        <w:pStyle w:val="ConsPlusCell"/>
        <w:ind w:firstLine="709"/>
        <w:jc w:val="both"/>
        <w:rPr>
          <w:sz w:val="24"/>
          <w:szCs w:val="24"/>
          <w:u w:val="single"/>
        </w:rPr>
      </w:pPr>
    </w:p>
    <w:p w:rsidR="00211AD4" w:rsidRPr="00105BF9" w:rsidRDefault="00211AD4" w:rsidP="00211AD4">
      <w:pPr>
        <w:pStyle w:val="ConsPlusCell"/>
        <w:ind w:firstLine="567"/>
        <w:jc w:val="both"/>
        <w:rPr>
          <w:sz w:val="24"/>
          <w:szCs w:val="24"/>
        </w:rPr>
      </w:pPr>
      <w:r w:rsidRPr="00105BF9">
        <w:rPr>
          <w:sz w:val="24"/>
          <w:szCs w:val="24"/>
        </w:rPr>
        <w:t>Мероприятия подпрограммы реализуются за счет средств районного бюджета.</w:t>
      </w:r>
    </w:p>
    <w:p w:rsidR="00211AD4" w:rsidRPr="00105BF9" w:rsidRDefault="00211AD4" w:rsidP="00211AD4">
      <w:pPr>
        <w:rPr>
          <w:rFonts w:ascii="Arial" w:hAnsi="Arial" w:cs="Arial"/>
        </w:rPr>
      </w:pPr>
    </w:p>
    <w:p w:rsidR="00211AD4" w:rsidRPr="00105BF9" w:rsidRDefault="00211AD4" w:rsidP="00211AD4">
      <w:pPr>
        <w:rPr>
          <w:rFonts w:ascii="Arial" w:hAnsi="Arial" w:cs="Arial"/>
        </w:rPr>
      </w:pPr>
    </w:p>
    <w:p w:rsidR="00211AD4" w:rsidRPr="00105BF9" w:rsidRDefault="00211AD4" w:rsidP="00211AD4">
      <w:pPr>
        <w:autoSpaceDE w:val="0"/>
        <w:autoSpaceDN w:val="0"/>
        <w:adjustRightInd w:val="0"/>
        <w:ind w:firstLine="567"/>
        <w:jc w:val="both"/>
        <w:rPr>
          <w:rFonts w:ascii="Arial" w:hAnsi="Arial" w:cs="Arial"/>
          <w:lang w:eastAsia="en-US"/>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pPr>
    </w:p>
    <w:p w:rsidR="00F9099B" w:rsidRDefault="00F9099B" w:rsidP="001E4D64">
      <w:pPr>
        <w:autoSpaceDE w:val="0"/>
        <w:autoSpaceDN w:val="0"/>
        <w:adjustRightInd w:val="0"/>
        <w:ind w:left="9781"/>
        <w:jc w:val="both"/>
        <w:rPr>
          <w:rFonts w:ascii="Arial" w:hAnsi="Arial" w:cs="Arial"/>
        </w:rPr>
        <w:sectPr w:rsidR="00F9099B" w:rsidSect="00260125">
          <w:type w:val="continuous"/>
          <w:pgSz w:w="11906" w:h="16838"/>
          <w:pgMar w:top="1134" w:right="850" w:bottom="1134" w:left="1701" w:header="709" w:footer="709" w:gutter="0"/>
          <w:cols w:space="708"/>
          <w:docGrid w:linePitch="360"/>
        </w:sectPr>
      </w:pPr>
    </w:p>
    <w:p w:rsidR="001E4D64" w:rsidRPr="005A396F" w:rsidRDefault="001E4D64" w:rsidP="001E4D64">
      <w:pPr>
        <w:autoSpaceDE w:val="0"/>
        <w:autoSpaceDN w:val="0"/>
        <w:adjustRightInd w:val="0"/>
        <w:ind w:left="9781"/>
        <w:jc w:val="both"/>
        <w:rPr>
          <w:rFonts w:ascii="Arial" w:hAnsi="Arial" w:cs="Arial"/>
        </w:rPr>
      </w:pPr>
      <w:r w:rsidRPr="005A396F">
        <w:rPr>
          <w:rFonts w:ascii="Arial" w:hAnsi="Arial" w:cs="Arial"/>
        </w:rPr>
        <w:lastRenderedPageBreak/>
        <w:t xml:space="preserve">Приложение № 1 </w:t>
      </w:r>
    </w:p>
    <w:p w:rsidR="001E4D64" w:rsidRPr="005A396F" w:rsidRDefault="001E4D64" w:rsidP="001E4D64">
      <w:pPr>
        <w:autoSpaceDE w:val="0"/>
        <w:autoSpaceDN w:val="0"/>
        <w:adjustRightInd w:val="0"/>
        <w:ind w:left="9781"/>
        <w:rPr>
          <w:rFonts w:ascii="Arial" w:hAnsi="Arial" w:cs="Arial"/>
        </w:rPr>
      </w:pPr>
      <w:r w:rsidRPr="005A396F">
        <w:rPr>
          <w:rFonts w:ascii="Arial" w:hAnsi="Arial" w:cs="Arial"/>
        </w:rPr>
        <w:t xml:space="preserve">к подпрограмме «Обеспечение реализации муниципальной программы и прочие мероприятия» </w:t>
      </w:r>
    </w:p>
    <w:p w:rsidR="001E4D64" w:rsidRPr="005A396F" w:rsidRDefault="001E4D64" w:rsidP="001E4D64">
      <w:pPr>
        <w:autoSpaceDE w:val="0"/>
        <w:autoSpaceDN w:val="0"/>
        <w:adjustRightInd w:val="0"/>
        <w:ind w:firstLine="540"/>
        <w:jc w:val="both"/>
        <w:rPr>
          <w:rFonts w:ascii="Arial" w:hAnsi="Arial" w:cs="Arial"/>
        </w:rPr>
      </w:pPr>
    </w:p>
    <w:p w:rsidR="001E4D64" w:rsidRPr="005A396F" w:rsidRDefault="001E4D64" w:rsidP="001E4D64">
      <w:pPr>
        <w:autoSpaceDE w:val="0"/>
        <w:autoSpaceDN w:val="0"/>
        <w:adjustRightInd w:val="0"/>
        <w:ind w:firstLine="540"/>
        <w:jc w:val="center"/>
        <w:outlineLvl w:val="0"/>
        <w:rPr>
          <w:rFonts w:ascii="Arial" w:hAnsi="Arial" w:cs="Arial"/>
        </w:rPr>
      </w:pPr>
      <w:r w:rsidRPr="005A396F">
        <w:rPr>
          <w:rFonts w:ascii="Arial" w:hAnsi="Arial" w:cs="Arial"/>
        </w:rPr>
        <w:t xml:space="preserve">Перечень целевых индикаторов подпрограммы «Обеспечение реализации муниципальной программы </w:t>
      </w:r>
      <w:r w:rsidRPr="005A396F">
        <w:rPr>
          <w:rFonts w:ascii="Arial" w:hAnsi="Arial" w:cs="Arial"/>
        </w:rPr>
        <w:br/>
        <w:t xml:space="preserve">и прочие мероприятия» </w:t>
      </w:r>
    </w:p>
    <w:p w:rsidR="001E4D64" w:rsidRPr="00AC54B7" w:rsidRDefault="001E4D64" w:rsidP="001E4D64">
      <w:pPr>
        <w:autoSpaceDE w:val="0"/>
        <w:autoSpaceDN w:val="0"/>
        <w:adjustRightInd w:val="0"/>
        <w:ind w:firstLine="540"/>
        <w:jc w:val="center"/>
        <w:rPr>
          <w:sz w:val="28"/>
          <w:szCs w:val="28"/>
        </w:rPr>
      </w:pPr>
    </w:p>
    <w:tbl>
      <w:tblPr>
        <w:tblW w:w="5000" w:type="pct"/>
        <w:tblLayout w:type="fixed"/>
        <w:tblCellMar>
          <w:left w:w="70" w:type="dxa"/>
          <w:right w:w="70" w:type="dxa"/>
        </w:tblCellMar>
        <w:tblLook w:val="0000" w:firstRow="0" w:lastRow="0" w:firstColumn="0" w:lastColumn="0" w:noHBand="0" w:noVBand="0"/>
      </w:tblPr>
      <w:tblGrid>
        <w:gridCol w:w="562"/>
        <w:gridCol w:w="863"/>
        <w:gridCol w:w="918"/>
        <w:gridCol w:w="239"/>
        <w:gridCol w:w="577"/>
        <w:gridCol w:w="479"/>
        <w:gridCol w:w="1457"/>
        <w:gridCol w:w="589"/>
        <w:gridCol w:w="589"/>
        <w:gridCol w:w="655"/>
        <w:gridCol w:w="655"/>
        <w:gridCol w:w="655"/>
        <w:gridCol w:w="701"/>
        <w:gridCol w:w="655"/>
        <w:gridCol w:w="701"/>
        <w:gridCol w:w="701"/>
        <w:gridCol w:w="817"/>
        <w:gridCol w:w="817"/>
        <w:gridCol w:w="903"/>
        <w:gridCol w:w="894"/>
      </w:tblGrid>
      <w:tr w:rsidR="001E4D64" w:rsidRPr="005A396F" w:rsidTr="00897122">
        <w:trPr>
          <w:cantSplit/>
          <w:trHeight w:val="240"/>
        </w:trPr>
        <w:tc>
          <w:tcPr>
            <w:tcW w:w="195" w:type="pct"/>
            <w:tcBorders>
              <w:top w:val="single" w:sz="6" w:space="0" w:color="auto"/>
              <w:left w:val="single" w:sz="6" w:space="0" w:color="auto"/>
              <w:bottom w:val="single" w:sz="6" w:space="0" w:color="auto"/>
              <w:right w:val="single" w:sz="6" w:space="0" w:color="auto"/>
            </w:tcBorders>
            <w:vAlign w:val="center"/>
          </w:tcPr>
          <w:p w:rsidR="001E4D64" w:rsidRPr="005A396F" w:rsidRDefault="001E4D64" w:rsidP="00897122">
            <w:pPr>
              <w:pStyle w:val="ConsPlusNormal"/>
              <w:widowControl/>
              <w:ind w:firstLine="0"/>
              <w:jc w:val="center"/>
              <w:rPr>
                <w:sz w:val="24"/>
                <w:szCs w:val="24"/>
              </w:rPr>
            </w:pPr>
            <w:r w:rsidRPr="005A396F">
              <w:rPr>
                <w:sz w:val="24"/>
                <w:szCs w:val="24"/>
              </w:rPr>
              <w:t xml:space="preserve">№  </w:t>
            </w:r>
            <w:r w:rsidRPr="005A396F">
              <w:rPr>
                <w:sz w:val="24"/>
                <w:szCs w:val="24"/>
              </w:rPr>
              <w:br/>
            </w:r>
            <w:proofErr w:type="gramStart"/>
            <w:r w:rsidRPr="005A396F">
              <w:rPr>
                <w:sz w:val="24"/>
                <w:szCs w:val="24"/>
              </w:rPr>
              <w:t>п</w:t>
            </w:r>
            <w:proofErr w:type="gramEnd"/>
            <w:r w:rsidRPr="005A396F">
              <w:rPr>
                <w:sz w:val="24"/>
                <w:szCs w:val="24"/>
              </w:rPr>
              <w:t>/п</w:t>
            </w:r>
          </w:p>
        </w:tc>
        <w:tc>
          <w:tcPr>
            <w:tcW w:w="700" w:type="pct"/>
            <w:gridSpan w:val="3"/>
            <w:tcBorders>
              <w:top w:val="single" w:sz="6" w:space="0" w:color="auto"/>
              <w:left w:val="single" w:sz="6" w:space="0" w:color="auto"/>
              <w:bottom w:val="single" w:sz="6" w:space="0" w:color="auto"/>
              <w:right w:val="single" w:sz="6" w:space="0" w:color="auto"/>
            </w:tcBorders>
            <w:vAlign w:val="center"/>
          </w:tcPr>
          <w:p w:rsidR="001E4D64" w:rsidRPr="005A396F" w:rsidRDefault="001E4D64" w:rsidP="00897122">
            <w:pPr>
              <w:pStyle w:val="ConsPlusNormal"/>
              <w:widowControl/>
              <w:ind w:firstLine="0"/>
              <w:jc w:val="center"/>
              <w:rPr>
                <w:sz w:val="24"/>
                <w:szCs w:val="24"/>
              </w:rPr>
            </w:pPr>
            <w:r w:rsidRPr="005A396F">
              <w:rPr>
                <w:sz w:val="24"/>
                <w:szCs w:val="24"/>
              </w:rPr>
              <w:t xml:space="preserve">Цель,    </w:t>
            </w:r>
            <w:r w:rsidRPr="005A396F">
              <w:rPr>
                <w:sz w:val="24"/>
                <w:szCs w:val="24"/>
              </w:rPr>
              <w:br/>
              <w:t xml:space="preserve">целевые индикаторы </w:t>
            </w:r>
            <w:r w:rsidRPr="005A396F">
              <w:rPr>
                <w:sz w:val="24"/>
                <w:szCs w:val="24"/>
              </w:rPr>
              <w:br/>
            </w:r>
          </w:p>
        </w:tc>
        <w:tc>
          <w:tcPr>
            <w:tcW w:w="366" w:type="pct"/>
            <w:gridSpan w:val="2"/>
            <w:tcBorders>
              <w:top w:val="single" w:sz="6" w:space="0" w:color="auto"/>
              <w:left w:val="single" w:sz="6" w:space="0" w:color="auto"/>
              <w:bottom w:val="single" w:sz="6" w:space="0" w:color="auto"/>
              <w:right w:val="single" w:sz="6" w:space="0" w:color="auto"/>
            </w:tcBorders>
            <w:vAlign w:val="center"/>
          </w:tcPr>
          <w:p w:rsidR="001E4D64" w:rsidRPr="005A396F" w:rsidRDefault="001E4D64" w:rsidP="00897122">
            <w:pPr>
              <w:pStyle w:val="ConsPlusNormal"/>
              <w:widowControl/>
              <w:ind w:firstLine="0"/>
              <w:jc w:val="center"/>
              <w:rPr>
                <w:sz w:val="24"/>
                <w:szCs w:val="24"/>
              </w:rPr>
            </w:pPr>
            <w:r w:rsidRPr="005A396F">
              <w:rPr>
                <w:sz w:val="24"/>
                <w:szCs w:val="24"/>
              </w:rPr>
              <w:t>Единица</w:t>
            </w:r>
            <w:r w:rsidRPr="005A396F">
              <w:rPr>
                <w:sz w:val="24"/>
                <w:szCs w:val="24"/>
              </w:rPr>
              <w:br/>
              <w:t>измерения</w:t>
            </w:r>
          </w:p>
        </w:tc>
        <w:tc>
          <w:tcPr>
            <w:tcW w:w="505" w:type="pct"/>
            <w:tcBorders>
              <w:top w:val="single" w:sz="6" w:space="0" w:color="auto"/>
              <w:left w:val="single" w:sz="6" w:space="0" w:color="auto"/>
              <w:bottom w:val="single" w:sz="6" w:space="0" w:color="auto"/>
              <w:right w:val="single" w:sz="6" w:space="0" w:color="auto"/>
            </w:tcBorders>
            <w:vAlign w:val="center"/>
          </w:tcPr>
          <w:p w:rsidR="001E4D64" w:rsidRPr="005A396F" w:rsidRDefault="001E4D64" w:rsidP="00897122">
            <w:pPr>
              <w:pStyle w:val="ConsPlusNormal"/>
              <w:widowControl/>
              <w:ind w:firstLine="0"/>
              <w:jc w:val="center"/>
              <w:rPr>
                <w:sz w:val="24"/>
                <w:szCs w:val="24"/>
              </w:rPr>
            </w:pPr>
            <w:r w:rsidRPr="005A396F">
              <w:rPr>
                <w:sz w:val="24"/>
                <w:szCs w:val="24"/>
              </w:rPr>
              <w:t xml:space="preserve">Источник </w:t>
            </w:r>
            <w:r w:rsidRPr="005A396F">
              <w:rPr>
                <w:sz w:val="24"/>
                <w:szCs w:val="24"/>
              </w:rPr>
              <w:br/>
              <w:t>информации</w:t>
            </w:r>
          </w:p>
        </w:tc>
        <w:tc>
          <w:tcPr>
            <w:tcW w:w="204" w:type="pct"/>
            <w:tcBorders>
              <w:top w:val="single" w:sz="6" w:space="0" w:color="auto"/>
              <w:left w:val="single" w:sz="6" w:space="0" w:color="auto"/>
              <w:bottom w:val="single" w:sz="6" w:space="0" w:color="auto"/>
              <w:right w:val="single" w:sz="6" w:space="0" w:color="auto"/>
            </w:tcBorders>
            <w:vAlign w:val="center"/>
          </w:tcPr>
          <w:p w:rsidR="001E4D64" w:rsidRPr="005A396F" w:rsidRDefault="001E4D64" w:rsidP="00897122">
            <w:pPr>
              <w:pStyle w:val="ConsPlusNormal"/>
              <w:widowControl/>
              <w:ind w:firstLine="0"/>
              <w:jc w:val="center"/>
              <w:rPr>
                <w:sz w:val="24"/>
                <w:szCs w:val="24"/>
              </w:rPr>
            </w:pPr>
            <w:r w:rsidRPr="005A396F">
              <w:rPr>
                <w:sz w:val="24"/>
                <w:szCs w:val="24"/>
              </w:rPr>
              <w:t>2012 год</w:t>
            </w:r>
          </w:p>
        </w:tc>
        <w:tc>
          <w:tcPr>
            <w:tcW w:w="204" w:type="pct"/>
            <w:tcBorders>
              <w:top w:val="single" w:sz="6" w:space="0" w:color="auto"/>
              <w:left w:val="single" w:sz="6" w:space="0" w:color="auto"/>
              <w:bottom w:val="single" w:sz="6" w:space="0" w:color="auto"/>
              <w:right w:val="single" w:sz="6" w:space="0" w:color="auto"/>
            </w:tcBorders>
            <w:vAlign w:val="center"/>
          </w:tcPr>
          <w:p w:rsidR="001E4D64" w:rsidRPr="005A396F" w:rsidRDefault="001E4D64" w:rsidP="00897122">
            <w:pPr>
              <w:pStyle w:val="ConsPlusNormal"/>
              <w:widowControl/>
              <w:ind w:firstLine="0"/>
              <w:jc w:val="center"/>
              <w:rPr>
                <w:sz w:val="24"/>
                <w:szCs w:val="24"/>
              </w:rPr>
            </w:pPr>
            <w:r w:rsidRPr="005A396F">
              <w:rPr>
                <w:sz w:val="24"/>
                <w:szCs w:val="24"/>
              </w:rPr>
              <w:t>2013 год</w:t>
            </w:r>
          </w:p>
        </w:tc>
        <w:tc>
          <w:tcPr>
            <w:tcW w:w="227" w:type="pct"/>
            <w:tcBorders>
              <w:top w:val="single" w:sz="6" w:space="0" w:color="auto"/>
              <w:left w:val="single" w:sz="6" w:space="0" w:color="auto"/>
              <w:bottom w:val="single" w:sz="6" w:space="0" w:color="auto"/>
              <w:right w:val="single" w:sz="6" w:space="0" w:color="auto"/>
            </w:tcBorders>
            <w:vAlign w:val="center"/>
          </w:tcPr>
          <w:p w:rsidR="001E4D64" w:rsidRPr="005A396F" w:rsidRDefault="001E4D64" w:rsidP="00897122">
            <w:pPr>
              <w:pStyle w:val="ConsPlusNormal"/>
              <w:widowControl/>
              <w:ind w:firstLine="0"/>
              <w:jc w:val="center"/>
              <w:rPr>
                <w:sz w:val="24"/>
                <w:szCs w:val="24"/>
              </w:rPr>
            </w:pPr>
            <w:r w:rsidRPr="005A396F">
              <w:rPr>
                <w:sz w:val="24"/>
                <w:szCs w:val="24"/>
              </w:rPr>
              <w:t>2014 год</w:t>
            </w:r>
          </w:p>
        </w:tc>
        <w:tc>
          <w:tcPr>
            <w:tcW w:w="227" w:type="pct"/>
            <w:tcBorders>
              <w:top w:val="single" w:sz="6" w:space="0" w:color="auto"/>
              <w:left w:val="single" w:sz="6" w:space="0" w:color="auto"/>
              <w:bottom w:val="single" w:sz="6" w:space="0" w:color="auto"/>
              <w:right w:val="single" w:sz="6" w:space="0" w:color="auto"/>
            </w:tcBorders>
            <w:vAlign w:val="center"/>
          </w:tcPr>
          <w:p w:rsidR="001E4D64" w:rsidRPr="005A396F" w:rsidRDefault="001E4D64" w:rsidP="00897122">
            <w:pPr>
              <w:pStyle w:val="ConsPlusNormal"/>
              <w:widowControl/>
              <w:ind w:firstLine="0"/>
              <w:jc w:val="center"/>
              <w:rPr>
                <w:sz w:val="24"/>
                <w:szCs w:val="24"/>
              </w:rPr>
            </w:pPr>
            <w:r w:rsidRPr="005A396F">
              <w:rPr>
                <w:sz w:val="24"/>
                <w:szCs w:val="24"/>
              </w:rPr>
              <w:t>2015 год</w:t>
            </w:r>
          </w:p>
        </w:tc>
        <w:tc>
          <w:tcPr>
            <w:tcW w:w="227" w:type="pct"/>
            <w:tcBorders>
              <w:top w:val="single" w:sz="6" w:space="0" w:color="auto"/>
              <w:left w:val="single" w:sz="6" w:space="0" w:color="auto"/>
              <w:bottom w:val="single" w:sz="6" w:space="0" w:color="auto"/>
              <w:right w:val="single" w:sz="6" w:space="0" w:color="auto"/>
            </w:tcBorders>
            <w:vAlign w:val="center"/>
          </w:tcPr>
          <w:p w:rsidR="001E4D64" w:rsidRPr="005A396F" w:rsidRDefault="001E4D64" w:rsidP="00897122">
            <w:pPr>
              <w:pStyle w:val="ConsPlusNormal"/>
              <w:widowControl/>
              <w:ind w:firstLine="0"/>
              <w:jc w:val="center"/>
              <w:rPr>
                <w:sz w:val="24"/>
                <w:szCs w:val="24"/>
              </w:rPr>
            </w:pPr>
            <w:r w:rsidRPr="005A396F">
              <w:rPr>
                <w:sz w:val="24"/>
                <w:szCs w:val="24"/>
              </w:rPr>
              <w:t>2016 год</w:t>
            </w:r>
          </w:p>
        </w:tc>
        <w:tc>
          <w:tcPr>
            <w:tcW w:w="243" w:type="pct"/>
            <w:tcBorders>
              <w:top w:val="single" w:sz="6" w:space="0" w:color="auto"/>
              <w:left w:val="single" w:sz="6" w:space="0" w:color="auto"/>
              <w:bottom w:val="single" w:sz="6" w:space="0" w:color="auto"/>
              <w:right w:val="single" w:sz="6" w:space="0" w:color="auto"/>
            </w:tcBorders>
            <w:vAlign w:val="center"/>
          </w:tcPr>
          <w:p w:rsidR="001E4D64" w:rsidRPr="005A396F" w:rsidRDefault="001E4D64" w:rsidP="00897122">
            <w:pPr>
              <w:pStyle w:val="ConsPlusNormal"/>
              <w:widowControl/>
              <w:ind w:firstLine="0"/>
              <w:jc w:val="center"/>
              <w:rPr>
                <w:sz w:val="24"/>
                <w:szCs w:val="24"/>
              </w:rPr>
            </w:pPr>
            <w:r w:rsidRPr="005A396F">
              <w:rPr>
                <w:sz w:val="24"/>
                <w:szCs w:val="24"/>
              </w:rPr>
              <w:t>2017 год</w:t>
            </w:r>
          </w:p>
        </w:tc>
        <w:tc>
          <w:tcPr>
            <w:tcW w:w="227" w:type="pct"/>
            <w:tcBorders>
              <w:top w:val="single" w:sz="6" w:space="0" w:color="auto"/>
              <w:left w:val="single" w:sz="6" w:space="0" w:color="auto"/>
              <w:bottom w:val="single" w:sz="6" w:space="0" w:color="auto"/>
              <w:right w:val="single" w:sz="6" w:space="0" w:color="auto"/>
            </w:tcBorders>
            <w:vAlign w:val="center"/>
          </w:tcPr>
          <w:p w:rsidR="001E4D64" w:rsidRPr="005A396F" w:rsidRDefault="001E4D64" w:rsidP="00897122">
            <w:pPr>
              <w:pStyle w:val="ConsPlusNormal"/>
              <w:widowControl/>
              <w:ind w:firstLine="0"/>
              <w:jc w:val="center"/>
              <w:rPr>
                <w:sz w:val="24"/>
                <w:szCs w:val="24"/>
              </w:rPr>
            </w:pPr>
            <w:r w:rsidRPr="005A396F">
              <w:rPr>
                <w:sz w:val="24"/>
                <w:szCs w:val="24"/>
              </w:rPr>
              <w:t>2018 год</w:t>
            </w:r>
          </w:p>
        </w:tc>
        <w:tc>
          <w:tcPr>
            <w:tcW w:w="243" w:type="pct"/>
            <w:tcBorders>
              <w:top w:val="single" w:sz="6" w:space="0" w:color="auto"/>
              <w:left w:val="single" w:sz="6" w:space="0" w:color="auto"/>
              <w:bottom w:val="single" w:sz="6" w:space="0" w:color="auto"/>
              <w:right w:val="single" w:sz="6" w:space="0" w:color="auto"/>
            </w:tcBorders>
            <w:vAlign w:val="center"/>
          </w:tcPr>
          <w:p w:rsidR="001E4D64" w:rsidRPr="005A396F" w:rsidRDefault="001E4D64" w:rsidP="00897122">
            <w:pPr>
              <w:pStyle w:val="ConsPlusNormal"/>
              <w:widowControl/>
              <w:ind w:firstLine="0"/>
              <w:jc w:val="center"/>
              <w:rPr>
                <w:sz w:val="24"/>
                <w:szCs w:val="24"/>
              </w:rPr>
            </w:pPr>
            <w:r w:rsidRPr="005A396F">
              <w:rPr>
                <w:sz w:val="24"/>
                <w:szCs w:val="24"/>
              </w:rPr>
              <w:t>2019 год</w:t>
            </w:r>
          </w:p>
        </w:tc>
        <w:tc>
          <w:tcPr>
            <w:tcW w:w="243" w:type="pct"/>
            <w:tcBorders>
              <w:top w:val="single" w:sz="6" w:space="0" w:color="auto"/>
              <w:left w:val="single" w:sz="6" w:space="0" w:color="auto"/>
              <w:bottom w:val="single" w:sz="6" w:space="0" w:color="auto"/>
              <w:right w:val="single" w:sz="6" w:space="0" w:color="auto"/>
            </w:tcBorders>
            <w:vAlign w:val="center"/>
          </w:tcPr>
          <w:p w:rsidR="001E4D64" w:rsidRPr="005A396F" w:rsidRDefault="001E4D64" w:rsidP="00897122">
            <w:pPr>
              <w:pStyle w:val="ConsPlusNormal"/>
              <w:widowControl/>
              <w:ind w:firstLine="0"/>
              <w:jc w:val="center"/>
              <w:rPr>
                <w:sz w:val="24"/>
                <w:szCs w:val="24"/>
              </w:rPr>
            </w:pPr>
            <w:r>
              <w:rPr>
                <w:sz w:val="24"/>
                <w:szCs w:val="24"/>
              </w:rPr>
              <w:t>2020 год</w:t>
            </w:r>
          </w:p>
        </w:tc>
        <w:tc>
          <w:tcPr>
            <w:tcW w:w="283" w:type="pct"/>
            <w:tcBorders>
              <w:top w:val="single" w:sz="6" w:space="0" w:color="auto"/>
              <w:left w:val="single" w:sz="6" w:space="0" w:color="auto"/>
              <w:bottom w:val="single" w:sz="6" w:space="0" w:color="auto"/>
              <w:right w:val="single" w:sz="6" w:space="0" w:color="auto"/>
            </w:tcBorders>
            <w:vAlign w:val="center"/>
          </w:tcPr>
          <w:p w:rsidR="001E4D64" w:rsidRPr="005A396F" w:rsidRDefault="001E4D64" w:rsidP="00897122">
            <w:pPr>
              <w:pStyle w:val="ConsPlusNormal"/>
              <w:widowControl/>
              <w:ind w:firstLine="0"/>
              <w:jc w:val="center"/>
              <w:rPr>
                <w:sz w:val="24"/>
                <w:szCs w:val="24"/>
              </w:rPr>
            </w:pPr>
            <w:r>
              <w:rPr>
                <w:sz w:val="24"/>
                <w:szCs w:val="24"/>
              </w:rPr>
              <w:t>2021 год</w:t>
            </w:r>
          </w:p>
        </w:tc>
        <w:tc>
          <w:tcPr>
            <w:tcW w:w="283" w:type="pct"/>
            <w:tcBorders>
              <w:top w:val="single" w:sz="6" w:space="0" w:color="auto"/>
              <w:left w:val="single" w:sz="6" w:space="0" w:color="auto"/>
              <w:bottom w:val="single" w:sz="6" w:space="0" w:color="auto"/>
              <w:right w:val="single" w:sz="6" w:space="0" w:color="auto"/>
            </w:tcBorders>
            <w:vAlign w:val="center"/>
          </w:tcPr>
          <w:p w:rsidR="001E4D64" w:rsidRPr="005A396F" w:rsidRDefault="001E4D64" w:rsidP="00897122">
            <w:pPr>
              <w:pStyle w:val="ConsPlusNormal"/>
              <w:widowControl/>
              <w:ind w:firstLine="0"/>
              <w:jc w:val="center"/>
              <w:rPr>
                <w:sz w:val="24"/>
                <w:szCs w:val="24"/>
              </w:rPr>
            </w:pPr>
            <w:r w:rsidRPr="005A396F">
              <w:rPr>
                <w:sz w:val="24"/>
                <w:szCs w:val="24"/>
              </w:rPr>
              <w:t>202</w:t>
            </w:r>
            <w:r>
              <w:rPr>
                <w:sz w:val="24"/>
                <w:szCs w:val="24"/>
              </w:rPr>
              <w:t>2</w:t>
            </w:r>
            <w:r w:rsidRPr="005A396F">
              <w:rPr>
                <w:sz w:val="24"/>
                <w:szCs w:val="24"/>
              </w:rPr>
              <w:t xml:space="preserve"> год</w:t>
            </w:r>
          </w:p>
        </w:tc>
        <w:tc>
          <w:tcPr>
            <w:tcW w:w="313" w:type="pct"/>
            <w:tcBorders>
              <w:top w:val="single" w:sz="6" w:space="0" w:color="auto"/>
              <w:left w:val="single" w:sz="6" w:space="0" w:color="auto"/>
              <w:bottom w:val="single" w:sz="6" w:space="0" w:color="auto"/>
              <w:right w:val="single" w:sz="6" w:space="0" w:color="auto"/>
            </w:tcBorders>
            <w:vAlign w:val="center"/>
          </w:tcPr>
          <w:p w:rsidR="001E4D64" w:rsidRPr="005A396F" w:rsidRDefault="001E4D64" w:rsidP="00897122">
            <w:pPr>
              <w:pStyle w:val="ConsPlusNormal"/>
              <w:widowControl/>
              <w:ind w:firstLine="0"/>
              <w:jc w:val="center"/>
              <w:rPr>
                <w:sz w:val="24"/>
                <w:szCs w:val="24"/>
              </w:rPr>
            </w:pPr>
            <w:r w:rsidRPr="005A396F">
              <w:rPr>
                <w:sz w:val="24"/>
                <w:szCs w:val="24"/>
              </w:rPr>
              <w:t>202</w:t>
            </w:r>
            <w:r>
              <w:rPr>
                <w:sz w:val="24"/>
                <w:szCs w:val="24"/>
              </w:rPr>
              <w:t>3</w:t>
            </w:r>
            <w:r w:rsidRPr="005A396F">
              <w:rPr>
                <w:sz w:val="24"/>
                <w:szCs w:val="24"/>
              </w:rPr>
              <w:t xml:space="preserve"> год</w:t>
            </w:r>
          </w:p>
        </w:tc>
        <w:tc>
          <w:tcPr>
            <w:tcW w:w="310" w:type="pct"/>
            <w:tcBorders>
              <w:top w:val="single" w:sz="6" w:space="0" w:color="auto"/>
              <w:left w:val="single" w:sz="6" w:space="0" w:color="auto"/>
              <w:bottom w:val="single" w:sz="6" w:space="0" w:color="auto"/>
              <w:right w:val="single" w:sz="6" w:space="0" w:color="auto"/>
            </w:tcBorders>
            <w:vAlign w:val="center"/>
          </w:tcPr>
          <w:p w:rsidR="001E4D64" w:rsidRPr="005A396F" w:rsidRDefault="001E4D64" w:rsidP="00897122">
            <w:pPr>
              <w:pStyle w:val="ConsPlusNormal"/>
              <w:widowControl/>
              <w:ind w:firstLine="0"/>
              <w:jc w:val="center"/>
              <w:rPr>
                <w:sz w:val="24"/>
                <w:szCs w:val="24"/>
              </w:rPr>
            </w:pPr>
            <w:r>
              <w:rPr>
                <w:sz w:val="24"/>
                <w:szCs w:val="24"/>
              </w:rPr>
              <w:t>2024 год</w:t>
            </w:r>
          </w:p>
        </w:tc>
      </w:tr>
      <w:tr w:rsidR="001E4D64" w:rsidRPr="005A396F" w:rsidTr="00897122">
        <w:trPr>
          <w:cantSplit/>
          <w:trHeight w:val="240"/>
        </w:trPr>
        <w:tc>
          <w:tcPr>
            <w:tcW w:w="195"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rPr>
                <w:sz w:val="24"/>
                <w:szCs w:val="24"/>
              </w:rPr>
            </w:pPr>
          </w:p>
        </w:tc>
        <w:tc>
          <w:tcPr>
            <w:tcW w:w="299"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rPr>
                <w:sz w:val="24"/>
                <w:szCs w:val="24"/>
              </w:rPr>
            </w:pPr>
          </w:p>
        </w:tc>
        <w:tc>
          <w:tcPr>
            <w:tcW w:w="318"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rPr>
                <w:sz w:val="24"/>
                <w:szCs w:val="24"/>
              </w:rPr>
            </w:pPr>
          </w:p>
        </w:tc>
        <w:tc>
          <w:tcPr>
            <w:tcW w:w="283" w:type="pct"/>
            <w:gridSpan w:val="2"/>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rPr>
                <w:sz w:val="24"/>
                <w:szCs w:val="24"/>
              </w:rPr>
            </w:pPr>
          </w:p>
        </w:tc>
        <w:tc>
          <w:tcPr>
            <w:tcW w:w="3906" w:type="pct"/>
            <w:gridSpan w:val="15"/>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rPr>
                <w:sz w:val="24"/>
                <w:szCs w:val="24"/>
              </w:rPr>
            </w:pPr>
            <w:r w:rsidRPr="005A396F">
              <w:rPr>
                <w:sz w:val="24"/>
                <w:szCs w:val="24"/>
              </w:rPr>
              <w:t xml:space="preserve">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r w:rsidRPr="005A396F">
              <w:rPr>
                <w:sz w:val="24"/>
                <w:szCs w:val="24"/>
                <w:lang w:eastAsia="en-US"/>
              </w:rPr>
              <w:t xml:space="preserve">Обеспечение осуществления внутреннего финансового </w:t>
            </w:r>
            <w:proofErr w:type="gramStart"/>
            <w:r w:rsidRPr="005A396F">
              <w:rPr>
                <w:sz w:val="24"/>
                <w:szCs w:val="24"/>
                <w:lang w:eastAsia="en-US"/>
              </w:rPr>
              <w:t>контроля за</w:t>
            </w:r>
            <w:proofErr w:type="gramEnd"/>
            <w:r w:rsidRPr="005A396F">
              <w:rPr>
                <w:sz w:val="24"/>
                <w:szCs w:val="24"/>
                <w:lang w:eastAsia="en-US"/>
              </w:rPr>
              <w:t xml:space="preserve"> соблюдением законодательства в финансово-бюджетной сфере</w:t>
            </w:r>
          </w:p>
        </w:tc>
      </w:tr>
      <w:tr w:rsidR="001E4D64" w:rsidRPr="005A396F" w:rsidTr="00897122">
        <w:trPr>
          <w:cantSplit/>
          <w:trHeight w:val="360"/>
        </w:trPr>
        <w:tc>
          <w:tcPr>
            <w:tcW w:w="195"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rPr>
                <w:sz w:val="24"/>
                <w:szCs w:val="24"/>
              </w:rPr>
            </w:pPr>
            <w:r w:rsidRPr="005A396F">
              <w:rPr>
                <w:sz w:val="24"/>
                <w:szCs w:val="24"/>
              </w:rPr>
              <w:t>1</w:t>
            </w:r>
          </w:p>
        </w:tc>
        <w:tc>
          <w:tcPr>
            <w:tcW w:w="700" w:type="pct"/>
            <w:gridSpan w:val="3"/>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rPr>
                <w:sz w:val="24"/>
                <w:szCs w:val="24"/>
              </w:rPr>
            </w:pPr>
            <w:r w:rsidRPr="005A396F">
              <w:rPr>
                <w:sz w:val="24"/>
                <w:szCs w:val="24"/>
                <w:lang w:eastAsia="en-US"/>
              </w:rPr>
              <w:t>Доля расходов районного бюджета, формируемых в рамках муниципальных программ Саянского района</w:t>
            </w:r>
          </w:p>
        </w:tc>
        <w:tc>
          <w:tcPr>
            <w:tcW w:w="366" w:type="pct"/>
            <w:gridSpan w:val="2"/>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rPr>
                <w:sz w:val="24"/>
                <w:szCs w:val="24"/>
              </w:rPr>
            </w:pPr>
            <w:r w:rsidRPr="005A396F">
              <w:rPr>
                <w:sz w:val="24"/>
                <w:szCs w:val="24"/>
              </w:rPr>
              <w:t>%</w:t>
            </w:r>
          </w:p>
        </w:tc>
        <w:tc>
          <w:tcPr>
            <w:tcW w:w="505"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rPr>
                <w:sz w:val="24"/>
                <w:szCs w:val="24"/>
              </w:rPr>
            </w:pPr>
            <w:r w:rsidRPr="005A396F">
              <w:rPr>
                <w:sz w:val="24"/>
                <w:szCs w:val="24"/>
              </w:rPr>
              <w:t xml:space="preserve">годовой </w:t>
            </w:r>
            <w:r w:rsidRPr="005A396F">
              <w:rPr>
                <w:sz w:val="24"/>
                <w:szCs w:val="24"/>
              </w:rPr>
              <w:br/>
              <w:t>отчет об исполнении бюджета</w:t>
            </w:r>
          </w:p>
        </w:tc>
        <w:tc>
          <w:tcPr>
            <w:tcW w:w="204"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jc w:val="right"/>
              <w:rPr>
                <w:sz w:val="24"/>
                <w:szCs w:val="24"/>
              </w:rPr>
            </w:pPr>
            <w:r w:rsidRPr="005A396F">
              <w:rPr>
                <w:sz w:val="24"/>
                <w:szCs w:val="24"/>
              </w:rPr>
              <w:t>0</w:t>
            </w:r>
          </w:p>
        </w:tc>
        <w:tc>
          <w:tcPr>
            <w:tcW w:w="204"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jc w:val="right"/>
              <w:rPr>
                <w:sz w:val="24"/>
                <w:szCs w:val="24"/>
              </w:rPr>
            </w:pPr>
            <w:r w:rsidRPr="005A396F">
              <w:rPr>
                <w:sz w:val="24"/>
                <w:szCs w:val="24"/>
              </w:rPr>
              <w:t>0</w:t>
            </w:r>
          </w:p>
        </w:tc>
        <w:tc>
          <w:tcPr>
            <w:tcW w:w="227"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jc w:val="right"/>
              <w:rPr>
                <w:sz w:val="24"/>
                <w:szCs w:val="24"/>
              </w:rPr>
            </w:pPr>
            <w:r w:rsidRPr="005A396F">
              <w:rPr>
                <w:sz w:val="24"/>
                <w:szCs w:val="24"/>
                <w:lang w:eastAsia="en-US"/>
              </w:rPr>
              <w:t>не менее 95%</w:t>
            </w:r>
          </w:p>
        </w:tc>
        <w:tc>
          <w:tcPr>
            <w:tcW w:w="227"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jc w:val="right"/>
              <w:rPr>
                <w:sz w:val="24"/>
                <w:szCs w:val="24"/>
              </w:rPr>
            </w:pPr>
            <w:r w:rsidRPr="005A396F">
              <w:rPr>
                <w:sz w:val="24"/>
                <w:szCs w:val="24"/>
                <w:lang w:eastAsia="en-US"/>
              </w:rPr>
              <w:t>не менее 94%</w:t>
            </w:r>
          </w:p>
        </w:tc>
        <w:tc>
          <w:tcPr>
            <w:tcW w:w="227"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jc w:val="right"/>
              <w:rPr>
                <w:sz w:val="24"/>
                <w:szCs w:val="24"/>
              </w:rPr>
            </w:pPr>
            <w:r w:rsidRPr="005A396F">
              <w:rPr>
                <w:sz w:val="24"/>
                <w:szCs w:val="24"/>
                <w:lang w:eastAsia="en-US"/>
              </w:rPr>
              <w:t>не менее 94%</w:t>
            </w:r>
          </w:p>
        </w:tc>
        <w:tc>
          <w:tcPr>
            <w:tcW w:w="243"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jc w:val="right"/>
              <w:rPr>
                <w:sz w:val="24"/>
                <w:szCs w:val="24"/>
              </w:rPr>
            </w:pPr>
            <w:r w:rsidRPr="005A396F">
              <w:rPr>
                <w:sz w:val="24"/>
                <w:szCs w:val="24"/>
                <w:lang w:eastAsia="en-US"/>
              </w:rPr>
              <w:t>не менее 94%</w:t>
            </w:r>
          </w:p>
        </w:tc>
        <w:tc>
          <w:tcPr>
            <w:tcW w:w="227"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jc w:val="right"/>
              <w:rPr>
                <w:sz w:val="24"/>
                <w:szCs w:val="24"/>
              </w:rPr>
            </w:pPr>
            <w:r w:rsidRPr="005A396F">
              <w:rPr>
                <w:sz w:val="24"/>
                <w:szCs w:val="24"/>
                <w:lang w:eastAsia="en-US"/>
              </w:rPr>
              <w:t>не менее 92%</w:t>
            </w:r>
          </w:p>
        </w:tc>
        <w:tc>
          <w:tcPr>
            <w:tcW w:w="243"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jc w:val="right"/>
              <w:rPr>
                <w:sz w:val="24"/>
                <w:szCs w:val="24"/>
              </w:rPr>
            </w:pPr>
            <w:r w:rsidRPr="005A396F">
              <w:rPr>
                <w:sz w:val="24"/>
                <w:szCs w:val="24"/>
                <w:lang w:eastAsia="en-US"/>
              </w:rPr>
              <w:t>не менее 9</w:t>
            </w:r>
            <w:r>
              <w:rPr>
                <w:sz w:val="24"/>
                <w:szCs w:val="24"/>
                <w:lang w:eastAsia="en-US"/>
              </w:rPr>
              <w:t>2</w:t>
            </w:r>
            <w:r w:rsidRPr="005A396F">
              <w:rPr>
                <w:sz w:val="24"/>
                <w:szCs w:val="24"/>
                <w:lang w:eastAsia="en-US"/>
              </w:rPr>
              <w:t>%</w:t>
            </w:r>
          </w:p>
        </w:tc>
        <w:tc>
          <w:tcPr>
            <w:tcW w:w="243"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jc w:val="right"/>
              <w:rPr>
                <w:sz w:val="24"/>
                <w:szCs w:val="24"/>
                <w:lang w:eastAsia="en-US"/>
              </w:rPr>
            </w:pPr>
            <w:r w:rsidRPr="005A396F">
              <w:rPr>
                <w:sz w:val="24"/>
                <w:szCs w:val="24"/>
                <w:lang w:eastAsia="en-US"/>
              </w:rPr>
              <w:t xml:space="preserve">не менее </w:t>
            </w:r>
            <w:r>
              <w:rPr>
                <w:sz w:val="24"/>
                <w:szCs w:val="24"/>
                <w:lang w:eastAsia="en-US"/>
              </w:rPr>
              <w:t>87</w:t>
            </w:r>
            <w:r w:rsidRPr="005A396F">
              <w:rPr>
                <w:sz w:val="24"/>
                <w:szCs w:val="24"/>
                <w:lang w:eastAsia="en-US"/>
              </w:rPr>
              <w:t>%</w:t>
            </w:r>
          </w:p>
        </w:tc>
        <w:tc>
          <w:tcPr>
            <w:tcW w:w="283"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jc w:val="right"/>
              <w:rPr>
                <w:sz w:val="24"/>
                <w:szCs w:val="24"/>
              </w:rPr>
            </w:pPr>
            <w:r w:rsidRPr="005A396F">
              <w:rPr>
                <w:sz w:val="24"/>
                <w:szCs w:val="24"/>
                <w:lang w:eastAsia="en-US"/>
              </w:rPr>
              <w:t xml:space="preserve">не менее </w:t>
            </w:r>
            <w:r>
              <w:rPr>
                <w:sz w:val="24"/>
                <w:szCs w:val="24"/>
                <w:lang w:eastAsia="en-US"/>
              </w:rPr>
              <w:t>88</w:t>
            </w:r>
            <w:r w:rsidRPr="005A396F">
              <w:rPr>
                <w:sz w:val="24"/>
                <w:szCs w:val="24"/>
                <w:lang w:eastAsia="en-US"/>
              </w:rPr>
              <w:t>%</w:t>
            </w:r>
          </w:p>
        </w:tc>
        <w:tc>
          <w:tcPr>
            <w:tcW w:w="283"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jc w:val="right"/>
              <w:rPr>
                <w:sz w:val="24"/>
                <w:szCs w:val="24"/>
              </w:rPr>
            </w:pPr>
            <w:r w:rsidRPr="005A396F">
              <w:rPr>
                <w:sz w:val="24"/>
                <w:szCs w:val="24"/>
                <w:lang w:eastAsia="en-US"/>
              </w:rPr>
              <w:t xml:space="preserve">не менее </w:t>
            </w:r>
            <w:r>
              <w:rPr>
                <w:sz w:val="24"/>
                <w:szCs w:val="24"/>
                <w:lang w:eastAsia="en-US"/>
              </w:rPr>
              <w:t>88</w:t>
            </w:r>
            <w:r w:rsidRPr="005A396F">
              <w:rPr>
                <w:sz w:val="24"/>
                <w:szCs w:val="24"/>
                <w:lang w:eastAsia="en-US"/>
              </w:rPr>
              <w:t>%</w:t>
            </w:r>
          </w:p>
        </w:tc>
        <w:tc>
          <w:tcPr>
            <w:tcW w:w="313"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jc w:val="right"/>
              <w:rPr>
                <w:sz w:val="24"/>
                <w:szCs w:val="24"/>
              </w:rPr>
            </w:pPr>
            <w:r w:rsidRPr="005A396F">
              <w:rPr>
                <w:sz w:val="24"/>
                <w:szCs w:val="24"/>
                <w:lang w:eastAsia="en-US"/>
              </w:rPr>
              <w:t xml:space="preserve">не менее </w:t>
            </w:r>
            <w:r>
              <w:rPr>
                <w:sz w:val="24"/>
                <w:szCs w:val="24"/>
                <w:lang w:eastAsia="en-US"/>
              </w:rPr>
              <w:t>88</w:t>
            </w:r>
            <w:r w:rsidRPr="005A396F">
              <w:rPr>
                <w:sz w:val="24"/>
                <w:szCs w:val="24"/>
                <w:lang w:eastAsia="en-US"/>
              </w:rPr>
              <w:t>%</w:t>
            </w:r>
          </w:p>
        </w:tc>
        <w:tc>
          <w:tcPr>
            <w:tcW w:w="310"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jc w:val="right"/>
              <w:rPr>
                <w:sz w:val="24"/>
                <w:szCs w:val="24"/>
              </w:rPr>
            </w:pPr>
            <w:r w:rsidRPr="005A396F">
              <w:rPr>
                <w:sz w:val="24"/>
                <w:szCs w:val="24"/>
                <w:lang w:eastAsia="en-US"/>
              </w:rPr>
              <w:t>не менее %</w:t>
            </w:r>
          </w:p>
        </w:tc>
      </w:tr>
      <w:tr w:rsidR="001E4D64" w:rsidRPr="005A396F" w:rsidTr="00897122">
        <w:trPr>
          <w:cantSplit/>
          <w:trHeight w:val="240"/>
        </w:trPr>
        <w:tc>
          <w:tcPr>
            <w:tcW w:w="195"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rPr>
                <w:sz w:val="24"/>
                <w:szCs w:val="24"/>
              </w:rPr>
            </w:pPr>
            <w:r w:rsidRPr="005A396F">
              <w:rPr>
                <w:sz w:val="24"/>
                <w:szCs w:val="24"/>
              </w:rPr>
              <w:lastRenderedPageBreak/>
              <w:t>2</w:t>
            </w:r>
          </w:p>
        </w:tc>
        <w:tc>
          <w:tcPr>
            <w:tcW w:w="700" w:type="pct"/>
            <w:gridSpan w:val="3"/>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rPr>
                <w:sz w:val="24"/>
                <w:szCs w:val="24"/>
              </w:rPr>
            </w:pPr>
            <w:r w:rsidRPr="005A396F">
              <w:rPr>
                <w:sz w:val="24"/>
                <w:szCs w:val="24"/>
                <w:lang w:eastAsia="en-US"/>
              </w:rPr>
              <w:t>Доля  муниципальн</w:t>
            </w:r>
            <w:r>
              <w:rPr>
                <w:sz w:val="24"/>
                <w:szCs w:val="24"/>
                <w:lang w:eastAsia="en-US"/>
              </w:rPr>
              <w:t>ых</w:t>
            </w:r>
            <w:r w:rsidRPr="005A396F">
              <w:rPr>
                <w:sz w:val="24"/>
                <w:szCs w:val="24"/>
                <w:lang w:eastAsia="en-US"/>
              </w:rPr>
              <w:t xml:space="preserve"> учреждений, обеспеченных возможностью работы в информационных системах  исполнения районного бюджета</w:t>
            </w:r>
          </w:p>
        </w:tc>
        <w:tc>
          <w:tcPr>
            <w:tcW w:w="366" w:type="pct"/>
            <w:gridSpan w:val="2"/>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rPr>
                <w:sz w:val="24"/>
                <w:szCs w:val="24"/>
              </w:rPr>
            </w:pPr>
            <w:r w:rsidRPr="005A396F">
              <w:rPr>
                <w:sz w:val="24"/>
                <w:szCs w:val="24"/>
              </w:rPr>
              <w:t>%</w:t>
            </w:r>
          </w:p>
        </w:tc>
        <w:tc>
          <w:tcPr>
            <w:tcW w:w="505"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rPr>
                <w:sz w:val="24"/>
                <w:szCs w:val="24"/>
              </w:rPr>
            </w:pPr>
            <w:r w:rsidRPr="005A396F">
              <w:rPr>
                <w:sz w:val="24"/>
                <w:szCs w:val="24"/>
              </w:rPr>
              <w:t>ведомственная отчетность финансового управления</w:t>
            </w:r>
          </w:p>
        </w:tc>
        <w:tc>
          <w:tcPr>
            <w:tcW w:w="204"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jc w:val="right"/>
              <w:rPr>
                <w:sz w:val="24"/>
                <w:szCs w:val="24"/>
              </w:rPr>
            </w:pPr>
            <w:r w:rsidRPr="005A396F">
              <w:rPr>
                <w:sz w:val="24"/>
                <w:szCs w:val="24"/>
                <w:lang w:eastAsia="en-US"/>
              </w:rPr>
              <w:t>100%</w:t>
            </w:r>
          </w:p>
        </w:tc>
        <w:tc>
          <w:tcPr>
            <w:tcW w:w="204"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jc w:val="right"/>
              <w:rPr>
                <w:sz w:val="24"/>
                <w:szCs w:val="24"/>
              </w:rPr>
            </w:pPr>
            <w:r w:rsidRPr="005A396F">
              <w:rPr>
                <w:sz w:val="24"/>
                <w:szCs w:val="24"/>
                <w:lang w:eastAsia="en-US"/>
              </w:rPr>
              <w:t>100%</w:t>
            </w:r>
          </w:p>
        </w:tc>
        <w:tc>
          <w:tcPr>
            <w:tcW w:w="227"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jc w:val="right"/>
              <w:rPr>
                <w:sz w:val="24"/>
                <w:szCs w:val="24"/>
              </w:rPr>
            </w:pPr>
            <w:r w:rsidRPr="005A396F">
              <w:rPr>
                <w:sz w:val="24"/>
                <w:szCs w:val="24"/>
                <w:lang w:eastAsia="en-US"/>
              </w:rPr>
              <w:t>100%</w:t>
            </w:r>
          </w:p>
        </w:tc>
        <w:tc>
          <w:tcPr>
            <w:tcW w:w="227"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jc w:val="right"/>
              <w:rPr>
                <w:sz w:val="24"/>
                <w:szCs w:val="24"/>
              </w:rPr>
            </w:pPr>
            <w:r w:rsidRPr="005A396F">
              <w:rPr>
                <w:sz w:val="24"/>
                <w:szCs w:val="24"/>
                <w:lang w:eastAsia="en-US"/>
              </w:rPr>
              <w:t>100%</w:t>
            </w:r>
          </w:p>
        </w:tc>
        <w:tc>
          <w:tcPr>
            <w:tcW w:w="227"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jc w:val="right"/>
              <w:rPr>
                <w:sz w:val="24"/>
                <w:szCs w:val="24"/>
              </w:rPr>
            </w:pPr>
            <w:r w:rsidRPr="005A396F">
              <w:rPr>
                <w:sz w:val="24"/>
                <w:szCs w:val="24"/>
                <w:lang w:eastAsia="en-US"/>
              </w:rPr>
              <w:t>100%</w:t>
            </w:r>
          </w:p>
        </w:tc>
        <w:tc>
          <w:tcPr>
            <w:tcW w:w="243"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jc w:val="right"/>
              <w:rPr>
                <w:sz w:val="24"/>
                <w:szCs w:val="24"/>
              </w:rPr>
            </w:pPr>
            <w:r w:rsidRPr="005A396F">
              <w:rPr>
                <w:sz w:val="24"/>
                <w:szCs w:val="24"/>
                <w:lang w:eastAsia="en-US"/>
              </w:rPr>
              <w:t>100%</w:t>
            </w:r>
          </w:p>
        </w:tc>
        <w:tc>
          <w:tcPr>
            <w:tcW w:w="227"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jc w:val="right"/>
              <w:rPr>
                <w:sz w:val="24"/>
                <w:szCs w:val="24"/>
              </w:rPr>
            </w:pPr>
            <w:r w:rsidRPr="005A396F">
              <w:rPr>
                <w:sz w:val="24"/>
                <w:szCs w:val="24"/>
                <w:lang w:eastAsia="en-US"/>
              </w:rPr>
              <w:t>100%</w:t>
            </w:r>
          </w:p>
        </w:tc>
        <w:tc>
          <w:tcPr>
            <w:tcW w:w="243"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jc w:val="right"/>
              <w:rPr>
                <w:sz w:val="24"/>
                <w:szCs w:val="24"/>
              </w:rPr>
            </w:pPr>
            <w:r w:rsidRPr="005A396F">
              <w:rPr>
                <w:sz w:val="24"/>
                <w:szCs w:val="24"/>
                <w:lang w:eastAsia="en-US"/>
              </w:rPr>
              <w:t>100%</w:t>
            </w:r>
          </w:p>
        </w:tc>
        <w:tc>
          <w:tcPr>
            <w:tcW w:w="243"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jc w:val="right"/>
              <w:rPr>
                <w:sz w:val="24"/>
                <w:szCs w:val="24"/>
                <w:lang w:eastAsia="en-US"/>
              </w:rPr>
            </w:pPr>
            <w:r w:rsidRPr="005A396F">
              <w:rPr>
                <w:sz w:val="24"/>
                <w:szCs w:val="24"/>
                <w:lang w:eastAsia="en-US"/>
              </w:rPr>
              <w:t>100%</w:t>
            </w:r>
          </w:p>
        </w:tc>
        <w:tc>
          <w:tcPr>
            <w:tcW w:w="283"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jc w:val="right"/>
              <w:rPr>
                <w:sz w:val="24"/>
                <w:szCs w:val="24"/>
              </w:rPr>
            </w:pPr>
            <w:r w:rsidRPr="005A396F">
              <w:rPr>
                <w:sz w:val="24"/>
                <w:szCs w:val="24"/>
                <w:lang w:eastAsia="en-US"/>
              </w:rPr>
              <w:t>100%</w:t>
            </w:r>
          </w:p>
        </w:tc>
        <w:tc>
          <w:tcPr>
            <w:tcW w:w="283"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jc w:val="right"/>
              <w:rPr>
                <w:sz w:val="24"/>
                <w:szCs w:val="24"/>
              </w:rPr>
            </w:pPr>
            <w:r w:rsidRPr="005A396F">
              <w:rPr>
                <w:sz w:val="24"/>
                <w:szCs w:val="24"/>
                <w:lang w:eastAsia="en-US"/>
              </w:rPr>
              <w:t>100%</w:t>
            </w:r>
          </w:p>
        </w:tc>
        <w:tc>
          <w:tcPr>
            <w:tcW w:w="313"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jc w:val="right"/>
              <w:rPr>
                <w:sz w:val="24"/>
                <w:szCs w:val="24"/>
              </w:rPr>
            </w:pPr>
            <w:r w:rsidRPr="005A396F">
              <w:rPr>
                <w:sz w:val="24"/>
                <w:szCs w:val="24"/>
                <w:lang w:eastAsia="en-US"/>
              </w:rPr>
              <w:t>100%</w:t>
            </w:r>
          </w:p>
        </w:tc>
        <w:tc>
          <w:tcPr>
            <w:tcW w:w="310" w:type="pct"/>
            <w:tcBorders>
              <w:top w:val="single" w:sz="6" w:space="0" w:color="auto"/>
              <w:left w:val="single" w:sz="6" w:space="0" w:color="auto"/>
              <w:bottom w:val="single" w:sz="6" w:space="0" w:color="auto"/>
              <w:right w:val="single" w:sz="6" w:space="0" w:color="auto"/>
            </w:tcBorders>
          </w:tcPr>
          <w:p w:rsidR="001E4D64" w:rsidRPr="005A396F" w:rsidRDefault="001E4D64" w:rsidP="00897122">
            <w:pPr>
              <w:pStyle w:val="ConsPlusNormal"/>
              <w:widowControl/>
              <w:ind w:firstLine="0"/>
              <w:jc w:val="right"/>
              <w:rPr>
                <w:sz w:val="24"/>
                <w:szCs w:val="24"/>
              </w:rPr>
            </w:pPr>
            <w:r w:rsidRPr="005A396F">
              <w:rPr>
                <w:sz w:val="24"/>
                <w:szCs w:val="24"/>
                <w:lang w:eastAsia="en-US"/>
              </w:rPr>
              <w:t>100%</w:t>
            </w:r>
          </w:p>
        </w:tc>
      </w:tr>
    </w:tbl>
    <w:p w:rsidR="001E4D64" w:rsidRDefault="001E4D64" w:rsidP="001E4D64">
      <w:pPr>
        <w:pStyle w:val="ConsPlusNormal"/>
        <w:widowControl/>
        <w:ind w:firstLine="0"/>
        <w:rPr>
          <w:rFonts w:ascii="Times New Roman" w:hAnsi="Times New Roman" w:cs="Times New Roman"/>
          <w:sz w:val="24"/>
          <w:szCs w:val="24"/>
        </w:rPr>
      </w:pPr>
    </w:p>
    <w:p w:rsidR="001E4D64" w:rsidRDefault="001E4D64" w:rsidP="001E4D64">
      <w:pPr>
        <w:pStyle w:val="ConsPlusNormal"/>
        <w:widowControl/>
        <w:ind w:firstLine="0"/>
        <w:rPr>
          <w:rFonts w:ascii="Times New Roman" w:hAnsi="Times New Roman" w:cs="Times New Roman"/>
          <w:sz w:val="24"/>
          <w:szCs w:val="24"/>
        </w:rPr>
      </w:pPr>
    </w:p>
    <w:p w:rsidR="00A42B3F" w:rsidRPr="0014372C" w:rsidRDefault="00A42B3F" w:rsidP="00A42B3F">
      <w:pPr>
        <w:autoSpaceDE w:val="0"/>
        <w:autoSpaceDN w:val="0"/>
        <w:adjustRightInd w:val="0"/>
        <w:ind w:left="9781"/>
        <w:jc w:val="both"/>
        <w:rPr>
          <w:rFonts w:ascii="Arial" w:hAnsi="Arial" w:cs="Arial"/>
        </w:rPr>
      </w:pPr>
      <w:r w:rsidRPr="0014372C">
        <w:rPr>
          <w:rFonts w:ascii="Arial" w:hAnsi="Arial" w:cs="Arial"/>
        </w:rPr>
        <w:t xml:space="preserve">Приложение № 2 </w:t>
      </w:r>
    </w:p>
    <w:p w:rsidR="00A42B3F" w:rsidRPr="0014372C" w:rsidRDefault="00A42B3F" w:rsidP="00A42B3F">
      <w:pPr>
        <w:autoSpaceDE w:val="0"/>
        <w:autoSpaceDN w:val="0"/>
        <w:adjustRightInd w:val="0"/>
        <w:ind w:left="9781"/>
        <w:rPr>
          <w:rFonts w:ascii="Arial" w:hAnsi="Arial" w:cs="Arial"/>
        </w:rPr>
      </w:pPr>
      <w:r w:rsidRPr="0014372C">
        <w:rPr>
          <w:rFonts w:ascii="Arial" w:hAnsi="Arial" w:cs="Arial"/>
        </w:rPr>
        <w:t xml:space="preserve">к подпрограмме «Обеспечение реализации муниципальной программы и прочие мероприятия» </w:t>
      </w:r>
    </w:p>
    <w:p w:rsidR="00A42B3F" w:rsidRPr="0014372C" w:rsidRDefault="00A42B3F" w:rsidP="00A42B3F">
      <w:pPr>
        <w:autoSpaceDE w:val="0"/>
        <w:autoSpaceDN w:val="0"/>
        <w:adjustRightInd w:val="0"/>
        <w:ind w:left="9781"/>
        <w:jc w:val="both"/>
        <w:rPr>
          <w:rFonts w:ascii="Arial" w:hAnsi="Arial" w:cs="Arial"/>
        </w:rPr>
      </w:pPr>
    </w:p>
    <w:p w:rsidR="00A42B3F" w:rsidRPr="0014372C" w:rsidRDefault="00A42B3F" w:rsidP="00A42B3F">
      <w:pPr>
        <w:jc w:val="center"/>
        <w:outlineLvl w:val="0"/>
        <w:rPr>
          <w:rFonts w:ascii="Arial" w:hAnsi="Arial" w:cs="Arial"/>
        </w:rPr>
      </w:pPr>
      <w:r w:rsidRPr="0014372C">
        <w:rPr>
          <w:rFonts w:ascii="Arial" w:hAnsi="Arial" w:cs="Arial"/>
        </w:rPr>
        <w:t xml:space="preserve">Перечень мероприятий подпрограммы «Обеспечение реализации муниципальной программы </w:t>
      </w:r>
      <w:r w:rsidRPr="0014372C">
        <w:rPr>
          <w:rFonts w:ascii="Arial" w:hAnsi="Arial" w:cs="Arial"/>
        </w:rPr>
        <w:br/>
        <w:t xml:space="preserve">и прочие мероприятия» </w:t>
      </w:r>
    </w:p>
    <w:tbl>
      <w:tblPr>
        <w:tblW w:w="5000" w:type="pct"/>
        <w:tblLook w:val="00A0" w:firstRow="1" w:lastRow="0" w:firstColumn="1" w:lastColumn="0" w:noHBand="0" w:noVBand="0"/>
      </w:tblPr>
      <w:tblGrid>
        <w:gridCol w:w="715"/>
        <w:gridCol w:w="615"/>
        <w:gridCol w:w="37"/>
        <w:gridCol w:w="1135"/>
        <w:gridCol w:w="630"/>
        <w:gridCol w:w="601"/>
        <w:gridCol w:w="1125"/>
        <w:gridCol w:w="528"/>
        <w:gridCol w:w="706"/>
        <w:gridCol w:w="608"/>
        <w:gridCol w:w="99"/>
        <w:gridCol w:w="706"/>
        <w:gridCol w:w="706"/>
        <w:gridCol w:w="706"/>
        <w:gridCol w:w="706"/>
        <w:gridCol w:w="706"/>
        <w:gridCol w:w="222"/>
        <w:gridCol w:w="706"/>
        <w:gridCol w:w="222"/>
        <w:gridCol w:w="706"/>
        <w:gridCol w:w="706"/>
        <w:gridCol w:w="815"/>
        <w:gridCol w:w="797"/>
      </w:tblGrid>
      <w:tr w:rsidR="00A42B3F" w:rsidRPr="00F4081B" w:rsidTr="00897122">
        <w:trPr>
          <w:trHeight w:val="675"/>
        </w:trPr>
        <w:tc>
          <w:tcPr>
            <w:tcW w:w="478" w:type="pct"/>
            <w:gridSpan w:val="3"/>
            <w:vMerge w:val="restart"/>
            <w:tcBorders>
              <w:top w:val="single" w:sz="4" w:space="0" w:color="auto"/>
              <w:bottom w:val="single" w:sz="4" w:space="0" w:color="000000"/>
              <w:right w:val="single" w:sz="4" w:space="0" w:color="auto"/>
            </w:tcBorders>
            <w:vAlign w:val="center"/>
          </w:tcPr>
          <w:p w:rsidR="00A42B3F" w:rsidRPr="00F4081B" w:rsidRDefault="00A42B3F" w:rsidP="00897122">
            <w:pPr>
              <w:jc w:val="center"/>
              <w:rPr>
                <w:rFonts w:ascii="Arial" w:hAnsi="Arial" w:cs="Arial"/>
                <w:sz w:val="16"/>
                <w:szCs w:val="16"/>
              </w:rPr>
            </w:pPr>
            <w:r w:rsidRPr="00F4081B">
              <w:rPr>
                <w:rFonts w:ascii="Arial" w:hAnsi="Arial" w:cs="Arial"/>
                <w:sz w:val="16"/>
                <w:szCs w:val="16"/>
              </w:rPr>
              <w:t>Наименование  программы, подпрограммы</w:t>
            </w:r>
          </w:p>
        </w:tc>
        <w:tc>
          <w:tcPr>
            <w:tcW w:w="397" w:type="pct"/>
            <w:vMerge w:val="restart"/>
            <w:tcBorders>
              <w:top w:val="single" w:sz="4" w:space="0" w:color="auto"/>
              <w:left w:val="single" w:sz="4" w:space="0" w:color="auto"/>
              <w:bottom w:val="single" w:sz="4" w:space="0" w:color="000000"/>
              <w:right w:val="single" w:sz="4" w:space="0" w:color="auto"/>
            </w:tcBorders>
            <w:vAlign w:val="center"/>
          </w:tcPr>
          <w:p w:rsidR="00A42B3F" w:rsidRPr="00F4081B" w:rsidRDefault="00A42B3F" w:rsidP="00897122">
            <w:pPr>
              <w:jc w:val="center"/>
              <w:rPr>
                <w:rFonts w:ascii="Arial" w:hAnsi="Arial" w:cs="Arial"/>
                <w:sz w:val="16"/>
                <w:szCs w:val="16"/>
              </w:rPr>
            </w:pPr>
            <w:r w:rsidRPr="00F4081B">
              <w:rPr>
                <w:rFonts w:ascii="Arial" w:hAnsi="Arial" w:cs="Arial"/>
                <w:sz w:val="16"/>
                <w:szCs w:val="16"/>
              </w:rPr>
              <w:t xml:space="preserve">ГРБС </w:t>
            </w:r>
          </w:p>
        </w:tc>
        <w:tc>
          <w:tcPr>
            <w:tcW w:w="989" w:type="pct"/>
            <w:gridSpan w:val="4"/>
            <w:tcBorders>
              <w:top w:val="single" w:sz="4" w:space="0" w:color="auto"/>
              <w:left w:val="nil"/>
              <w:bottom w:val="single" w:sz="4" w:space="0" w:color="auto"/>
              <w:right w:val="single" w:sz="4" w:space="0" w:color="000000"/>
            </w:tcBorders>
            <w:vAlign w:val="center"/>
          </w:tcPr>
          <w:p w:rsidR="00A42B3F" w:rsidRPr="00F4081B" w:rsidRDefault="00A42B3F" w:rsidP="00897122">
            <w:pPr>
              <w:jc w:val="center"/>
              <w:rPr>
                <w:rFonts w:ascii="Arial" w:hAnsi="Arial" w:cs="Arial"/>
                <w:sz w:val="16"/>
                <w:szCs w:val="16"/>
              </w:rPr>
            </w:pPr>
            <w:r w:rsidRPr="00F4081B">
              <w:rPr>
                <w:rFonts w:ascii="Arial" w:hAnsi="Arial" w:cs="Arial"/>
                <w:sz w:val="16"/>
                <w:szCs w:val="16"/>
              </w:rPr>
              <w:t>Код бюджетной классификации</w:t>
            </w:r>
          </w:p>
        </w:tc>
        <w:tc>
          <w:tcPr>
            <w:tcW w:w="243" w:type="pct"/>
            <w:tcBorders>
              <w:top w:val="single" w:sz="4" w:space="0" w:color="auto"/>
              <w:left w:val="nil"/>
              <w:bottom w:val="single" w:sz="4" w:space="0" w:color="auto"/>
              <w:right w:val="nil"/>
            </w:tcBorders>
          </w:tcPr>
          <w:p w:rsidR="00A42B3F" w:rsidRPr="00F4081B" w:rsidRDefault="00A42B3F" w:rsidP="00897122">
            <w:pPr>
              <w:jc w:val="center"/>
              <w:rPr>
                <w:rFonts w:ascii="Arial" w:hAnsi="Arial" w:cs="Arial"/>
                <w:sz w:val="16"/>
                <w:szCs w:val="16"/>
              </w:rPr>
            </w:pPr>
          </w:p>
        </w:tc>
        <w:tc>
          <w:tcPr>
            <w:tcW w:w="210" w:type="pct"/>
            <w:tcBorders>
              <w:top w:val="single" w:sz="4" w:space="0" w:color="auto"/>
              <w:left w:val="nil"/>
              <w:bottom w:val="single" w:sz="4" w:space="0" w:color="auto"/>
              <w:right w:val="nil"/>
            </w:tcBorders>
          </w:tcPr>
          <w:p w:rsidR="00A42B3F" w:rsidRPr="00F4081B" w:rsidRDefault="00A42B3F" w:rsidP="00897122">
            <w:pPr>
              <w:jc w:val="center"/>
              <w:rPr>
                <w:rFonts w:ascii="Arial" w:hAnsi="Arial" w:cs="Arial"/>
                <w:sz w:val="16"/>
                <w:szCs w:val="16"/>
              </w:rPr>
            </w:pPr>
          </w:p>
        </w:tc>
        <w:tc>
          <w:tcPr>
            <w:tcW w:w="2683" w:type="pct"/>
            <w:gridSpan w:val="13"/>
            <w:tcBorders>
              <w:top w:val="single" w:sz="4" w:space="0" w:color="auto"/>
              <w:left w:val="nil"/>
              <w:bottom w:val="single" w:sz="4" w:space="0" w:color="auto"/>
              <w:right w:val="single" w:sz="4" w:space="0" w:color="auto"/>
            </w:tcBorders>
            <w:vAlign w:val="center"/>
          </w:tcPr>
          <w:p w:rsidR="00A42B3F" w:rsidRPr="00F4081B" w:rsidRDefault="00A42B3F" w:rsidP="00897122">
            <w:pPr>
              <w:jc w:val="center"/>
              <w:rPr>
                <w:rFonts w:ascii="Arial" w:hAnsi="Arial" w:cs="Arial"/>
                <w:sz w:val="16"/>
                <w:szCs w:val="16"/>
              </w:rPr>
            </w:pPr>
            <w:r w:rsidRPr="00F4081B">
              <w:rPr>
                <w:rFonts w:ascii="Arial" w:hAnsi="Arial" w:cs="Arial"/>
                <w:sz w:val="16"/>
                <w:szCs w:val="16"/>
              </w:rPr>
              <w:t xml:space="preserve">Расходы </w:t>
            </w:r>
            <w:r w:rsidRPr="00F4081B">
              <w:rPr>
                <w:rFonts w:ascii="Arial" w:hAnsi="Arial" w:cs="Arial"/>
                <w:sz w:val="16"/>
                <w:szCs w:val="16"/>
              </w:rPr>
              <w:br/>
              <w:t>(тыс. руб.), годы</w:t>
            </w:r>
          </w:p>
        </w:tc>
      </w:tr>
      <w:tr w:rsidR="00A42B3F" w:rsidRPr="00F4081B" w:rsidTr="00897122">
        <w:trPr>
          <w:trHeight w:val="1354"/>
        </w:trPr>
        <w:tc>
          <w:tcPr>
            <w:tcW w:w="478" w:type="pct"/>
            <w:gridSpan w:val="3"/>
            <w:vMerge/>
            <w:tcBorders>
              <w:top w:val="single" w:sz="4" w:space="0" w:color="auto"/>
              <w:bottom w:val="single" w:sz="4" w:space="0" w:color="auto"/>
              <w:right w:val="single" w:sz="4" w:space="0" w:color="auto"/>
            </w:tcBorders>
            <w:vAlign w:val="center"/>
          </w:tcPr>
          <w:p w:rsidR="00A42B3F" w:rsidRPr="00F4081B" w:rsidRDefault="00A42B3F" w:rsidP="00897122">
            <w:pPr>
              <w:jc w:val="center"/>
              <w:rPr>
                <w:rFonts w:ascii="Arial" w:hAnsi="Arial" w:cs="Arial"/>
                <w:sz w:val="16"/>
                <w:szCs w:val="16"/>
              </w:rPr>
            </w:pPr>
          </w:p>
        </w:tc>
        <w:tc>
          <w:tcPr>
            <w:tcW w:w="397" w:type="pct"/>
            <w:vMerge/>
            <w:tcBorders>
              <w:top w:val="single" w:sz="4" w:space="0" w:color="auto"/>
              <w:left w:val="single" w:sz="4" w:space="0" w:color="auto"/>
              <w:bottom w:val="single" w:sz="4" w:space="0" w:color="auto"/>
              <w:right w:val="single" w:sz="4" w:space="0" w:color="auto"/>
            </w:tcBorders>
            <w:vAlign w:val="center"/>
          </w:tcPr>
          <w:p w:rsidR="00A42B3F" w:rsidRPr="00F4081B" w:rsidRDefault="00A42B3F" w:rsidP="00897122">
            <w:pPr>
              <w:jc w:val="center"/>
              <w:rPr>
                <w:rFonts w:ascii="Arial" w:hAnsi="Arial" w:cs="Arial"/>
                <w:sz w:val="16"/>
                <w:szCs w:val="16"/>
              </w:rPr>
            </w:pPr>
          </w:p>
        </w:tc>
        <w:tc>
          <w:tcPr>
            <w:tcW w:w="215" w:type="pct"/>
            <w:tcBorders>
              <w:top w:val="nil"/>
              <w:left w:val="nil"/>
              <w:bottom w:val="single" w:sz="4" w:space="0" w:color="auto"/>
              <w:right w:val="single" w:sz="4" w:space="0" w:color="auto"/>
            </w:tcBorders>
            <w:vAlign w:val="center"/>
          </w:tcPr>
          <w:p w:rsidR="00A42B3F" w:rsidRPr="00F4081B" w:rsidRDefault="00A42B3F" w:rsidP="00897122">
            <w:pPr>
              <w:jc w:val="center"/>
              <w:rPr>
                <w:rFonts w:ascii="Arial" w:hAnsi="Arial" w:cs="Arial"/>
                <w:sz w:val="16"/>
                <w:szCs w:val="16"/>
              </w:rPr>
            </w:pPr>
            <w:r w:rsidRPr="00F4081B">
              <w:rPr>
                <w:rFonts w:ascii="Arial" w:hAnsi="Arial" w:cs="Arial"/>
                <w:sz w:val="16"/>
                <w:szCs w:val="16"/>
              </w:rPr>
              <w:t>ГРБС</w:t>
            </w:r>
          </w:p>
        </w:tc>
        <w:tc>
          <w:tcPr>
            <w:tcW w:w="204" w:type="pct"/>
            <w:tcBorders>
              <w:top w:val="nil"/>
              <w:left w:val="nil"/>
              <w:bottom w:val="single" w:sz="4" w:space="0" w:color="auto"/>
              <w:right w:val="single" w:sz="4" w:space="0" w:color="auto"/>
            </w:tcBorders>
            <w:vAlign w:val="center"/>
          </w:tcPr>
          <w:p w:rsidR="00A42B3F" w:rsidRPr="00F4081B" w:rsidRDefault="00A42B3F" w:rsidP="00897122">
            <w:pPr>
              <w:jc w:val="center"/>
              <w:rPr>
                <w:rFonts w:ascii="Arial" w:hAnsi="Arial" w:cs="Arial"/>
                <w:sz w:val="16"/>
                <w:szCs w:val="16"/>
              </w:rPr>
            </w:pPr>
            <w:proofErr w:type="spellStart"/>
            <w:r w:rsidRPr="00F4081B">
              <w:rPr>
                <w:rFonts w:ascii="Arial" w:hAnsi="Arial" w:cs="Arial"/>
                <w:sz w:val="16"/>
                <w:szCs w:val="16"/>
              </w:rPr>
              <w:t>РзПр</w:t>
            </w:r>
            <w:proofErr w:type="spellEnd"/>
          </w:p>
        </w:tc>
        <w:tc>
          <w:tcPr>
            <w:tcW w:w="391" w:type="pct"/>
            <w:tcBorders>
              <w:top w:val="nil"/>
              <w:left w:val="nil"/>
              <w:bottom w:val="single" w:sz="4" w:space="0" w:color="auto"/>
              <w:right w:val="single" w:sz="4" w:space="0" w:color="auto"/>
            </w:tcBorders>
            <w:vAlign w:val="center"/>
          </w:tcPr>
          <w:p w:rsidR="00A42B3F" w:rsidRPr="00F4081B" w:rsidRDefault="00A42B3F" w:rsidP="00897122">
            <w:pPr>
              <w:jc w:val="center"/>
              <w:rPr>
                <w:rFonts w:ascii="Arial" w:hAnsi="Arial" w:cs="Arial"/>
                <w:sz w:val="16"/>
                <w:szCs w:val="16"/>
              </w:rPr>
            </w:pPr>
            <w:r w:rsidRPr="00F4081B">
              <w:rPr>
                <w:rFonts w:ascii="Arial" w:hAnsi="Arial" w:cs="Arial"/>
                <w:sz w:val="16"/>
                <w:szCs w:val="16"/>
              </w:rPr>
              <w:t>ЦСР</w:t>
            </w:r>
          </w:p>
        </w:tc>
        <w:tc>
          <w:tcPr>
            <w:tcW w:w="179" w:type="pct"/>
            <w:tcBorders>
              <w:top w:val="nil"/>
              <w:left w:val="nil"/>
              <w:bottom w:val="single" w:sz="4" w:space="0" w:color="auto"/>
              <w:right w:val="single" w:sz="4" w:space="0" w:color="auto"/>
            </w:tcBorders>
            <w:vAlign w:val="center"/>
          </w:tcPr>
          <w:p w:rsidR="00A42B3F" w:rsidRPr="00F4081B" w:rsidRDefault="00A42B3F" w:rsidP="00897122">
            <w:pPr>
              <w:jc w:val="center"/>
              <w:rPr>
                <w:rFonts w:ascii="Arial" w:hAnsi="Arial" w:cs="Arial"/>
                <w:sz w:val="16"/>
                <w:szCs w:val="16"/>
              </w:rPr>
            </w:pPr>
            <w:r w:rsidRPr="00F4081B">
              <w:rPr>
                <w:rFonts w:ascii="Arial" w:hAnsi="Arial" w:cs="Arial"/>
                <w:sz w:val="16"/>
                <w:szCs w:val="16"/>
              </w:rPr>
              <w:t>ВР</w:t>
            </w:r>
          </w:p>
        </w:tc>
        <w:tc>
          <w:tcPr>
            <w:tcW w:w="243" w:type="pct"/>
            <w:tcBorders>
              <w:top w:val="nil"/>
              <w:left w:val="nil"/>
              <w:bottom w:val="single" w:sz="4" w:space="0" w:color="auto"/>
              <w:right w:val="single" w:sz="4" w:space="0" w:color="auto"/>
            </w:tcBorders>
            <w:vAlign w:val="center"/>
          </w:tcPr>
          <w:p w:rsidR="00A42B3F" w:rsidRPr="00F4081B" w:rsidRDefault="00A42B3F" w:rsidP="00897122">
            <w:pPr>
              <w:jc w:val="center"/>
              <w:rPr>
                <w:rFonts w:ascii="Arial" w:hAnsi="Arial" w:cs="Arial"/>
                <w:sz w:val="16"/>
                <w:szCs w:val="16"/>
              </w:rPr>
            </w:pPr>
            <w:r w:rsidRPr="00F4081B">
              <w:rPr>
                <w:rFonts w:ascii="Arial" w:hAnsi="Arial" w:cs="Arial"/>
                <w:sz w:val="16"/>
                <w:szCs w:val="16"/>
              </w:rPr>
              <w:t>2014 год</w:t>
            </w:r>
          </w:p>
        </w:tc>
        <w:tc>
          <w:tcPr>
            <w:tcW w:w="244" w:type="pct"/>
            <w:gridSpan w:val="2"/>
            <w:tcBorders>
              <w:top w:val="nil"/>
              <w:left w:val="nil"/>
              <w:bottom w:val="single" w:sz="4" w:space="0" w:color="auto"/>
              <w:right w:val="single" w:sz="4" w:space="0" w:color="auto"/>
            </w:tcBorders>
            <w:vAlign w:val="center"/>
          </w:tcPr>
          <w:p w:rsidR="00A42B3F" w:rsidRPr="00F4081B" w:rsidRDefault="00A42B3F" w:rsidP="00897122">
            <w:pPr>
              <w:jc w:val="center"/>
              <w:rPr>
                <w:rFonts w:ascii="Arial" w:hAnsi="Arial" w:cs="Arial"/>
                <w:sz w:val="16"/>
                <w:szCs w:val="16"/>
              </w:rPr>
            </w:pPr>
            <w:r w:rsidRPr="00F4081B">
              <w:rPr>
                <w:rFonts w:ascii="Arial" w:hAnsi="Arial" w:cs="Arial"/>
                <w:sz w:val="16"/>
                <w:szCs w:val="16"/>
              </w:rPr>
              <w:t>2015 год</w:t>
            </w:r>
          </w:p>
        </w:tc>
        <w:tc>
          <w:tcPr>
            <w:tcW w:w="243" w:type="pct"/>
            <w:tcBorders>
              <w:top w:val="nil"/>
              <w:left w:val="nil"/>
              <w:bottom w:val="single" w:sz="4" w:space="0" w:color="auto"/>
              <w:right w:val="single" w:sz="4" w:space="0" w:color="auto"/>
            </w:tcBorders>
            <w:vAlign w:val="center"/>
          </w:tcPr>
          <w:p w:rsidR="00A42B3F" w:rsidRPr="00F4081B" w:rsidRDefault="00A42B3F" w:rsidP="00897122">
            <w:pPr>
              <w:jc w:val="center"/>
              <w:rPr>
                <w:rFonts w:ascii="Arial" w:hAnsi="Arial" w:cs="Arial"/>
                <w:sz w:val="16"/>
                <w:szCs w:val="16"/>
              </w:rPr>
            </w:pPr>
            <w:r w:rsidRPr="00F4081B">
              <w:rPr>
                <w:rFonts w:ascii="Arial" w:hAnsi="Arial" w:cs="Arial"/>
                <w:sz w:val="16"/>
                <w:szCs w:val="16"/>
              </w:rPr>
              <w:t>2016 год</w:t>
            </w:r>
          </w:p>
        </w:tc>
        <w:tc>
          <w:tcPr>
            <w:tcW w:w="243" w:type="pct"/>
            <w:tcBorders>
              <w:top w:val="nil"/>
              <w:left w:val="nil"/>
              <w:bottom w:val="single" w:sz="4" w:space="0" w:color="auto"/>
              <w:right w:val="single" w:sz="4" w:space="0" w:color="auto"/>
            </w:tcBorders>
            <w:vAlign w:val="center"/>
          </w:tcPr>
          <w:p w:rsidR="00A42B3F" w:rsidRPr="00F4081B" w:rsidRDefault="00A42B3F" w:rsidP="00897122">
            <w:pPr>
              <w:jc w:val="center"/>
              <w:rPr>
                <w:rFonts w:ascii="Arial" w:hAnsi="Arial" w:cs="Arial"/>
                <w:sz w:val="16"/>
                <w:szCs w:val="16"/>
              </w:rPr>
            </w:pPr>
            <w:r w:rsidRPr="00F4081B">
              <w:rPr>
                <w:rFonts w:ascii="Arial" w:hAnsi="Arial" w:cs="Arial"/>
                <w:sz w:val="16"/>
                <w:szCs w:val="16"/>
              </w:rPr>
              <w:t>2017 год</w:t>
            </w:r>
          </w:p>
        </w:tc>
        <w:tc>
          <w:tcPr>
            <w:tcW w:w="243" w:type="pct"/>
            <w:tcBorders>
              <w:left w:val="nil"/>
              <w:bottom w:val="single" w:sz="4" w:space="0" w:color="auto"/>
              <w:right w:val="single" w:sz="4" w:space="0" w:color="auto"/>
            </w:tcBorders>
            <w:vAlign w:val="center"/>
          </w:tcPr>
          <w:p w:rsidR="00A42B3F" w:rsidRPr="00F4081B" w:rsidRDefault="00A42B3F" w:rsidP="00897122">
            <w:pPr>
              <w:jc w:val="center"/>
              <w:rPr>
                <w:rFonts w:ascii="Arial" w:hAnsi="Arial" w:cs="Arial"/>
                <w:sz w:val="16"/>
                <w:szCs w:val="16"/>
              </w:rPr>
            </w:pPr>
            <w:r w:rsidRPr="00F4081B">
              <w:rPr>
                <w:rFonts w:ascii="Arial" w:hAnsi="Arial" w:cs="Arial"/>
                <w:sz w:val="16"/>
                <w:szCs w:val="16"/>
              </w:rPr>
              <w:t>2018 год</w:t>
            </w:r>
          </w:p>
        </w:tc>
        <w:tc>
          <w:tcPr>
            <w:tcW w:w="243" w:type="pct"/>
            <w:tcBorders>
              <w:left w:val="nil"/>
              <w:bottom w:val="single" w:sz="4" w:space="0" w:color="auto"/>
              <w:right w:val="single" w:sz="4" w:space="0" w:color="auto"/>
            </w:tcBorders>
            <w:vAlign w:val="center"/>
          </w:tcPr>
          <w:p w:rsidR="00A42B3F" w:rsidRPr="00F4081B" w:rsidRDefault="00A42B3F" w:rsidP="00897122">
            <w:pPr>
              <w:jc w:val="center"/>
              <w:rPr>
                <w:rFonts w:ascii="Arial" w:hAnsi="Arial" w:cs="Arial"/>
                <w:sz w:val="16"/>
                <w:szCs w:val="16"/>
              </w:rPr>
            </w:pPr>
            <w:r w:rsidRPr="00F4081B">
              <w:rPr>
                <w:rFonts w:ascii="Arial" w:hAnsi="Arial" w:cs="Arial"/>
                <w:sz w:val="16"/>
                <w:szCs w:val="16"/>
              </w:rPr>
              <w:t>2019 год</w:t>
            </w:r>
          </w:p>
        </w:tc>
        <w:tc>
          <w:tcPr>
            <w:tcW w:w="243" w:type="pct"/>
            <w:tcBorders>
              <w:left w:val="nil"/>
              <w:bottom w:val="single" w:sz="4" w:space="0" w:color="auto"/>
              <w:right w:val="nil"/>
            </w:tcBorders>
            <w:vAlign w:val="center"/>
          </w:tcPr>
          <w:p w:rsidR="00A42B3F" w:rsidRPr="00F4081B" w:rsidRDefault="00A42B3F" w:rsidP="00897122">
            <w:pPr>
              <w:jc w:val="center"/>
              <w:rPr>
                <w:rFonts w:ascii="Arial" w:hAnsi="Arial" w:cs="Arial"/>
                <w:sz w:val="16"/>
                <w:szCs w:val="16"/>
              </w:rPr>
            </w:pPr>
            <w:r w:rsidRPr="00F4081B">
              <w:rPr>
                <w:rFonts w:ascii="Arial" w:hAnsi="Arial" w:cs="Arial"/>
                <w:sz w:val="16"/>
                <w:szCs w:val="16"/>
              </w:rPr>
              <w:t>2020 год</w:t>
            </w:r>
          </w:p>
        </w:tc>
        <w:tc>
          <w:tcPr>
            <w:tcW w:w="70" w:type="pct"/>
            <w:tcBorders>
              <w:left w:val="nil"/>
              <w:bottom w:val="single" w:sz="4" w:space="0" w:color="auto"/>
              <w:right w:val="single" w:sz="4" w:space="0" w:color="auto"/>
            </w:tcBorders>
            <w:vAlign w:val="center"/>
          </w:tcPr>
          <w:p w:rsidR="00A42B3F" w:rsidRPr="00F4081B" w:rsidRDefault="00A42B3F" w:rsidP="00897122">
            <w:pPr>
              <w:jc w:val="center"/>
              <w:rPr>
                <w:rFonts w:ascii="Arial" w:hAnsi="Arial" w:cs="Arial"/>
                <w:sz w:val="16"/>
                <w:szCs w:val="16"/>
              </w:rPr>
            </w:pPr>
          </w:p>
        </w:tc>
        <w:tc>
          <w:tcPr>
            <w:tcW w:w="243" w:type="pct"/>
            <w:tcBorders>
              <w:left w:val="nil"/>
              <w:bottom w:val="single" w:sz="4" w:space="0" w:color="auto"/>
              <w:right w:val="nil"/>
            </w:tcBorders>
            <w:vAlign w:val="center"/>
          </w:tcPr>
          <w:p w:rsidR="00A42B3F" w:rsidRPr="00F4081B" w:rsidRDefault="00A42B3F" w:rsidP="00897122">
            <w:pPr>
              <w:jc w:val="center"/>
              <w:rPr>
                <w:rFonts w:ascii="Arial" w:hAnsi="Arial" w:cs="Arial"/>
                <w:sz w:val="16"/>
                <w:szCs w:val="16"/>
              </w:rPr>
            </w:pPr>
            <w:r w:rsidRPr="00F4081B">
              <w:rPr>
                <w:rFonts w:ascii="Arial" w:hAnsi="Arial" w:cs="Arial"/>
                <w:sz w:val="16"/>
                <w:szCs w:val="16"/>
              </w:rPr>
              <w:t>2021 год</w:t>
            </w:r>
          </w:p>
        </w:tc>
        <w:tc>
          <w:tcPr>
            <w:tcW w:w="70" w:type="pct"/>
            <w:tcBorders>
              <w:left w:val="nil"/>
              <w:bottom w:val="single" w:sz="4" w:space="0" w:color="auto"/>
              <w:right w:val="single" w:sz="4" w:space="0" w:color="auto"/>
            </w:tcBorders>
          </w:tcPr>
          <w:p w:rsidR="00A42B3F" w:rsidRPr="00F4081B" w:rsidRDefault="00A42B3F" w:rsidP="00897122">
            <w:pPr>
              <w:jc w:val="center"/>
              <w:rPr>
                <w:rFonts w:ascii="Arial" w:hAnsi="Arial" w:cs="Arial"/>
                <w:sz w:val="16"/>
                <w:szCs w:val="16"/>
              </w:rPr>
            </w:pPr>
          </w:p>
        </w:tc>
        <w:tc>
          <w:tcPr>
            <w:tcW w:w="243" w:type="pct"/>
            <w:tcBorders>
              <w:left w:val="single" w:sz="4" w:space="0" w:color="auto"/>
              <w:bottom w:val="single" w:sz="4" w:space="0" w:color="auto"/>
              <w:right w:val="single" w:sz="4" w:space="0" w:color="auto"/>
            </w:tcBorders>
            <w:vAlign w:val="center"/>
          </w:tcPr>
          <w:p w:rsidR="00A42B3F" w:rsidRPr="00F4081B" w:rsidRDefault="00A42B3F" w:rsidP="00897122">
            <w:pPr>
              <w:jc w:val="center"/>
              <w:rPr>
                <w:rFonts w:ascii="Arial" w:hAnsi="Arial" w:cs="Arial"/>
                <w:sz w:val="16"/>
                <w:szCs w:val="16"/>
              </w:rPr>
            </w:pPr>
            <w:r w:rsidRPr="00F4081B">
              <w:rPr>
                <w:rFonts w:ascii="Arial" w:hAnsi="Arial" w:cs="Arial"/>
                <w:sz w:val="16"/>
                <w:szCs w:val="16"/>
              </w:rPr>
              <w:t>2022 год</w:t>
            </w:r>
          </w:p>
        </w:tc>
        <w:tc>
          <w:tcPr>
            <w:tcW w:w="243" w:type="pct"/>
            <w:tcBorders>
              <w:left w:val="nil"/>
              <w:bottom w:val="single" w:sz="4" w:space="0" w:color="auto"/>
              <w:right w:val="single" w:sz="4" w:space="0" w:color="auto"/>
            </w:tcBorders>
            <w:vAlign w:val="center"/>
          </w:tcPr>
          <w:p w:rsidR="00A42B3F" w:rsidRPr="00F4081B" w:rsidRDefault="00A42B3F" w:rsidP="00897122">
            <w:pPr>
              <w:jc w:val="center"/>
              <w:rPr>
                <w:rFonts w:ascii="Arial" w:hAnsi="Arial" w:cs="Arial"/>
                <w:sz w:val="16"/>
                <w:szCs w:val="16"/>
              </w:rPr>
            </w:pPr>
            <w:r w:rsidRPr="00F4081B">
              <w:rPr>
                <w:rFonts w:ascii="Arial" w:hAnsi="Arial" w:cs="Arial"/>
                <w:sz w:val="16"/>
                <w:szCs w:val="16"/>
              </w:rPr>
              <w:t>2023 год</w:t>
            </w:r>
          </w:p>
        </w:tc>
        <w:tc>
          <w:tcPr>
            <w:tcW w:w="287" w:type="pct"/>
            <w:tcBorders>
              <w:left w:val="nil"/>
              <w:bottom w:val="single" w:sz="4" w:space="0" w:color="auto"/>
              <w:right w:val="single" w:sz="4" w:space="0" w:color="auto"/>
            </w:tcBorders>
            <w:vAlign w:val="center"/>
          </w:tcPr>
          <w:p w:rsidR="00A42B3F" w:rsidRPr="00F4081B" w:rsidRDefault="00A42B3F" w:rsidP="00897122">
            <w:pPr>
              <w:jc w:val="center"/>
              <w:rPr>
                <w:rFonts w:ascii="Arial" w:hAnsi="Arial" w:cs="Arial"/>
                <w:sz w:val="16"/>
                <w:szCs w:val="16"/>
              </w:rPr>
            </w:pPr>
            <w:r>
              <w:rPr>
                <w:rFonts w:ascii="Arial" w:hAnsi="Arial" w:cs="Arial"/>
                <w:sz w:val="16"/>
                <w:szCs w:val="16"/>
              </w:rPr>
              <w:t>2024 год</w:t>
            </w:r>
          </w:p>
        </w:tc>
        <w:tc>
          <w:tcPr>
            <w:tcW w:w="277" w:type="pct"/>
            <w:tcBorders>
              <w:left w:val="nil"/>
              <w:bottom w:val="single" w:sz="4" w:space="0" w:color="auto"/>
              <w:right w:val="single" w:sz="4" w:space="0" w:color="auto"/>
            </w:tcBorders>
          </w:tcPr>
          <w:p w:rsidR="00A42B3F" w:rsidRPr="00F4081B" w:rsidRDefault="00A42B3F" w:rsidP="00897122">
            <w:pPr>
              <w:jc w:val="center"/>
              <w:rPr>
                <w:rFonts w:ascii="Arial" w:hAnsi="Arial" w:cs="Arial"/>
                <w:sz w:val="16"/>
                <w:szCs w:val="16"/>
              </w:rPr>
            </w:pPr>
            <w:r>
              <w:rPr>
                <w:rFonts w:ascii="Arial" w:hAnsi="Arial" w:cs="Arial"/>
                <w:sz w:val="16"/>
                <w:szCs w:val="16"/>
              </w:rPr>
              <w:t>Итого за 2014-2024</w:t>
            </w:r>
            <w:r w:rsidRPr="00F4081B">
              <w:rPr>
                <w:rFonts w:ascii="Arial" w:hAnsi="Arial" w:cs="Arial"/>
                <w:sz w:val="16"/>
                <w:szCs w:val="16"/>
              </w:rPr>
              <w:t xml:space="preserve"> годы</w:t>
            </w:r>
          </w:p>
        </w:tc>
      </w:tr>
      <w:tr w:rsidR="00A42B3F" w:rsidRPr="00F4081B" w:rsidTr="00897122">
        <w:trPr>
          <w:trHeight w:val="360"/>
        </w:trPr>
        <w:tc>
          <w:tcPr>
            <w:tcW w:w="250" w:type="pct"/>
            <w:tcBorders>
              <w:top w:val="single" w:sz="4" w:space="0" w:color="auto"/>
              <w:bottom w:val="single" w:sz="4" w:space="0" w:color="auto"/>
              <w:right w:val="single" w:sz="4" w:space="0" w:color="auto"/>
            </w:tcBorders>
          </w:tcPr>
          <w:p w:rsidR="00A42B3F" w:rsidRPr="00F4081B" w:rsidRDefault="00A42B3F" w:rsidP="00897122">
            <w:pPr>
              <w:rPr>
                <w:rFonts w:ascii="Arial" w:hAnsi="Arial" w:cs="Arial"/>
                <w:sz w:val="16"/>
                <w:szCs w:val="16"/>
              </w:rPr>
            </w:pPr>
          </w:p>
        </w:tc>
        <w:tc>
          <w:tcPr>
            <w:tcW w:w="215" w:type="pct"/>
            <w:tcBorders>
              <w:top w:val="single" w:sz="4" w:space="0" w:color="auto"/>
              <w:bottom w:val="single" w:sz="4" w:space="0" w:color="auto"/>
            </w:tcBorders>
          </w:tcPr>
          <w:p w:rsidR="00A42B3F" w:rsidRPr="00F4081B" w:rsidRDefault="00A42B3F" w:rsidP="00897122">
            <w:pPr>
              <w:rPr>
                <w:rFonts w:ascii="Arial" w:hAnsi="Arial" w:cs="Arial"/>
                <w:sz w:val="16"/>
                <w:szCs w:val="16"/>
              </w:rPr>
            </w:pPr>
          </w:p>
        </w:tc>
        <w:tc>
          <w:tcPr>
            <w:tcW w:w="4535" w:type="pct"/>
            <w:gridSpan w:val="21"/>
            <w:tcBorders>
              <w:top w:val="single" w:sz="4" w:space="0" w:color="auto"/>
              <w:bottom w:val="single" w:sz="4" w:space="0" w:color="auto"/>
              <w:right w:val="single" w:sz="4" w:space="0" w:color="auto"/>
            </w:tcBorders>
          </w:tcPr>
          <w:p w:rsidR="00A42B3F" w:rsidRPr="00F4081B" w:rsidRDefault="00A42B3F" w:rsidP="00897122">
            <w:pPr>
              <w:rPr>
                <w:rFonts w:ascii="Arial" w:hAnsi="Arial" w:cs="Arial"/>
                <w:sz w:val="16"/>
                <w:szCs w:val="16"/>
              </w:rPr>
            </w:pPr>
            <w:r w:rsidRPr="00F4081B">
              <w:rPr>
                <w:rFonts w:ascii="Arial" w:hAnsi="Arial" w:cs="Arial"/>
                <w:sz w:val="16"/>
                <w:szCs w:val="16"/>
              </w:rPr>
              <w:t xml:space="preserve">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осуществления внутреннего финансового </w:t>
            </w:r>
            <w:proofErr w:type="gramStart"/>
            <w:r w:rsidRPr="00F4081B">
              <w:rPr>
                <w:rFonts w:ascii="Arial" w:hAnsi="Arial" w:cs="Arial"/>
                <w:sz w:val="16"/>
                <w:szCs w:val="16"/>
              </w:rPr>
              <w:t>контроля за</w:t>
            </w:r>
            <w:proofErr w:type="gramEnd"/>
            <w:r w:rsidRPr="00F4081B">
              <w:rPr>
                <w:rFonts w:ascii="Arial" w:hAnsi="Arial" w:cs="Arial"/>
                <w:sz w:val="16"/>
                <w:szCs w:val="16"/>
              </w:rPr>
              <w:t xml:space="preserve"> соблюдением законодательства в финансово-бюджетной сфере</w:t>
            </w:r>
          </w:p>
        </w:tc>
      </w:tr>
      <w:tr w:rsidR="00A42B3F" w:rsidRPr="00F4081B" w:rsidTr="00897122">
        <w:trPr>
          <w:trHeight w:val="360"/>
        </w:trPr>
        <w:tc>
          <w:tcPr>
            <w:tcW w:w="250" w:type="pct"/>
            <w:tcBorders>
              <w:top w:val="single" w:sz="4" w:space="0" w:color="auto"/>
              <w:bottom w:val="nil"/>
              <w:right w:val="single" w:sz="4" w:space="0" w:color="auto"/>
            </w:tcBorders>
          </w:tcPr>
          <w:p w:rsidR="00A42B3F" w:rsidRPr="00F4081B" w:rsidRDefault="00A42B3F" w:rsidP="00897122">
            <w:pPr>
              <w:rPr>
                <w:rFonts w:ascii="Arial" w:hAnsi="Arial" w:cs="Arial"/>
                <w:sz w:val="16"/>
                <w:szCs w:val="16"/>
              </w:rPr>
            </w:pPr>
          </w:p>
        </w:tc>
        <w:tc>
          <w:tcPr>
            <w:tcW w:w="215" w:type="pct"/>
            <w:tcBorders>
              <w:top w:val="single" w:sz="4" w:space="0" w:color="auto"/>
              <w:bottom w:val="nil"/>
            </w:tcBorders>
          </w:tcPr>
          <w:p w:rsidR="00A42B3F" w:rsidRPr="00F4081B" w:rsidRDefault="00A42B3F" w:rsidP="00897122">
            <w:pPr>
              <w:rPr>
                <w:rFonts w:ascii="Arial" w:hAnsi="Arial" w:cs="Arial"/>
                <w:sz w:val="16"/>
                <w:szCs w:val="16"/>
              </w:rPr>
            </w:pPr>
          </w:p>
        </w:tc>
        <w:tc>
          <w:tcPr>
            <w:tcW w:w="4535" w:type="pct"/>
            <w:gridSpan w:val="21"/>
            <w:tcBorders>
              <w:top w:val="single" w:sz="4" w:space="0" w:color="auto"/>
              <w:bottom w:val="nil"/>
              <w:right w:val="single" w:sz="4" w:space="0" w:color="auto"/>
            </w:tcBorders>
          </w:tcPr>
          <w:p w:rsidR="00A42B3F" w:rsidRPr="00F4081B" w:rsidRDefault="00A42B3F" w:rsidP="00897122">
            <w:pPr>
              <w:rPr>
                <w:rFonts w:ascii="Arial" w:hAnsi="Arial" w:cs="Arial"/>
                <w:sz w:val="16"/>
                <w:szCs w:val="16"/>
              </w:rPr>
            </w:pPr>
            <w:r w:rsidRPr="00F4081B">
              <w:rPr>
                <w:rFonts w:ascii="Arial" w:hAnsi="Arial" w:cs="Arial"/>
                <w:sz w:val="16"/>
                <w:szCs w:val="16"/>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Саянского района</w:t>
            </w:r>
          </w:p>
        </w:tc>
      </w:tr>
      <w:tr w:rsidR="00A42B3F" w:rsidRPr="00F4081B" w:rsidTr="00897122">
        <w:trPr>
          <w:trHeight w:val="360"/>
        </w:trPr>
        <w:tc>
          <w:tcPr>
            <w:tcW w:w="478" w:type="pct"/>
            <w:gridSpan w:val="3"/>
            <w:tcBorders>
              <w:top w:val="single" w:sz="4" w:space="0" w:color="auto"/>
              <w:bottom w:val="single" w:sz="4" w:space="0" w:color="auto"/>
              <w:right w:val="single" w:sz="4" w:space="0" w:color="auto"/>
            </w:tcBorders>
          </w:tcPr>
          <w:p w:rsidR="00A42B3F" w:rsidRPr="00F4081B" w:rsidRDefault="00A42B3F" w:rsidP="00897122">
            <w:pPr>
              <w:rPr>
                <w:rFonts w:ascii="Arial" w:hAnsi="Arial" w:cs="Arial"/>
                <w:sz w:val="16"/>
                <w:szCs w:val="16"/>
              </w:rPr>
            </w:pPr>
            <w:r w:rsidRPr="00F4081B">
              <w:rPr>
                <w:rFonts w:ascii="Arial" w:hAnsi="Arial" w:cs="Arial"/>
                <w:sz w:val="16"/>
                <w:szCs w:val="16"/>
              </w:rPr>
              <w:t xml:space="preserve">Мероприятие 1.1: руководство и управление в сфере </w:t>
            </w:r>
            <w:r w:rsidRPr="00F4081B">
              <w:rPr>
                <w:rFonts w:ascii="Arial" w:hAnsi="Arial" w:cs="Arial"/>
                <w:sz w:val="16"/>
                <w:szCs w:val="16"/>
              </w:rPr>
              <w:lastRenderedPageBreak/>
              <w:t xml:space="preserve">установленных функций </w:t>
            </w:r>
          </w:p>
        </w:tc>
        <w:tc>
          <w:tcPr>
            <w:tcW w:w="397" w:type="pct"/>
            <w:tcBorders>
              <w:top w:val="single" w:sz="4" w:space="0" w:color="auto"/>
              <w:left w:val="nil"/>
              <w:bottom w:val="single" w:sz="4" w:space="0" w:color="auto"/>
              <w:right w:val="single" w:sz="4" w:space="0" w:color="auto"/>
            </w:tcBorders>
          </w:tcPr>
          <w:p w:rsidR="00A42B3F" w:rsidRPr="00F4081B" w:rsidRDefault="00A42B3F" w:rsidP="00897122">
            <w:pPr>
              <w:rPr>
                <w:rFonts w:ascii="Arial" w:hAnsi="Arial" w:cs="Arial"/>
                <w:sz w:val="16"/>
                <w:szCs w:val="16"/>
              </w:rPr>
            </w:pPr>
            <w:r w:rsidRPr="00F4081B">
              <w:rPr>
                <w:rFonts w:ascii="Arial" w:hAnsi="Arial" w:cs="Arial"/>
                <w:sz w:val="16"/>
                <w:szCs w:val="16"/>
              </w:rPr>
              <w:lastRenderedPageBreak/>
              <w:t>Финансовое управление</w:t>
            </w:r>
          </w:p>
        </w:tc>
        <w:tc>
          <w:tcPr>
            <w:tcW w:w="215" w:type="pct"/>
            <w:tcBorders>
              <w:top w:val="single" w:sz="4" w:space="0" w:color="auto"/>
              <w:left w:val="nil"/>
              <w:bottom w:val="single" w:sz="4" w:space="0" w:color="auto"/>
              <w:right w:val="single" w:sz="4" w:space="0" w:color="auto"/>
            </w:tcBorders>
            <w:noWrap/>
          </w:tcPr>
          <w:p w:rsidR="00A42B3F" w:rsidRPr="00F4081B" w:rsidRDefault="00A42B3F" w:rsidP="00897122">
            <w:pPr>
              <w:rPr>
                <w:rFonts w:ascii="Arial" w:hAnsi="Arial" w:cs="Arial"/>
                <w:sz w:val="16"/>
                <w:szCs w:val="16"/>
              </w:rPr>
            </w:pPr>
            <w:r w:rsidRPr="00F4081B">
              <w:rPr>
                <w:rFonts w:ascii="Arial" w:hAnsi="Arial" w:cs="Arial"/>
                <w:sz w:val="16"/>
                <w:szCs w:val="16"/>
              </w:rPr>
              <w:t>850</w:t>
            </w:r>
          </w:p>
        </w:tc>
        <w:tc>
          <w:tcPr>
            <w:tcW w:w="204" w:type="pct"/>
            <w:tcBorders>
              <w:top w:val="single" w:sz="4" w:space="0" w:color="auto"/>
              <w:left w:val="nil"/>
              <w:bottom w:val="single" w:sz="4" w:space="0" w:color="auto"/>
              <w:right w:val="single" w:sz="4" w:space="0" w:color="auto"/>
            </w:tcBorders>
            <w:noWrap/>
          </w:tcPr>
          <w:p w:rsidR="00A42B3F" w:rsidRPr="00F4081B" w:rsidRDefault="00A42B3F" w:rsidP="00897122">
            <w:pPr>
              <w:rPr>
                <w:rFonts w:ascii="Arial" w:hAnsi="Arial" w:cs="Arial"/>
                <w:sz w:val="16"/>
                <w:szCs w:val="16"/>
              </w:rPr>
            </w:pPr>
            <w:r w:rsidRPr="00F4081B">
              <w:rPr>
                <w:rFonts w:ascii="Arial" w:hAnsi="Arial" w:cs="Arial"/>
                <w:sz w:val="16"/>
                <w:szCs w:val="16"/>
              </w:rPr>
              <w:t>0106</w:t>
            </w:r>
          </w:p>
        </w:tc>
        <w:tc>
          <w:tcPr>
            <w:tcW w:w="391" w:type="pct"/>
            <w:tcBorders>
              <w:top w:val="single" w:sz="4" w:space="0" w:color="auto"/>
              <w:left w:val="nil"/>
              <w:bottom w:val="single" w:sz="4" w:space="0" w:color="auto"/>
              <w:right w:val="single" w:sz="4" w:space="0" w:color="auto"/>
            </w:tcBorders>
            <w:noWrap/>
          </w:tcPr>
          <w:p w:rsidR="00A42B3F" w:rsidRPr="00F4081B" w:rsidRDefault="00A42B3F" w:rsidP="00897122">
            <w:pPr>
              <w:rPr>
                <w:rFonts w:ascii="Arial" w:hAnsi="Arial" w:cs="Arial"/>
                <w:sz w:val="16"/>
                <w:szCs w:val="16"/>
              </w:rPr>
            </w:pPr>
            <w:r w:rsidRPr="00F4081B">
              <w:rPr>
                <w:rFonts w:ascii="Arial" w:hAnsi="Arial" w:cs="Arial"/>
                <w:sz w:val="16"/>
                <w:szCs w:val="16"/>
              </w:rPr>
              <w:t>1330080210</w:t>
            </w:r>
          </w:p>
        </w:tc>
        <w:tc>
          <w:tcPr>
            <w:tcW w:w="179" w:type="pct"/>
            <w:tcBorders>
              <w:top w:val="single" w:sz="4" w:space="0" w:color="auto"/>
              <w:left w:val="nil"/>
              <w:bottom w:val="single" w:sz="4" w:space="0" w:color="auto"/>
              <w:right w:val="single" w:sz="4" w:space="0" w:color="auto"/>
            </w:tcBorders>
            <w:noWrap/>
          </w:tcPr>
          <w:p w:rsidR="00A42B3F" w:rsidRPr="00F4081B" w:rsidRDefault="00A42B3F" w:rsidP="00897122">
            <w:pPr>
              <w:rPr>
                <w:rFonts w:ascii="Arial" w:hAnsi="Arial" w:cs="Arial"/>
                <w:sz w:val="16"/>
                <w:szCs w:val="16"/>
              </w:rPr>
            </w:pPr>
            <w:r w:rsidRPr="00F4081B">
              <w:rPr>
                <w:rFonts w:ascii="Arial" w:hAnsi="Arial" w:cs="Arial"/>
                <w:sz w:val="16"/>
                <w:szCs w:val="16"/>
              </w:rPr>
              <w:t>120,</w:t>
            </w:r>
          </w:p>
          <w:p w:rsidR="00A42B3F" w:rsidRPr="00F4081B" w:rsidRDefault="00A42B3F" w:rsidP="00897122">
            <w:pPr>
              <w:rPr>
                <w:rFonts w:ascii="Arial" w:hAnsi="Arial" w:cs="Arial"/>
                <w:sz w:val="16"/>
                <w:szCs w:val="16"/>
              </w:rPr>
            </w:pPr>
            <w:r w:rsidRPr="00F4081B">
              <w:rPr>
                <w:rFonts w:ascii="Arial" w:hAnsi="Arial" w:cs="Arial"/>
                <w:sz w:val="16"/>
                <w:szCs w:val="16"/>
              </w:rPr>
              <w:t>240</w:t>
            </w:r>
          </w:p>
          <w:p w:rsidR="00A42B3F" w:rsidRPr="00F4081B" w:rsidRDefault="00A42B3F" w:rsidP="00897122">
            <w:pPr>
              <w:rPr>
                <w:rFonts w:ascii="Arial" w:hAnsi="Arial" w:cs="Arial"/>
                <w:sz w:val="16"/>
                <w:szCs w:val="16"/>
              </w:rPr>
            </w:pPr>
          </w:p>
          <w:p w:rsidR="00A42B3F" w:rsidRPr="00F4081B" w:rsidRDefault="00A42B3F" w:rsidP="00897122">
            <w:pPr>
              <w:rPr>
                <w:rFonts w:ascii="Arial" w:hAnsi="Arial" w:cs="Arial"/>
                <w:sz w:val="16"/>
                <w:szCs w:val="16"/>
              </w:rPr>
            </w:pPr>
          </w:p>
        </w:tc>
        <w:tc>
          <w:tcPr>
            <w:tcW w:w="243" w:type="pct"/>
            <w:tcBorders>
              <w:top w:val="single" w:sz="4" w:space="0" w:color="auto"/>
              <w:left w:val="nil"/>
              <w:bottom w:val="single" w:sz="4" w:space="0" w:color="auto"/>
              <w:right w:val="single" w:sz="4" w:space="0" w:color="auto"/>
            </w:tcBorders>
            <w:noWrap/>
          </w:tcPr>
          <w:p w:rsidR="00A42B3F" w:rsidRPr="00F4081B" w:rsidRDefault="00A42B3F" w:rsidP="00897122">
            <w:pPr>
              <w:jc w:val="center"/>
              <w:rPr>
                <w:rFonts w:ascii="Arial" w:hAnsi="Arial" w:cs="Arial"/>
                <w:sz w:val="16"/>
                <w:szCs w:val="16"/>
              </w:rPr>
            </w:pPr>
            <w:r w:rsidRPr="00F4081B">
              <w:rPr>
                <w:rFonts w:ascii="Arial" w:hAnsi="Arial" w:cs="Arial"/>
                <w:sz w:val="16"/>
                <w:szCs w:val="16"/>
              </w:rPr>
              <w:t>4687,8</w:t>
            </w:r>
          </w:p>
          <w:p w:rsidR="00A42B3F" w:rsidRPr="00F4081B" w:rsidRDefault="00A42B3F" w:rsidP="00897122">
            <w:pPr>
              <w:jc w:val="center"/>
              <w:rPr>
                <w:rFonts w:ascii="Arial" w:hAnsi="Arial" w:cs="Arial"/>
                <w:sz w:val="16"/>
                <w:szCs w:val="16"/>
              </w:rPr>
            </w:pPr>
          </w:p>
          <w:p w:rsidR="00A42B3F" w:rsidRPr="00F4081B" w:rsidRDefault="00A42B3F" w:rsidP="00897122">
            <w:pPr>
              <w:jc w:val="center"/>
              <w:rPr>
                <w:rFonts w:ascii="Arial" w:hAnsi="Arial" w:cs="Arial"/>
                <w:sz w:val="16"/>
                <w:szCs w:val="16"/>
              </w:rPr>
            </w:pPr>
          </w:p>
        </w:tc>
        <w:tc>
          <w:tcPr>
            <w:tcW w:w="244" w:type="pct"/>
            <w:gridSpan w:val="2"/>
            <w:tcBorders>
              <w:top w:val="single" w:sz="4" w:space="0" w:color="auto"/>
              <w:left w:val="nil"/>
              <w:bottom w:val="single" w:sz="4" w:space="0" w:color="auto"/>
              <w:right w:val="single" w:sz="4" w:space="0" w:color="auto"/>
            </w:tcBorders>
            <w:noWrap/>
          </w:tcPr>
          <w:p w:rsidR="00A42B3F" w:rsidRPr="00F4081B" w:rsidRDefault="00A42B3F" w:rsidP="00897122">
            <w:pPr>
              <w:jc w:val="center"/>
              <w:rPr>
                <w:rFonts w:ascii="Arial" w:hAnsi="Arial" w:cs="Arial"/>
                <w:sz w:val="16"/>
                <w:szCs w:val="16"/>
              </w:rPr>
            </w:pPr>
            <w:r w:rsidRPr="00F4081B">
              <w:rPr>
                <w:rFonts w:ascii="Arial" w:hAnsi="Arial" w:cs="Arial"/>
                <w:sz w:val="16"/>
                <w:szCs w:val="16"/>
              </w:rPr>
              <w:t>5040,2</w:t>
            </w:r>
          </w:p>
          <w:p w:rsidR="00A42B3F" w:rsidRPr="00F4081B" w:rsidRDefault="00A42B3F" w:rsidP="00897122">
            <w:pPr>
              <w:jc w:val="center"/>
              <w:rPr>
                <w:rFonts w:ascii="Arial" w:hAnsi="Arial" w:cs="Arial"/>
                <w:sz w:val="16"/>
                <w:szCs w:val="16"/>
              </w:rPr>
            </w:pPr>
          </w:p>
          <w:p w:rsidR="00A42B3F" w:rsidRPr="00F4081B" w:rsidRDefault="00A42B3F" w:rsidP="00897122">
            <w:pPr>
              <w:jc w:val="center"/>
              <w:rPr>
                <w:rFonts w:ascii="Arial" w:hAnsi="Arial" w:cs="Arial"/>
                <w:sz w:val="16"/>
                <w:szCs w:val="16"/>
              </w:rPr>
            </w:pPr>
          </w:p>
          <w:p w:rsidR="00A42B3F" w:rsidRPr="00F4081B" w:rsidRDefault="00A42B3F" w:rsidP="00897122">
            <w:pPr>
              <w:jc w:val="center"/>
              <w:rPr>
                <w:rFonts w:ascii="Arial" w:hAnsi="Arial" w:cs="Arial"/>
                <w:sz w:val="16"/>
                <w:szCs w:val="16"/>
              </w:rPr>
            </w:pPr>
          </w:p>
          <w:p w:rsidR="00A42B3F" w:rsidRPr="00F4081B" w:rsidRDefault="00A42B3F" w:rsidP="00897122">
            <w:pPr>
              <w:jc w:val="center"/>
              <w:rPr>
                <w:rFonts w:ascii="Arial" w:hAnsi="Arial" w:cs="Arial"/>
                <w:sz w:val="16"/>
                <w:szCs w:val="16"/>
              </w:rPr>
            </w:pPr>
          </w:p>
          <w:p w:rsidR="00A42B3F" w:rsidRPr="00F4081B" w:rsidRDefault="00A42B3F" w:rsidP="00897122">
            <w:pPr>
              <w:jc w:val="center"/>
              <w:rPr>
                <w:rFonts w:ascii="Arial" w:hAnsi="Arial" w:cs="Arial"/>
                <w:sz w:val="16"/>
                <w:szCs w:val="16"/>
              </w:rPr>
            </w:pPr>
          </w:p>
        </w:tc>
        <w:tc>
          <w:tcPr>
            <w:tcW w:w="243" w:type="pct"/>
            <w:tcBorders>
              <w:top w:val="single" w:sz="4" w:space="0" w:color="auto"/>
              <w:left w:val="nil"/>
              <w:bottom w:val="single" w:sz="4" w:space="0" w:color="auto"/>
              <w:right w:val="single" w:sz="4" w:space="0" w:color="auto"/>
            </w:tcBorders>
            <w:noWrap/>
          </w:tcPr>
          <w:p w:rsidR="00A42B3F" w:rsidRPr="00F4081B" w:rsidRDefault="00A42B3F" w:rsidP="00897122">
            <w:pPr>
              <w:jc w:val="center"/>
              <w:rPr>
                <w:rFonts w:ascii="Arial" w:hAnsi="Arial" w:cs="Arial"/>
                <w:sz w:val="16"/>
                <w:szCs w:val="16"/>
              </w:rPr>
            </w:pPr>
            <w:r w:rsidRPr="00F4081B">
              <w:rPr>
                <w:rFonts w:ascii="Arial" w:hAnsi="Arial" w:cs="Arial"/>
                <w:sz w:val="16"/>
                <w:szCs w:val="16"/>
              </w:rPr>
              <w:lastRenderedPageBreak/>
              <w:t>5198,0</w:t>
            </w:r>
          </w:p>
          <w:p w:rsidR="00A42B3F" w:rsidRPr="00F4081B" w:rsidRDefault="00A42B3F" w:rsidP="00897122">
            <w:pPr>
              <w:jc w:val="center"/>
              <w:rPr>
                <w:rFonts w:ascii="Arial" w:hAnsi="Arial" w:cs="Arial"/>
                <w:sz w:val="16"/>
                <w:szCs w:val="16"/>
              </w:rPr>
            </w:pPr>
          </w:p>
          <w:p w:rsidR="00A42B3F" w:rsidRPr="00F4081B" w:rsidRDefault="00A42B3F" w:rsidP="00897122">
            <w:pPr>
              <w:jc w:val="center"/>
              <w:rPr>
                <w:rFonts w:ascii="Arial" w:hAnsi="Arial" w:cs="Arial"/>
                <w:sz w:val="16"/>
                <w:szCs w:val="16"/>
              </w:rPr>
            </w:pPr>
          </w:p>
          <w:p w:rsidR="00A42B3F" w:rsidRPr="00F4081B" w:rsidRDefault="00A42B3F" w:rsidP="00897122">
            <w:pPr>
              <w:jc w:val="center"/>
              <w:rPr>
                <w:rFonts w:ascii="Arial" w:hAnsi="Arial" w:cs="Arial"/>
                <w:sz w:val="16"/>
                <w:szCs w:val="16"/>
              </w:rPr>
            </w:pPr>
          </w:p>
          <w:p w:rsidR="00A42B3F" w:rsidRPr="00F4081B" w:rsidRDefault="00A42B3F" w:rsidP="00897122">
            <w:pPr>
              <w:jc w:val="center"/>
              <w:rPr>
                <w:rFonts w:ascii="Arial" w:hAnsi="Arial" w:cs="Arial"/>
                <w:sz w:val="16"/>
                <w:szCs w:val="16"/>
              </w:rPr>
            </w:pPr>
          </w:p>
        </w:tc>
        <w:tc>
          <w:tcPr>
            <w:tcW w:w="243" w:type="pct"/>
            <w:tcBorders>
              <w:top w:val="single" w:sz="4" w:space="0" w:color="auto"/>
              <w:left w:val="nil"/>
              <w:bottom w:val="single" w:sz="4" w:space="0" w:color="auto"/>
              <w:right w:val="single" w:sz="4" w:space="0" w:color="auto"/>
            </w:tcBorders>
          </w:tcPr>
          <w:p w:rsidR="00A42B3F" w:rsidRPr="00F4081B" w:rsidRDefault="00A42B3F" w:rsidP="00897122">
            <w:pPr>
              <w:jc w:val="center"/>
              <w:rPr>
                <w:rFonts w:ascii="Arial" w:hAnsi="Arial" w:cs="Arial"/>
                <w:sz w:val="16"/>
                <w:szCs w:val="16"/>
              </w:rPr>
            </w:pPr>
            <w:r w:rsidRPr="00F4081B">
              <w:rPr>
                <w:rFonts w:ascii="Arial" w:hAnsi="Arial" w:cs="Arial"/>
                <w:sz w:val="16"/>
                <w:szCs w:val="16"/>
              </w:rPr>
              <w:t>4851,5</w:t>
            </w:r>
          </w:p>
          <w:p w:rsidR="00A42B3F" w:rsidRPr="00F4081B" w:rsidRDefault="00A42B3F" w:rsidP="00897122">
            <w:pPr>
              <w:jc w:val="center"/>
              <w:rPr>
                <w:rFonts w:ascii="Arial" w:hAnsi="Arial" w:cs="Arial"/>
                <w:sz w:val="16"/>
                <w:szCs w:val="16"/>
              </w:rPr>
            </w:pPr>
          </w:p>
        </w:tc>
        <w:tc>
          <w:tcPr>
            <w:tcW w:w="243" w:type="pct"/>
            <w:tcBorders>
              <w:top w:val="single" w:sz="4" w:space="0" w:color="auto"/>
              <w:left w:val="nil"/>
              <w:bottom w:val="single" w:sz="4" w:space="0" w:color="auto"/>
              <w:right w:val="single" w:sz="4" w:space="0" w:color="auto"/>
            </w:tcBorders>
          </w:tcPr>
          <w:p w:rsidR="00A42B3F" w:rsidRPr="00F4081B" w:rsidRDefault="00A42B3F" w:rsidP="00897122">
            <w:pPr>
              <w:rPr>
                <w:rFonts w:ascii="Arial" w:hAnsi="Arial" w:cs="Arial"/>
                <w:sz w:val="16"/>
                <w:szCs w:val="16"/>
              </w:rPr>
            </w:pPr>
            <w:r w:rsidRPr="00F4081B">
              <w:rPr>
                <w:rFonts w:ascii="Arial" w:hAnsi="Arial" w:cs="Arial"/>
                <w:sz w:val="16"/>
                <w:szCs w:val="16"/>
              </w:rPr>
              <w:t>5588,4</w:t>
            </w:r>
          </w:p>
        </w:tc>
        <w:tc>
          <w:tcPr>
            <w:tcW w:w="243" w:type="pct"/>
            <w:tcBorders>
              <w:top w:val="single" w:sz="4" w:space="0" w:color="auto"/>
              <w:left w:val="nil"/>
              <w:bottom w:val="single" w:sz="4" w:space="0" w:color="auto"/>
              <w:right w:val="single" w:sz="4" w:space="0" w:color="auto"/>
            </w:tcBorders>
          </w:tcPr>
          <w:p w:rsidR="00A42B3F" w:rsidRPr="00F4081B" w:rsidRDefault="00A42B3F" w:rsidP="00897122">
            <w:pPr>
              <w:rPr>
                <w:rFonts w:ascii="Arial" w:hAnsi="Arial" w:cs="Arial"/>
                <w:sz w:val="16"/>
                <w:szCs w:val="16"/>
              </w:rPr>
            </w:pPr>
            <w:r w:rsidRPr="00F4081B">
              <w:rPr>
                <w:rFonts w:ascii="Arial" w:hAnsi="Arial" w:cs="Arial"/>
                <w:sz w:val="16"/>
                <w:szCs w:val="16"/>
              </w:rPr>
              <w:t>6269,8</w:t>
            </w:r>
          </w:p>
        </w:tc>
        <w:tc>
          <w:tcPr>
            <w:tcW w:w="243" w:type="pct"/>
            <w:tcBorders>
              <w:top w:val="single" w:sz="4" w:space="0" w:color="auto"/>
              <w:left w:val="nil"/>
              <w:bottom w:val="single" w:sz="4" w:space="0" w:color="auto"/>
              <w:right w:val="nil"/>
            </w:tcBorders>
          </w:tcPr>
          <w:p w:rsidR="00A42B3F" w:rsidRPr="00F4081B" w:rsidRDefault="00A42B3F" w:rsidP="00897122">
            <w:pPr>
              <w:rPr>
                <w:rFonts w:ascii="Arial" w:hAnsi="Arial" w:cs="Arial"/>
                <w:sz w:val="16"/>
                <w:szCs w:val="16"/>
              </w:rPr>
            </w:pPr>
            <w:r>
              <w:rPr>
                <w:rFonts w:ascii="Arial" w:hAnsi="Arial" w:cs="Arial"/>
                <w:sz w:val="16"/>
                <w:szCs w:val="16"/>
              </w:rPr>
              <w:t>6995,9</w:t>
            </w:r>
          </w:p>
        </w:tc>
        <w:tc>
          <w:tcPr>
            <w:tcW w:w="70" w:type="pct"/>
            <w:tcBorders>
              <w:top w:val="single" w:sz="4" w:space="0" w:color="auto"/>
              <w:left w:val="nil"/>
              <w:bottom w:val="single" w:sz="4" w:space="0" w:color="auto"/>
              <w:right w:val="single" w:sz="4" w:space="0" w:color="auto"/>
            </w:tcBorders>
          </w:tcPr>
          <w:p w:rsidR="00A42B3F" w:rsidRPr="00F4081B" w:rsidRDefault="00A42B3F" w:rsidP="00897122">
            <w:pPr>
              <w:rPr>
                <w:rFonts w:ascii="Arial" w:hAnsi="Arial" w:cs="Arial"/>
                <w:sz w:val="16"/>
                <w:szCs w:val="16"/>
              </w:rPr>
            </w:pPr>
          </w:p>
        </w:tc>
        <w:tc>
          <w:tcPr>
            <w:tcW w:w="243" w:type="pct"/>
            <w:tcBorders>
              <w:top w:val="single" w:sz="4" w:space="0" w:color="auto"/>
              <w:left w:val="nil"/>
              <w:bottom w:val="single" w:sz="4" w:space="0" w:color="auto"/>
              <w:right w:val="nil"/>
            </w:tcBorders>
          </w:tcPr>
          <w:p w:rsidR="00A42B3F" w:rsidRPr="00F4081B" w:rsidRDefault="00A42B3F" w:rsidP="00897122">
            <w:pPr>
              <w:rPr>
                <w:rFonts w:ascii="Arial" w:hAnsi="Arial" w:cs="Arial"/>
                <w:sz w:val="16"/>
                <w:szCs w:val="16"/>
              </w:rPr>
            </w:pPr>
            <w:r>
              <w:rPr>
                <w:rFonts w:ascii="Arial" w:hAnsi="Arial" w:cs="Arial"/>
                <w:sz w:val="16"/>
                <w:szCs w:val="16"/>
              </w:rPr>
              <w:t>7714,1</w:t>
            </w:r>
          </w:p>
        </w:tc>
        <w:tc>
          <w:tcPr>
            <w:tcW w:w="70" w:type="pct"/>
            <w:tcBorders>
              <w:top w:val="single" w:sz="4" w:space="0" w:color="auto"/>
              <w:left w:val="nil"/>
              <w:bottom w:val="single" w:sz="4" w:space="0" w:color="auto"/>
              <w:right w:val="single" w:sz="4" w:space="0" w:color="auto"/>
            </w:tcBorders>
          </w:tcPr>
          <w:p w:rsidR="00A42B3F" w:rsidRPr="00F4081B" w:rsidRDefault="00A42B3F" w:rsidP="00897122">
            <w:pPr>
              <w:rPr>
                <w:rFonts w:ascii="Arial" w:hAnsi="Arial" w:cs="Arial"/>
                <w:sz w:val="16"/>
                <w:szCs w:val="16"/>
              </w:rPr>
            </w:pPr>
          </w:p>
        </w:tc>
        <w:tc>
          <w:tcPr>
            <w:tcW w:w="243" w:type="pct"/>
            <w:tcBorders>
              <w:top w:val="single" w:sz="4" w:space="0" w:color="auto"/>
              <w:left w:val="single" w:sz="4" w:space="0" w:color="auto"/>
              <w:bottom w:val="single" w:sz="4" w:space="0" w:color="auto"/>
              <w:right w:val="single" w:sz="4" w:space="0" w:color="auto"/>
            </w:tcBorders>
          </w:tcPr>
          <w:p w:rsidR="00A42B3F" w:rsidRPr="00F4081B" w:rsidRDefault="00A42B3F" w:rsidP="00897122">
            <w:pPr>
              <w:rPr>
                <w:rFonts w:ascii="Arial" w:hAnsi="Arial" w:cs="Arial"/>
                <w:sz w:val="16"/>
                <w:szCs w:val="16"/>
              </w:rPr>
            </w:pPr>
            <w:r>
              <w:rPr>
                <w:rFonts w:ascii="Arial" w:hAnsi="Arial" w:cs="Arial"/>
                <w:sz w:val="16"/>
                <w:szCs w:val="16"/>
              </w:rPr>
              <w:t>8700,0</w:t>
            </w:r>
          </w:p>
        </w:tc>
        <w:tc>
          <w:tcPr>
            <w:tcW w:w="243" w:type="pct"/>
            <w:tcBorders>
              <w:top w:val="single" w:sz="4" w:space="0" w:color="auto"/>
              <w:left w:val="nil"/>
              <w:bottom w:val="single" w:sz="4" w:space="0" w:color="auto"/>
              <w:right w:val="single" w:sz="4" w:space="0" w:color="auto"/>
            </w:tcBorders>
          </w:tcPr>
          <w:p w:rsidR="00A42B3F" w:rsidRPr="00F4081B" w:rsidRDefault="00A42B3F" w:rsidP="00897122">
            <w:pPr>
              <w:rPr>
                <w:rFonts w:ascii="Arial" w:hAnsi="Arial" w:cs="Arial"/>
                <w:sz w:val="16"/>
                <w:szCs w:val="16"/>
              </w:rPr>
            </w:pPr>
            <w:r>
              <w:rPr>
                <w:rFonts w:ascii="Arial" w:hAnsi="Arial" w:cs="Arial"/>
                <w:sz w:val="16"/>
                <w:szCs w:val="16"/>
              </w:rPr>
              <w:t>8700,0</w:t>
            </w:r>
          </w:p>
        </w:tc>
        <w:tc>
          <w:tcPr>
            <w:tcW w:w="287" w:type="pct"/>
            <w:tcBorders>
              <w:top w:val="single" w:sz="4" w:space="0" w:color="auto"/>
              <w:left w:val="nil"/>
              <w:bottom w:val="single" w:sz="4" w:space="0" w:color="auto"/>
              <w:right w:val="single" w:sz="4" w:space="0" w:color="auto"/>
            </w:tcBorders>
          </w:tcPr>
          <w:p w:rsidR="00A42B3F" w:rsidRPr="00F4081B" w:rsidRDefault="00A42B3F" w:rsidP="00897122">
            <w:pPr>
              <w:rPr>
                <w:rFonts w:ascii="Arial" w:hAnsi="Arial" w:cs="Arial"/>
                <w:sz w:val="16"/>
                <w:szCs w:val="16"/>
              </w:rPr>
            </w:pPr>
            <w:r>
              <w:rPr>
                <w:rFonts w:ascii="Arial" w:hAnsi="Arial" w:cs="Arial"/>
                <w:sz w:val="16"/>
                <w:szCs w:val="16"/>
              </w:rPr>
              <w:t>8700,0</w:t>
            </w:r>
          </w:p>
        </w:tc>
        <w:tc>
          <w:tcPr>
            <w:tcW w:w="277" w:type="pct"/>
            <w:tcBorders>
              <w:top w:val="single" w:sz="4" w:space="0" w:color="auto"/>
              <w:left w:val="nil"/>
              <w:bottom w:val="single" w:sz="4" w:space="0" w:color="auto"/>
              <w:right w:val="single" w:sz="4" w:space="0" w:color="auto"/>
            </w:tcBorders>
          </w:tcPr>
          <w:p w:rsidR="00A42B3F" w:rsidRPr="00F4081B" w:rsidRDefault="00A42B3F" w:rsidP="00897122">
            <w:pPr>
              <w:rPr>
                <w:rFonts w:ascii="Arial" w:hAnsi="Arial" w:cs="Arial"/>
                <w:sz w:val="16"/>
                <w:szCs w:val="16"/>
              </w:rPr>
            </w:pPr>
            <w:r>
              <w:rPr>
                <w:rFonts w:ascii="Arial" w:hAnsi="Arial" w:cs="Arial"/>
                <w:sz w:val="16"/>
                <w:szCs w:val="16"/>
              </w:rPr>
              <w:t>72445,7</w:t>
            </w:r>
          </w:p>
        </w:tc>
      </w:tr>
    </w:tbl>
    <w:p w:rsidR="00A42B3F" w:rsidRDefault="00A42B3F" w:rsidP="00A42B3F">
      <w:pPr>
        <w:pStyle w:val="ConsPlusNormal"/>
        <w:widowControl/>
        <w:ind w:firstLine="0"/>
        <w:jc w:val="both"/>
        <w:rPr>
          <w:rFonts w:ascii="Times New Roman" w:hAnsi="Times New Roman" w:cs="Times New Roman"/>
          <w:sz w:val="24"/>
          <w:szCs w:val="24"/>
        </w:rPr>
      </w:pPr>
    </w:p>
    <w:p w:rsidR="00A42B3F" w:rsidRDefault="00A42B3F" w:rsidP="00A42B3F">
      <w:pPr>
        <w:pStyle w:val="ConsPlusNormal"/>
        <w:widowControl/>
        <w:ind w:firstLine="0"/>
        <w:jc w:val="both"/>
        <w:rPr>
          <w:rFonts w:ascii="Times New Roman" w:hAnsi="Times New Roman" w:cs="Times New Roman"/>
          <w:sz w:val="24"/>
          <w:szCs w:val="24"/>
        </w:rPr>
      </w:pPr>
    </w:p>
    <w:p w:rsidR="00A42B3F" w:rsidRPr="00C4327C" w:rsidRDefault="00A42B3F" w:rsidP="00A42B3F">
      <w:pPr>
        <w:pStyle w:val="ConsPlusNormal"/>
        <w:widowControl/>
        <w:ind w:firstLine="0"/>
        <w:jc w:val="both"/>
        <w:rPr>
          <w:rFonts w:ascii="Times New Roman" w:hAnsi="Times New Roman" w:cs="Times New Roman"/>
          <w:sz w:val="24"/>
          <w:szCs w:val="24"/>
        </w:rPr>
      </w:pPr>
    </w:p>
    <w:p w:rsidR="00CB7506" w:rsidRPr="00D4045A" w:rsidRDefault="00CB7506" w:rsidP="00CB7506">
      <w:pPr>
        <w:pStyle w:val="ConsPlusNormal"/>
        <w:widowControl/>
        <w:ind w:left="7797" w:firstLine="0"/>
        <w:outlineLvl w:val="2"/>
        <w:rPr>
          <w:sz w:val="24"/>
          <w:szCs w:val="24"/>
        </w:rPr>
      </w:pPr>
      <w:r w:rsidRPr="00D4045A">
        <w:rPr>
          <w:sz w:val="24"/>
          <w:szCs w:val="24"/>
        </w:rPr>
        <w:t>Приложение № 4</w:t>
      </w:r>
    </w:p>
    <w:p w:rsidR="00CB7506" w:rsidRPr="00D4045A" w:rsidRDefault="00CB7506" w:rsidP="00CB7506">
      <w:pPr>
        <w:autoSpaceDE w:val="0"/>
        <w:autoSpaceDN w:val="0"/>
        <w:adjustRightInd w:val="0"/>
        <w:ind w:left="7797"/>
        <w:rPr>
          <w:rFonts w:ascii="Arial" w:hAnsi="Arial" w:cs="Arial"/>
          <w:bCs/>
        </w:rPr>
      </w:pPr>
      <w:r w:rsidRPr="00D4045A">
        <w:rPr>
          <w:rFonts w:ascii="Arial" w:hAnsi="Arial" w:cs="Arial"/>
        </w:rPr>
        <w:t>к  муниципальной программ</w:t>
      </w:r>
      <w:r>
        <w:rPr>
          <w:rFonts w:ascii="Arial" w:hAnsi="Arial" w:cs="Arial"/>
        </w:rPr>
        <w:t>е</w:t>
      </w:r>
      <w:r w:rsidRPr="00D4045A">
        <w:rPr>
          <w:rFonts w:ascii="Arial" w:hAnsi="Arial" w:cs="Arial"/>
        </w:rPr>
        <w:t xml:space="preserve"> Саянского района «Управление муниципальными финансами</w:t>
      </w:r>
      <w:r w:rsidRPr="00D4045A">
        <w:rPr>
          <w:rFonts w:ascii="Arial" w:hAnsi="Arial" w:cs="Arial"/>
          <w:bCs/>
        </w:rPr>
        <w:t xml:space="preserve">» </w:t>
      </w:r>
    </w:p>
    <w:p w:rsidR="00CB7506" w:rsidRPr="00D4045A" w:rsidRDefault="00CB7506" w:rsidP="00CB7506">
      <w:pPr>
        <w:autoSpaceDE w:val="0"/>
        <w:autoSpaceDN w:val="0"/>
        <w:adjustRightInd w:val="0"/>
        <w:ind w:left="8460"/>
        <w:rPr>
          <w:rFonts w:ascii="Arial" w:hAnsi="Arial" w:cs="Arial"/>
        </w:rPr>
      </w:pPr>
    </w:p>
    <w:p w:rsidR="00CB7506" w:rsidRPr="00D4045A" w:rsidRDefault="00CB7506" w:rsidP="00CB7506">
      <w:pPr>
        <w:autoSpaceDE w:val="0"/>
        <w:autoSpaceDN w:val="0"/>
        <w:adjustRightInd w:val="0"/>
        <w:ind w:left="8460"/>
        <w:rPr>
          <w:rFonts w:ascii="Arial" w:hAnsi="Arial" w:cs="Arial"/>
        </w:rPr>
      </w:pPr>
    </w:p>
    <w:p w:rsidR="00CB7506" w:rsidRPr="00D4045A" w:rsidRDefault="00CB7506" w:rsidP="00CB7506">
      <w:pPr>
        <w:jc w:val="center"/>
        <w:rPr>
          <w:rFonts w:ascii="Arial" w:hAnsi="Arial" w:cs="Arial"/>
        </w:rPr>
      </w:pPr>
      <w:r w:rsidRPr="00D4045A">
        <w:rPr>
          <w:rFonts w:ascii="Arial" w:hAnsi="Arial" w:cs="Arial"/>
        </w:rPr>
        <w:t xml:space="preserve">Информация о распределении планируемых расходов по отдельным мероприятиям программы, </w:t>
      </w:r>
      <w:r w:rsidRPr="00D4045A">
        <w:rPr>
          <w:rFonts w:ascii="Arial" w:hAnsi="Arial" w:cs="Arial"/>
        </w:rPr>
        <w:br/>
        <w:t>подпрограммам муниципальной программы Саянского района</w:t>
      </w:r>
    </w:p>
    <w:p w:rsidR="00CB7506" w:rsidRDefault="00CB7506" w:rsidP="00CB7506">
      <w:pPr>
        <w:jc w:val="center"/>
        <w:rPr>
          <w:sz w:val="28"/>
          <w:szCs w:val="28"/>
        </w:rPr>
      </w:pPr>
    </w:p>
    <w:tbl>
      <w:tblPr>
        <w:tblW w:w="4762" w:type="pct"/>
        <w:tblLayout w:type="fixed"/>
        <w:tblLook w:val="00A0" w:firstRow="1" w:lastRow="0" w:firstColumn="1" w:lastColumn="0" w:noHBand="0" w:noVBand="0"/>
      </w:tblPr>
      <w:tblGrid>
        <w:gridCol w:w="1344"/>
        <w:gridCol w:w="1369"/>
        <w:gridCol w:w="1372"/>
        <w:gridCol w:w="739"/>
        <w:gridCol w:w="272"/>
        <w:gridCol w:w="463"/>
        <w:gridCol w:w="808"/>
        <w:gridCol w:w="698"/>
        <w:gridCol w:w="726"/>
        <w:gridCol w:w="745"/>
        <w:gridCol w:w="745"/>
        <w:gridCol w:w="745"/>
        <w:gridCol w:w="742"/>
        <w:gridCol w:w="745"/>
        <w:gridCol w:w="623"/>
        <w:gridCol w:w="236"/>
        <w:gridCol w:w="1203"/>
        <w:gridCol w:w="238"/>
      </w:tblGrid>
      <w:tr w:rsidR="00CB7506" w:rsidRPr="00D65119" w:rsidTr="00897122">
        <w:trPr>
          <w:gridAfter w:val="1"/>
          <w:wAfter w:w="86" w:type="pct"/>
          <w:trHeight w:val="675"/>
        </w:trPr>
        <w:tc>
          <w:tcPr>
            <w:tcW w:w="487" w:type="pct"/>
            <w:vMerge w:val="restart"/>
            <w:tcBorders>
              <w:top w:val="single" w:sz="4" w:space="0" w:color="auto"/>
              <w:left w:val="single" w:sz="4" w:space="0" w:color="auto"/>
              <w:bottom w:val="single" w:sz="4" w:space="0" w:color="000000"/>
              <w:right w:val="single" w:sz="4" w:space="0" w:color="auto"/>
            </w:tcBorders>
            <w:vAlign w:val="center"/>
          </w:tcPr>
          <w:p w:rsidR="00CB7506" w:rsidRPr="00D65119" w:rsidRDefault="00CB7506" w:rsidP="00897122">
            <w:pPr>
              <w:jc w:val="center"/>
              <w:rPr>
                <w:rFonts w:ascii="Arial" w:hAnsi="Arial" w:cs="Arial"/>
                <w:sz w:val="16"/>
                <w:szCs w:val="16"/>
              </w:rPr>
            </w:pPr>
            <w:r w:rsidRPr="00D65119">
              <w:rPr>
                <w:rFonts w:ascii="Arial" w:hAnsi="Arial" w:cs="Arial"/>
                <w:sz w:val="16"/>
                <w:szCs w:val="16"/>
              </w:rPr>
              <w:t>Статус (муниципальная программа, подпрограмма)</w:t>
            </w:r>
          </w:p>
        </w:tc>
        <w:tc>
          <w:tcPr>
            <w:tcW w:w="496" w:type="pct"/>
            <w:vMerge w:val="restart"/>
            <w:tcBorders>
              <w:top w:val="single" w:sz="4" w:space="0" w:color="auto"/>
              <w:left w:val="single" w:sz="4" w:space="0" w:color="auto"/>
              <w:bottom w:val="single" w:sz="4" w:space="0" w:color="000000"/>
              <w:right w:val="single" w:sz="4" w:space="0" w:color="auto"/>
            </w:tcBorders>
            <w:vAlign w:val="center"/>
          </w:tcPr>
          <w:p w:rsidR="00CB7506" w:rsidRPr="00D65119" w:rsidRDefault="00CB7506" w:rsidP="00897122">
            <w:pPr>
              <w:jc w:val="center"/>
              <w:rPr>
                <w:rFonts w:ascii="Arial" w:hAnsi="Arial" w:cs="Arial"/>
                <w:sz w:val="16"/>
                <w:szCs w:val="16"/>
              </w:rPr>
            </w:pPr>
            <w:r w:rsidRPr="00D65119">
              <w:rPr>
                <w:rFonts w:ascii="Arial" w:hAnsi="Arial" w:cs="Arial"/>
                <w:sz w:val="16"/>
                <w:szCs w:val="16"/>
              </w:rPr>
              <w:t>Наименование  программы, подпрограммы</w:t>
            </w:r>
          </w:p>
        </w:tc>
        <w:tc>
          <w:tcPr>
            <w:tcW w:w="497" w:type="pct"/>
            <w:vMerge w:val="restart"/>
            <w:tcBorders>
              <w:top w:val="single" w:sz="4" w:space="0" w:color="auto"/>
              <w:left w:val="single" w:sz="4" w:space="0" w:color="auto"/>
              <w:bottom w:val="single" w:sz="4" w:space="0" w:color="000000"/>
              <w:right w:val="single" w:sz="4" w:space="0" w:color="auto"/>
            </w:tcBorders>
            <w:vAlign w:val="center"/>
          </w:tcPr>
          <w:p w:rsidR="00CB7506" w:rsidRPr="00D65119" w:rsidRDefault="00CB7506" w:rsidP="00897122">
            <w:pPr>
              <w:jc w:val="center"/>
              <w:rPr>
                <w:rFonts w:ascii="Arial" w:hAnsi="Arial" w:cs="Arial"/>
                <w:sz w:val="16"/>
                <w:szCs w:val="16"/>
              </w:rPr>
            </w:pPr>
            <w:r w:rsidRPr="00D65119">
              <w:rPr>
                <w:rFonts w:ascii="Arial" w:hAnsi="Arial" w:cs="Arial"/>
                <w:sz w:val="16"/>
                <w:szCs w:val="16"/>
              </w:rPr>
              <w:t>Наименование ГРБС</w:t>
            </w:r>
          </w:p>
        </w:tc>
        <w:tc>
          <w:tcPr>
            <w:tcW w:w="367" w:type="pct"/>
            <w:gridSpan w:val="2"/>
            <w:tcBorders>
              <w:top w:val="single" w:sz="4" w:space="0" w:color="auto"/>
              <w:left w:val="nil"/>
              <w:bottom w:val="single" w:sz="4" w:space="0" w:color="auto"/>
              <w:right w:val="nil"/>
            </w:tcBorders>
          </w:tcPr>
          <w:p w:rsidR="00CB7506" w:rsidRPr="00D65119" w:rsidRDefault="00CB7506" w:rsidP="00897122">
            <w:pPr>
              <w:jc w:val="center"/>
              <w:rPr>
                <w:rFonts w:ascii="Arial" w:hAnsi="Arial" w:cs="Arial"/>
                <w:sz w:val="16"/>
                <w:szCs w:val="16"/>
              </w:rPr>
            </w:pPr>
          </w:p>
        </w:tc>
        <w:tc>
          <w:tcPr>
            <w:tcW w:w="3067" w:type="pct"/>
            <w:gridSpan w:val="12"/>
            <w:tcBorders>
              <w:top w:val="single" w:sz="4" w:space="0" w:color="auto"/>
              <w:left w:val="nil"/>
              <w:bottom w:val="single" w:sz="4" w:space="0" w:color="auto"/>
              <w:right w:val="single" w:sz="4" w:space="0" w:color="auto"/>
            </w:tcBorders>
            <w:vAlign w:val="center"/>
          </w:tcPr>
          <w:p w:rsidR="00CB7506" w:rsidRPr="00D65119" w:rsidRDefault="00CB7506" w:rsidP="00897122">
            <w:pPr>
              <w:jc w:val="center"/>
              <w:rPr>
                <w:rFonts w:ascii="Arial" w:hAnsi="Arial" w:cs="Arial"/>
                <w:sz w:val="16"/>
                <w:szCs w:val="16"/>
              </w:rPr>
            </w:pPr>
            <w:r w:rsidRPr="00D65119">
              <w:rPr>
                <w:rFonts w:ascii="Arial" w:hAnsi="Arial" w:cs="Arial"/>
                <w:sz w:val="16"/>
                <w:szCs w:val="16"/>
              </w:rPr>
              <w:t xml:space="preserve">Расходы </w:t>
            </w:r>
            <w:r w:rsidRPr="00D65119">
              <w:rPr>
                <w:rFonts w:ascii="Arial" w:hAnsi="Arial" w:cs="Arial"/>
                <w:sz w:val="16"/>
                <w:szCs w:val="16"/>
              </w:rPr>
              <w:br/>
              <w:t>(тыс. руб.), годы</w:t>
            </w:r>
          </w:p>
        </w:tc>
      </w:tr>
      <w:tr w:rsidR="00CB7506" w:rsidRPr="00D65119" w:rsidTr="00897122">
        <w:trPr>
          <w:trHeight w:val="1354"/>
        </w:trPr>
        <w:tc>
          <w:tcPr>
            <w:tcW w:w="487" w:type="pct"/>
            <w:vMerge/>
            <w:tcBorders>
              <w:top w:val="single" w:sz="4" w:space="0" w:color="auto"/>
              <w:left w:val="single" w:sz="4" w:space="0" w:color="auto"/>
              <w:bottom w:val="single" w:sz="4" w:space="0" w:color="000000"/>
              <w:right w:val="single" w:sz="4" w:space="0" w:color="auto"/>
            </w:tcBorders>
            <w:vAlign w:val="center"/>
          </w:tcPr>
          <w:p w:rsidR="00CB7506" w:rsidRPr="00D65119" w:rsidRDefault="00CB7506" w:rsidP="00897122">
            <w:pPr>
              <w:rPr>
                <w:rFonts w:ascii="Arial" w:hAnsi="Arial" w:cs="Arial"/>
                <w:sz w:val="16"/>
                <w:szCs w:val="16"/>
              </w:rPr>
            </w:pPr>
          </w:p>
        </w:tc>
        <w:tc>
          <w:tcPr>
            <w:tcW w:w="496" w:type="pct"/>
            <w:vMerge/>
            <w:tcBorders>
              <w:top w:val="single" w:sz="4" w:space="0" w:color="auto"/>
              <w:left w:val="single" w:sz="4" w:space="0" w:color="auto"/>
              <w:bottom w:val="single" w:sz="4" w:space="0" w:color="000000"/>
              <w:right w:val="single" w:sz="4" w:space="0" w:color="auto"/>
            </w:tcBorders>
            <w:vAlign w:val="center"/>
          </w:tcPr>
          <w:p w:rsidR="00CB7506" w:rsidRPr="00D65119" w:rsidRDefault="00CB7506" w:rsidP="00897122">
            <w:pPr>
              <w:rPr>
                <w:rFonts w:ascii="Arial" w:hAnsi="Arial" w:cs="Arial"/>
                <w:sz w:val="16"/>
                <w:szCs w:val="16"/>
              </w:rPr>
            </w:pPr>
          </w:p>
        </w:tc>
        <w:tc>
          <w:tcPr>
            <w:tcW w:w="497" w:type="pct"/>
            <w:vMerge/>
            <w:tcBorders>
              <w:top w:val="single" w:sz="4" w:space="0" w:color="auto"/>
              <w:left w:val="single" w:sz="4" w:space="0" w:color="auto"/>
              <w:bottom w:val="single" w:sz="4" w:space="0" w:color="000000"/>
              <w:right w:val="single" w:sz="4" w:space="0" w:color="auto"/>
            </w:tcBorders>
            <w:vAlign w:val="center"/>
          </w:tcPr>
          <w:p w:rsidR="00CB7506" w:rsidRPr="00D65119" w:rsidRDefault="00CB7506" w:rsidP="00897122">
            <w:pPr>
              <w:rPr>
                <w:rFonts w:ascii="Arial" w:hAnsi="Arial" w:cs="Arial"/>
                <w:sz w:val="16"/>
                <w:szCs w:val="16"/>
              </w:rPr>
            </w:pPr>
          </w:p>
        </w:tc>
        <w:tc>
          <w:tcPr>
            <w:tcW w:w="268" w:type="pct"/>
            <w:tcBorders>
              <w:top w:val="nil"/>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sidRPr="00D65119">
              <w:rPr>
                <w:rFonts w:ascii="Arial" w:hAnsi="Arial" w:cs="Arial"/>
                <w:sz w:val="16"/>
                <w:szCs w:val="16"/>
              </w:rPr>
              <w:t>2014 год</w:t>
            </w:r>
          </w:p>
        </w:tc>
        <w:tc>
          <w:tcPr>
            <w:tcW w:w="267" w:type="pct"/>
            <w:gridSpan w:val="2"/>
            <w:tcBorders>
              <w:top w:val="nil"/>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sidRPr="00D65119">
              <w:rPr>
                <w:rFonts w:ascii="Arial" w:hAnsi="Arial" w:cs="Arial"/>
                <w:sz w:val="16"/>
                <w:szCs w:val="16"/>
              </w:rPr>
              <w:t>2015 год</w:t>
            </w:r>
          </w:p>
        </w:tc>
        <w:tc>
          <w:tcPr>
            <w:tcW w:w="293" w:type="pct"/>
            <w:tcBorders>
              <w:top w:val="nil"/>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sidRPr="00D65119">
              <w:rPr>
                <w:rFonts w:ascii="Arial" w:hAnsi="Arial" w:cs="Arial"/>
                <w:sz w:val="16"/>
                <w:szCs w:val="16"/>
              </w:rPr>
              <w:t>2016 год</w:t>
            </w:r>
          </w:p>
        </w:tc>
        <w:tc>
          <w:tcPr>
            <w:tcW w:w="253" w:type="pct"/>
            <w:tcBorders>
              <w:top w:val="nil"/>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sidRPr="00D65119">
              <w:rPr>
                <w:rFonts w:ascii="Arial" w:hAnsi="Arial" w:cs="Arial"/>
                <w:sz w:val="16"/>
                <w:szCs w:val="16"/>
              </w:rPr>
              <w:t>2017 год</w:t>
            </w:r>
          </w:p>
        </w:tc>
        <w:tc>
          <w:tcPr>
            <w:tcW w:w="263" w:type="pct"/>
            <w:tcBorders>
              <w:top w:val="nil"/>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sidRPr="00D65119">
              <w:rPr>
                <w:rFonts w:ascii="Arial" w:hAnsi="Arial" w:cs="Arial"/>
                <w:sz w:val="16"/>
                <w:szCs w:val="16"/>
              </w:rPr>
              <w:t>2018 год</w:t>
            </w:r>
          </w:p>
        </w:tc>
        <w:tc>
          <w:tcPr>
            <w:tcW w:w="270" w:type="pct"/>
            <w:tcBorders>
              <w:top w:val="nil"/>
              <w:left w:val="nil"/>
              <w:bottom w:val="single" w:sz="4" w:space="0" w:color="auto"/>
              <w:right w:val="single" w:sz="4" w:space="0" w:color="auto"/>
            </w:tcBorders>
          </w:tcPr>
          <w:p w:rsidR="00CB7506" w:rsidRPr="00D65119" w:rsidRDefault="00CB7506" w:rsidP="00897122">
            <w:pPr>
              <w:tabs>
                <w:tab w:val="left" w:pos="35"/>
              </w:tabs>
              <w:ind w:left="35"/>
              <w:rPr>
                <w:rFonts w:ascii="Arial" w:hAnsi="Arial" w:cs="Arial"/>
                <w:sz w:val="16"/>
                <w:szCs w:val="16"/>
              </w:rPr>
            </w:pPr>
            <w:r w:rsidRPr="00D65119">
              <w:rPr>
                <w:rFonts w:ascii="Arial" w:hAnsi="Arial" w:cs="Arial"/>
                <w:sz w:val="16"/>
                <w:szCs w:val="16"/>
              </w:rPr>
              <w:t>2019 год</w:t>
            </w:r>
          </w:p>
        </w:tc>
        <w:tc>
          <w:tcPr>
            <w:tcW w:w="270" w:type="pct"/>
            <w:tcBorders>
              <w:top w:val="nil"/>
              <w:left w:val="nil"/>
              <w:bottom w:val="single" w:sz="4" w:space="0" w:color="auto"/>
              <w:right w:val="single" w:sz="4" w:space="0" w:color="auto"/>
            </w:tcBorders>
          </w:tcPr>
          <w:p w:rsidR="00CB7506" w:rsidRPr="00D65119" w:rsidRDefault="00CB7506" w:rsidP="00897122">
            <w:pPr>
              <w:tabs>
                <w:tab w:val="left" w:pos="35"/>
              </w:tabs>
              <w:ind w:left="35"/>
              <w:rPr>
                <w:rFonts w:ascii="Arial" w:hAnsi="Arial" w:cs="Arial"/>
                <w:sz w:val="16"/>
                <w:szCs w:val="16"/>
              </w:rPr>
            </w:pPr>
            <w:r w:rsidRPr="00D65119">
              <w:rPr>
                <w:rFonts w:ascii="Arial" w:hAnsi="Arial" w:cs="Arial"/>
                <w:sz w:val="16"/>
                <w:szCs w:val="16"/>
              </w:rPr>
              <w:t>2020 год</w:t>
            </w:r>
          </w:p>
        </w:tc>
        <w:tc>
          <w:tcPr>
            <w:tcW w:w="270" w:type="pct"/>
            <w:tcBorders>
              <w:top w:val="nil"/>
              <w:left w:val="nil"/>
              <w:bottom w:val="single" w:sz="4" w:space="0" w:color="auto"/>
              <w:right w:val="single" w:sz="4" w:space="0" w:color="auto"/>
            </w:tcBorders>
          </w:tcPr>
          <w:p w:rsidR="00CB7506" w:rsidRPr="00D65119" w:rsidRDefault="00CB7506" w:rsidP="00897122">
            <w:pPr>
              <w:tabs>
                <w:tab w:val="left" w:pos="35"/>
              </w:tabs>
              <w:ind w:left="35"/>
              <w:rPr>
                <w:rFonts w:ascii="Arial" w:hAnsi="Arial" w:cs="Arial"/>
                <w:sz w:val="16"/>
                <w:szCs w:val="16"/>
              </w:rPr>
            </w:pPr>
            <w:r w:rsidRPr="00D65119">
              <w:rPr>
                <w:rFonts w:ascii="Arial" w:hAnsi="Arial" w:cs="Arial"/>
                <w:sz w:val="16"/>
                <w:szCs w:val="16"/>
              </w:rPr>
              <w:t>2021 год</w:t>
            </w:r>
          </w:p>
        </w:tc>
        <w:tc>
          <w:tcPr>
            <w:tcW w:w="269" w:type="pct"/>
            <w:tcBorders>
              <w:top w:val="nil"/>
              <w:left w:val="nil"/>
              <w:bottom w:val="single" w:sz="4" w:space="0" w:color="auto"/>
              <w:right w:val="single" w:sz="4" w:space="0" w:color="auto"/>
            </w:tcBorders>
          </w:tcPr>
          <w:p w:rsidR="00CB7506" w:rsidRPr="00D65119" w:rsidRDefault="00CB7506" w:rsidP="00897122">
            <w:pPr>
              <w:tabs>
                <w:tab w:val="left" w:pos="35"/>
              </w:tabs>
              <w:ind w:left="35"/>
              <w:rPr>
                <w:rFonts w:ascii="Arial" w:hAnsi="Arial" w:cs="Arial"/>
                <w:sz w:val="16"/>
                <w:szCs w:val="16"/>
              </w:rPr>
            </w:pPr>
            <w:r w:rsidRPr="00D65119">
              <w:rPr>
                <w:rFonts w:ascii="Arial" w:hAnsi="Arial" w:cs="Arial"/>
                <w:sz w:val="16"/>
                <w:szCs w:val="16"/>
              </w:rPr>
              <w:t>2022 год</w:t>
            </w:r>
          </w:p>
        </w:tc>
        <w:tc>
          <w:tcPr>
            <w:tcW w:w="270" w:type="pct"/>
            <w:tcBorders>
              <w:top w:val="nil"/>
              <w:left w:val="nil"/>
              <w:bottom w:val="single" w:sz="4" w:space="0" w:color="auto"/>
              <w:right w:val="single" w:sz="4" w:space="0" w:color="auto"/>
            </w:tcBorders>
          </w:tcPr>
          <w:p w:rsidR="00CB7506" w:rsidRPr="00D65119" w:rsidRDefault="00CB7506" w:rsidP="00897122">
            <w:pPr>
              <w:tabs>
                <w:tab w:val="left" w:pos="35"/>
              </w:tabs>
              <w:ind w:left="35"/>
              <w:rPr>
                <w:rFonts w:ascii="Arial" w:hAnsi="Arial" w:cs="Arial"/>
                <w:sz w:val="16"/>
                <w:szCs w:val="16"/>
              </w:rPr>
            </w:pPr>
            <w:r w:rsidRPr="00D65119">
              <w:rPr>
                <w:rFonts w:ascii="Arial" w:hAnsi="Arial" w:cs="Arial"/>
                <w:sz w:val="16"/>
                <w:szCs w:val="16"/>
              </w:rPr>
              <w:t>2023 год</w:t>
            </w:r>
          </w:p>
        </w:tc>
        <w:tc>
          <w:tcPr>
            <w:tcW w:w="226" w:type="pct"/>
            <w:tcBorders>
              <w:top w:val="nil"/>
              <w:left w:val="nil"/>
              <w:bottom w:val="single" w:sz="4" w:space="0" w:color="auto"/>
              <w:right w:val="single" w:sz="4" w:space="0" w:color="auto"/>
            </w:tcBorders>
          </w:tcPr>
          <w:p w:rsidR="00CB7506" w:rsidRPr="00D65119" w:rsidRDefault="00CB7506" w:rsidP="00897122">
            <w:pPr>
              <w:tabs>
                <w:tab w:val="left" w:pos="35"/>
              </w:tabs>
              <w:ind w:left="35"/>
              <w:rPr>
                <w:rFonts w:ascii="Arial" w:hAnsi="Arial" w:cs="Arial"/>
                <w:sz w:val="16"/>
                <w:szCs w:val="16"/>
              </w:rPr>
            </w:pPr>
            <w:r>
              <w:rPr>
                <w:rFonts w:ascii="Arial" w:hAnsi="Arial" w:cs="Arial"/>
                <w:sz w:val="16"/>
                <w:szCs w:val="16"/>
              </w:rPr>
              <w:t>2024 год</w:t>
            </w:r>
          </w:p>
        </w:tc>
        <w:tc>
          <w:tcPr>
            <w:tcW w:w="79" w:type="pct"/>
            <w:tcBorders>
              <w:top w:val="single" w:sz="4" w:space="0" w:color="auto"/>
              <w:left w:val="nil"/>
              <w:bottom w:val="single" w:sz="4" w:space="0" w:color="auto"/>
              <w:right w:val="nil"/>
            </w:tcBorders>
          </w:tcPr>
          <w:p w:rsidR="00CB7506" w:rsidRPr="00D65119" w:rsidRDefault="00CB7506" w:rsidP="00897122">
            <w:pPr>
              <w:tabs>
                <w:tab w:val="left" w:pos="35"/>
              </w:tabs>
              <w:ind w:left="35"/>
              <w:rPr>
                <w:rFonts w:ascii="Arial" w:hAnsi="Arial" w:cs="Arial"/>
                <w:sz w:val="16"/>
                <w:szCs w:val="16"/>
              </w:rPr>
            </w:pPr>
          </w:p>
        </w:tc>
        <w:tc>
          <w:tcPr>
            <w:tcW w:w="436" w:type="pct"/>
            <w:tcBorders>
              <w:top w:val="single" w:sz="4" w:space="0" w:color="auto"/>
              <w:left w:val="nil"/>
              <w:bottom w:val="single" w:sz="4" w:space="0" w:color="auto"/>
              <w:right w:val="nil"/>
            </w:tcBorders>
          </w:tcPr>
          <w:p w:rsidR="00CB7506" w:rsidRDefault="00CB7506" w:rsidP="00897122">
            <w:pPr>
              <w:tabs>
                <w:tab w:val="left" w:pos="35"/>
              </w:tabs>
              <w:ind w:left="35"/>
              <w:jc w:val="center"/>
              <w:rPr>
                <w:rFonts w:ascii="Arial" w:hAnsi="Arial" w:cs="Arial"/>
                <w:sz w:val="16"/>
                <w:szCs w:val="16"/>
              </w:rPr>
            </w:pPr>
            <w:r w:rsidRPr="00D65119">
              <w:rPr>
                <w:rFonts w:ascii="Arial" w:hAnsi="Arial" w:cs="Arial"/>
                <w:sz w:val="16"/>
                <w:szCs w:val="16"/>
              </w:rPr>
              <w:t xml:space="preserve">Итого </w:t>
            </w:r>
          </w:p>
          <w:p w:rsidR="00CB7506" w:rsidRPr="00D65119" w:rsidRDefault="00CB7506" w:rsidP="00897122">
            <w:pPr>
              <w:tabs>
                <w:tab w:val="left" w:pos="35"/>
              </w:tabs>
              <w:ind w:left="35"/>
              <w:jc w:val="center"/>
              <w:rPr>
                <w:rFonts w:ascii="Arial" w:hAnsi="Arial" w:cs="Arial"/>
                <w:sz w:val="16"/>
                <w:szCs w:val="16"/>
              </w:rPr>
            </w:pPr>
            <w:r w:rsidRPr="00D65119">
              <w:rPr>
                <w:rFonts w:ascii="Arial" w:hAnsi="Arial" w:cs="Arial"/>
                <w:sz w:val="16"/>
                <w:szCs w:val="16"/>
              </w:rPr>
              <w:t>2014-202</w:t>
            </w:r>
            <w:r>
              <w:rPr>
                <w:rFonts w:ascii="Arial" w:hAnsi="Arial" w:cs="Arial"/>
                <w:sz w:val="16"/>
                <w:szCs w:val="16"/>
              </w:rPr>
              <w:t>4</w:t>
            </w:r>
            <w:r w:rsidRPr="00D65119">
              <w:rPr>
                <w:rFonts w:ascii="Arial" w:hAnsi="Arial" w:cs="Arial"/>
                <w:sz w:val="16"/>
                <w:szCs w:val="16"/>
              </w:rPr>
              <w:t xml:space="preserve"> годы</w:t>
            </w:r>
          </w:p>
        </w:tc>
        <w:tc>
          <w:tcPr>
            <w:tcW w:w="86" w:type="pct"/>
            <w:tcBorders>
              <w:top w:val="single" w:sz="4" w:space="0" w:color="auto"/>
              <w:left w:val="nil"/>
              <w:bottom w:val="single" w:sz="4" w:space="0" w:color="auto"/>
              <w:right w:val="single" w:sz="4" w:space="0" w:color="auto"/>
            </w:tcBorders>
          </w:tcPr>
          <w:p w:rsidR="00CB7506" w:rsidRPr="00D65119" w:rsidRDefault="00CB7506" w:rsidP="00897122">
            <w:pPr>
              <w:tabs>
                <w:tab w:val="left" w:pos="35"/>
              </w:tabs>
              <w:ind w:left="35"/>
              <w:rPr>
                <w:rFonts w:ascii="Arial" w:hAnsi="Arial" w:cs="Arial"/>
                <w:sz w:val="16"/>
                <w:szCs w:val="16"/>
              </w:rPr>
            </w:pPr>
          </w:p>
        </w:tc>
      </w:tr>
      <w:tr w:rsidR="00CB7506" w:rsidRPr="00D65119" w:rsidTr="00897122">
        <w:trPr>
          <w:trHeight w:val="360"/>
        </w:trPr>
        <w:tc>
          <w:tcPr>
            <w:tcW w:w="487" w:type="pct"/>
            <w:vMerge w:val="restart"/>
            <w:tcBorders>
              <w:top w:val="nil"/>
              <w:left w:val="single" w:sz="4" w:space="0" w:color="auto"/>
              <w:bottom w:val="nil"/>
              <w:right w:val="single" w:sz="4" w:space="0" w:color="auto"/>
            </w:tcBorders>
          </w:tcPr>
          <w:p w:rsidR="00CB7506" w:rsidRPr="00D65119" w:rsidRDefault="00CB7506" w:rsidP="00897122">
            <w:pPr>
              <w:rPr>
                <w:rFonts w:ascii="Arial" w:hAnsi="Arial" w:cs="Arial"/>
                <w:sz w:val="16"/>
                <w:szCs w:val="16"/>
              </w:rPr>
            </w:pPr>
            <w:r w:rsidRPr="00D65119">
              <w:rPr>
                <w:rFonts w:ascii="Arial" w:hAnsi="Arial" w:cs="Arial"/>
                <w:sz w:val="16"/>
                <w:szCs w:val="16"/>
              </w:rPr>
              <w:t>Муниципальная программа</w:t>
            </w:r>
          </w:p>
        </w:tc>
        <w:tc>
          <w:tcPr>
            <w:tcW w:w="496" w:type="pct"/>
            <w:vMerge w:val="restart"/>
            <w:tcBorders>
              <w:top w:val="nil"/>
              <w:left w:val="single" w:sz="4" w:space="0" w:color="auto"/>
              <w:bottom w:val="nil"/>
              <w:right w:val="single" w:sz="4" w:space="0" w:color="auto"/>
            </w:tcBorders>
          </w:tcPr>
          <w:p w:rsidR="00CB7506" w:rsidRPr="00D65119" w:rsidRDefault="00CB7506" w:rsidP="00897122">
            <w:pPr>
              <w:rPr>
                <w:rFonts w:ascii="Arial" w:hAnsi="Arial" w:cs="Arial"/>
                <w:sz w:val="16"/>
                <w:szCs w:val="16"/>
              </w:rPr>
            </w:pPr>
            <w:r w:rsidRPr="00D65119">
              <w:rPr>
                <w:rFonts w:ascii="Arial" w:hAnsi="Arial" w:cs="Arial"/>
                <w:sz w:val="16"/>
                <w:szCs w:val="16"/>
              </w:rPr>
              <w:t>Управление муниципальными финансами</w:t>
            </w:r>
          </w:p>
          <w:p w:rsidR="00CB7506" w:rsidRPr="00D65119" w:rsidRDefault="00CB7506" w:rsidP="00897122">
            <w:pPr>
              <w:rPr>
                <w:rFonts w:ascii="Arial" w:hAnsi="Arial" w:cs="Arial"/>
                <w:sz w:val="16"/>
                <w:szCs w:val="16"/>
              </w:rPr>
            </w:pPr>
          </w:p>
        </w:tc>
        <w:tc>
          <w:tcPr>
            <w:tcW w:w="497" w:type="pct"/>
            <w:tcBorders>
              <w:top w:val="single" w:sz="4" w:space="0" w:color="auto"/>
              <w:left w:val="nil"/>
              <w:bottom w:val="single" w:sz="4" w:space="0" w:color="auto"/>
              <w:right w:val="single" w:sz="4" w:space="0" w:color="auto"/>
            </w:tcBorders>
          </w:tcPr>
          <w:p w:rsidR="00CB7506" w:rsidRPr="00D65119" w:rsidRDefault="00CB7506" w:rsidP="00897122">
            <w:pPr>
              <w:rPr>
                <w:rFonts w:ascii="Arial" w:hAnsi="Arial" w:cs="Arial"/>
                <w:sz w:val="16"/>
                <w:szCs w:val="16"/>
              </w:rPr>
            </w:pPr>
            <w:r w:rsidRPr="00D65119">
              <w:rPr>
                <w:rFonts w:ascii="Arial" w:hAnsi="Arial" w:cs="Arial"/>
                <w:sz w:val="16"/>
                <w:szCs w:val="16"/>
              </w:rPr>
              <w:t>всего расходные обязательства по программе, в том числе:</w:t>
            </w:r>
          </w:p>
        </w:tc>
        <w:tc>
          <w:tcPr>
            <w:tcW w:w="268" w:type="pct"/>
            <w:tcBorders>
              <w:top w:val="single" w:sz="4" w:space="0" w:color="auto"/>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29694,2</w:t>
            </w:r>
          </w:p>
        </w:tc>
        <w:tc>
          <w:tcPr>
            <w:tcW w:w="267" w:type="pct"/>
            <w:gridSpan w:val="2"/>
            <w:tcBorders>
              <w:top w:val="single" w:sz="4" w:space="0" w:color="auto"/>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32009,9</w:t>
            </w:r>
          </w:p>
        </w:tc>
        <w:tc>
          <w:tcPr>
            <w:tcW w:w="293" w:type="pct"/>
            <w:tcBorders>
              <w:top w:val="single" w:sz="4" w:space="0" w:color="auto"/>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35423,2</w:t>
            </w:r>
          </w:p>
        </w:tc>
        <w:tc>
          <w:tcPr>
            <w:tcW w:w="253" w:type="pct"/>
            <w:tcBorders>
              <w:top w:val="single" w:sz="4" w:space="0" w:color="auto"/>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43925,1</w:t>
            </w:r>
          </w:p>
          <w:p w:rsidR="00CB7506" w:rsidRPr="00D65119" w:rsidRDefault="00CB7506" w:rsidP="00897122">
            <w:pPr>
              <w:jc w:val="center"/>
              <w:rPr>
                <w:rFonts w:ascii="Arial" w:hAnsi="Arial" w:cs="Arial"/>
                <w:sz w:val="16"/>
                <w:szCs w:val="16"/>
              </w:rPr>
            </w:pPr>
          </w:p>
        </w:tc>
        <w:tc>
          <w:tcPr>
            <w:tcW w:w="263" w:type="pct"/>
            <w:tcBorders>
              <w:top w:val="single" w:sz="4" w:space="0" w:color="auto"/>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44361,1</w:t>
            </w:r>
          </w:p>
          <w:p w:rsidR="00CB7506" w:rsidRPr="00D65119" w:rsidRDefault="00CB7506" w:rsidP="00897122">
            <w:pPr>
              <w:jc w:val="center"/>
              <w:rPr>
                <w:rFonts w:ascii="Arial" w:hAnsi="Arial" w:cs="Arial"/>
                <w:sz w:val="16"/>
                <w:szCs w:val="16"/>
              </w:rPr>
            </w:pPr>
          </w:p>
        </w:tc>
        <w:tc>
          <w:tcPr>
            <w:tcW w:w="270"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sidRPr="00D65119">
              <w:rPr>
                <w:rFonts w:ascii="Arial" w:hAnsi="Arial" w:cs="Arial"/>
                <w:sz w:val="16"/>
                <w:szCs w:val="16"/>
              </w:rPr>
              <w:t>50257,5</w:t>
            </w:r>
          </w:p>
        </w:tc>
        <w:tc>
          <w:tcPr>
            <w:tcW w:w="270"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sidRPr="00D65119">
              <w:rPr>
                <w:rFonts w:ascii="Arial" w:hAnsi="Arial" w:cs="Arial"/>
                <w:sz w:val="16"/>
                <w:szCs w:val="16"/>
              </w:rPr>
              <w:t>5</w:t>
            </w:r>
            <w:r>
              <w:rPr>
                <w:rFonts w:ascii="Arial" w:hAnsi="Arial" w:cs="Arial"/>
                <w:sz w:val="16"/>
                <w:szCs w:val="16"/>
              </w:rPr>
              <w:t>7502,0</w:t>
            </w:r>
          </w:p>
        </w:tc>
        <w:tc>
          <w:tcPr>
            <w:tcW w:w="270"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63501,5</w:t>
            </w:r>
          </w:p>
        </w:tc>
        <w:tc>
          <w:tcPr>
            <w:tcW w:w="269"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65594,6</w:t>
            </w:r>
          </w:p>
        </w:tc>
        <w:tc>
          <w:tcPr>
            <w:tcW w:w="270"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62893,8</w:t>
            </w:r>
          </w:p>
        </w:tc>
        <w:tc>
          <w:tcPr>
            <w:tcW w:w="226"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62893,8</w:t>
            </w:r>
          </w:p>
        </w:tc>
        <w:tc>
          <w:tcPr>
            <w:tcW w:w="79" w:type="pct"/>
            <w:tcBorders>
              <w:top w:val="single" w:sz="4" w:space="0" w:color="auto"/>
              <w:left w:val="nil"/>
              <w:bottom w:val="single" w:sz="4" w:space="0" w:color="auto"/>
              <w:right w:val="nil"/>
            </w:tcBorders>
          </w:tcPr>
          <w:p w:rsidR="00CB7506" w:rsidRPr="00D65119" w:rsidRDefault="00CB7506" w:rsidP="00897122">
            <w:pPr>
              <w:jc w:val="center"/>
              <w:rPr>
                <w:rFonts w:ascii="Arial" w:hAnsi="Arial" w:cs="Arial"/>
                <w:sz w:val="16"/>
                <w:szCs w:val="16"/>
              </w:rPr>
            </w:pPr>
          </w:p>
        </w:tc>
        <w:tc>
          <w:tcPr>
            <w:tcW w:w="522" w:type="pct"/>
            <w:gridSpan w:val="2"/>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548056,7</w:t>
            </w:r>
          </w:p>
        </w:tc>
      </w:tr>
      <w:tr w:rsidR="00CB7506" w:rsidRPr="00D65119" w:rsidTr="00897122">
        <w:trPr>
          <w:trHeight w:val="360"/>
        </w:trPr>
        <w:tc>
          <w:tcPr>
            <w:tcW w:w="487" w:type="pct"/>
            <w:vMerge/>
            <w:tcBorders>
              <w:top w:val="nil"/>
              <w:left w:val="single" w:sz="4" w:space="0" w:color="auto"/>
              <w:bottom w:val="nil"/>
              <w:right w:val="single" w:sz="4" w:space="0" w:color="auto"/>
            </w:tcBorders>
            <w:vAlign w:val="center"/>
          </w:tcPr>
          <w:p w:rsidR="00CB7506" w:rsidRPr="00D65119" w:rsidRDefault="00CB7506" w:rsidP="00897122">
            <w:pPr>
              <w:rPr>
                <w:rFonts w:ascii="Arial" w:hAnsi="Arial" w:cs="Arial"/>
                <w:sz w:val="16"/>
                <w:szCs w:val="16"/>
              </w:rPr>
            </w:pPr>
          </w:p>
        </w:tc>
        <w:tc>
          <w:tcPr>
            <w:tcW w:w="496" w:type="pct"/>
            <w:vMerge/>
            <w:tcBorders>
              <w:top w:val="nil"/>
              <w:left w:val="single" w:sz="4" w:space="0" w:color="auto"/>
              <w:bottom w:val="nil"/>
              <w:right w:val="single" w:sz="4" w:space="0" w:color="auto"/>
            </w:tcBorders>
            <w:vAlign w:val="center"/>
          </w:tcPr>
          <w:p w:rsidR="00CB7506" w:rsidRPr="00D65119" w:rsidRDefault="00CB7506" w:rsidP="00897122">
            <w:pPr>
              <w:rPr>
                <w:rFonts w:ascii="Arial" w:hAnsi="Arial" w:cs="Arial"/>
                <w:sz w:val="16"/>
                <w:szCs w:val="16"/>
              </w:rPr>
            </w:pPr>
          </w:p>
        </w:tc>
        <w:tc>
          <w:tcPr>
            <w:tcW w:w="497" w:type="pct"/>
            <w:tcBorders>
              <w:top w:val="nil"/>
              <w:left w:val="nil"/>
              <w:bottom w:val="single" w:sz="4" w:space="0" w:color="auto"/>
              <w:right w:val="single" w:sz="4" w:space="0" w:color="auto"/>
            </w:tcBorders>
          </w:tcPr>
          <w:p w:rsidR="00CB7506" w:rsidRPr="00D65119" w:rsidRDefault="00CB7506" w:rsidP="00897122">
            <w:pPr>
              <w:rPr>
                <w:rFonts w:ascii="Arial" w:hAnsi="Arial" w:cs="Arial"/>
                <w:sz w:val="16"/>
                <w:szCs w:val="16"/>
              </w:rPr>
            </w:pPr>
            <w:r w:rsidRPr="00D65119">
              <w:rPr>
                <w:rFonts w:ascii="Arial" w:hAnsi="Arial" w:cs="Arial"/>
                <w:sz w:val="16"/>
                <w:szCs w:val="16"/>
              </w:rPr>
              <w:t>МКУ Финансово-экономическое управление администрации Саянского района</w:t>
            </w:r>
          </w:p>
        </w:tc>
        <w:tc>
          <w:tcPr>
            <w:tcW w:w="268" w:type="pct"/>
            <w:tcBorders>
              <w:top w:val="nil"/>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29694,2</w:t>
            </w:r>
          </w:p>
        </w:tc>
        <w:tc>
          <w:tcPr>
            <w:tcW w:w="267" w:type="pct"/>
            <w:gridSpan w:val="2"/>
            <w:tcBorders>
              <w:top w:val="nil"/>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32009,9</w:t>
            </w:r>
          </w:p>
        </w:tc>
        <w:tc>
          <w:tcPr>
            <w:tcW w:w="293" w:type="pct"/>
            <w:tcBorders>
              <w:top w:val="nil"/>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35423,2</w:t>
            </w:r>
          </w:p>
        </w:tc>
        <w:tc>
          <w:tcPr>
            <w:tcW w:w="253" w:type="pct"/>
            <w:tcBorders>
              <w:top w:val="nil"/>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43925,1</w:t>
            </w:r>
          </w:p>
          <w:p w:rsidR="00CB7506" w:rsidRPr="00D65119" w:rsidRDefault="00CB7506" w:rsidP="00897122">
            <w:pPr>
              <w:jc w:val="center"/>
              <w:rPr>
                <w:rFonts w:ascii="Arial" w:hAnsi="Arial" w:cs="Arial"/>
                <w:sz w:val="16"/>
                <w:szCs w:val="16"/>
              </w:rPr>
            </w:pPr>
          </w:p>
        </w:tc>
        <w:tc>
          <w:tcPr>
            <w:tcW w:w="263" w:type="pct"/>
            <w:tcBorders>
              <w:top w:val="nil"/>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44361,1</w:t>
            </w:r>
          </w:p>
          <w:p w:rsidR="00CB7506" w:rsidRPr="00D65119" w:rsidRDefault="00CB7506" w:rsidP="00897122">
            <w:pPr>
              <w:jc w:val="center"/>
              <w:rPr>
                <w:rFonts w:ascii="Arial" w:hAnsi="Arial" w:cs="Arial"/>
                <w:sz w:val="16"/>
                <w:szCs w:val="16"/>
              </w:rPr>
            </w:pPr>
          </w:p>
          <w:p w:rsidR="00CB7506" w:rsidRPr="00D65119" w:rsidRDefault="00CB7506" w:rsidP="00897122">
            <w:pPr>
              <w:jc w:val="center"/>
              <w:rPr>
                <w:rFonts w:ascii="Arial" w:hAnsi="Arial" w:cs="Arial"/>
                <w:sz w:val="16"/>
                <w:szCs w:val="16"/>
              </w:rPr>
            </w:pPr>
          </w:p>
        </w:tc>
        <w:tc>
          <w:tcPr>
            <w:tcW w:w="270" w:type="pct"/>
            <w:tcBorders>
              <w:top w:val="nil"/>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sidRPr="00D65119">
              <w:rPr>
                <w:rFonts w:ascii="Arial" w:hAnsi="Arial" w:cs="Arial"/>
                <w:sz w:val="16"/>
                <w:szCs w:val="16"/>
              </w:rPr>
              <w:t>50257,5</w:t>
            </w:r>
          </w:p>
        </w:tc>
        <w:tc>
          <w:tcPr>
            <w:tcW w:w="270" w:type="pct"/>
            <w:tcBorders>
              <w:top w:val="nil"/>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sidRPr="00D65119">
              <w:rPr>
                <w:rFonts w:ascii="Arial" w:hAnsi="Arial" w:cs="Arial"/>
                <w:sz w:val="16"/>
                <w:szCs w:val="16"/>
              </w:rPr>
              <w:t>5</w:t>
            </w:r>
            <w:r>
              <w:rPr>
                <w:rFonts w:ascii="Arial" w:hAnsi="Arial" w:cs="Arial"/>
                <w:sz w:val="16"/>
                <w:szCs w:val="16"/>
              </w:rPr>
              <w:t>7502,0</w:t>
            </w:r>
          </w:p>
        </w:tc>
        <w:tc>
          <w:tcPr>
            <w:tcW w:w="270" w:type="pct"/>
            <w:tcBorders>
              <w:top w:val="nil"/>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63501,5</w:t>
            </w:r>
          </w:p>
        </w:tc>
        <w:tc>
          <w:tcPr>
            <w:tcW w:w="269" w:type="pct"/>
            <w:tcBorders>
              <w:top w:val="nil"/>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65594,6</w:t>
            </w:r>
          </w:p>
        </w:tc>
        <w:tc>
          <w:tcPr>
            <w:tcW w:w="270" w:type="pct"/>
            <w:tcBorders>
              <w:top w:val="nil"/>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62893,8</w:t>
            </w:r>
          </w:p>
        </w:tc>
        <w:tc>
          <w:tcPr>
            <w:tcW w:w="226" w:type="pct"/>
            <w:tcBorders>
              <w:top w:val="nil"/>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62893,8</w:t>
            </w:r>
          </w:p>
        </w:tc>
        <w:tc>
          <w:tcPr>
            <w:tcW w:w="79" w:type="pct"/>
            <w:tcBorders>
              <w:top w:val="single" w:sz="4" w:space="0" w:color="auto"/>
              <w:left w:val="nil"/>
              <w:bottom w:val="single" w:sz="4" w:space="0" w:color="auto"/>
              <w:right w:val="nil"/>
            </w:tcBorders>
          </w:tcPr>
          <w:p w:rsidR="00CB7506" w:rsidRPr="00D65119" w:rsidRDefault="00CB7506" w:rsidP="00897122">
            <w:pPr>
              <w:jc w:val="center"/>
              <w:rPr>
                <w:rFonts w:ascii="Arial" w:hAnsi="Arial" w:cs="Arial"/>
                <w:sz w:val="16"/>
                <w:szCs w:val="16"/>
              </w:rPr>
            </w:pPr>
          </w:p>
        </w:tc>
        <w:tc>
          <w:tcPr>
            <w:tcW w:w="522" w:type="pct"/>
            <w:gridSpan w:val="2"/>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548056,7</w:t>
            </w:r>
          </w:p>
        </w:tc>
      </w:tr>
      <w:tr w:rsidR="00CB7506" w:rsidRPr="00D65119" w:rsidTr="00897122">
        <w:trPr>
          <w:trHeight w:val="300"/>
        </w:trPr>
        <w:tc>
          <w:tcPr>
            <w:tcW w:w="487" w:type="pct"/>
            <w:vMerge w:val="restart"/>
            <w:tcBorders>
              <w:top w:val="single" w:sz="4" w:space="0" w:color="auto"/>
              <w:left w:val="single" w:sz="4" w:space="0" w:color="auto"/>
              <w:bottom w:val="single" w:sz="4" w:space="0" w:color="auto"/>
              <w:right w:val="single" w:sz="4" w:space="0" w:color="auto"/>
            </w:tcBorders>
          </w:tcPr>
          <w:p w:rsidR="00CB7506" w:rsidRPr="00D65119" w:rsidRDefault="00CB7506" w:rsidP="00897122">
            <w:pPr>
              <w:rPr>
                <w:rFonts w:ascii="Arial" w:hAnsi="Arial" w:cs="Arial"/>
                <w:sz w:val="16"/>
                <w:szCs w:val="16"/>
              </w:rPr>
            </w:pPr>
            <w:r w:rsidRPr="00D65119">
              <w:rPr>
                <w:rFonts w:ascii="Arial" w:hAnsi="Arial" w:cs="Arial"/>
                <w:sz w:val="16"/>
                <w:szCs w:val="16"/>
              </w:rPr>
              <w:t>Подпрограмма 1</w:t>
            </w:r>
          </w:p>
        </w:tc>
        <w:tc>
          <w:tcPr>
            <w:tcW w:w="496" w:type="pct"/>
            <w:vMerge w:val="restart"/>
            <w:tcBorders>
              <w:top w:val="single" w:sz="4" w:space="0" w:color="auto"/>
              <w:left w:val="single" w:sz="4" w:space="0" w:color="auto"/>
              <w:bottom w:val="single" w:sz="4" w:space="0" w:color="auto"/>
              <w:right w:val="single" w:sz="4" w:space="0" w:color="auto"/>
            </w:tcBorders>
          </w:tcPr>
          <w:p w:rsidR="00CB7506" w:rsidRPr="00D65119" w:rsidRDefault="00CB7506" w:rsidP="00897122">
            <w:pPr>
              <w:rPr>
                <w:rFonts w:ascii="Arial" w:hAnsi="Arial" w:cs="Arial"/>
                <w:sz w:val="16"/>
                <w:szCs w:val="16"/>
              </w:rPr>
            </w:pPr>
            <w:r w:rsidRPr="00D65119">
              <w:rPr>
                <w:rFonts w:ascii="Arial" w:hAnsi="Arial" w:cs="Arial"/>
                <w:sz w:val="16"/>
                <w:szCs w:val="16"/>
              </w:rPr>
              <w:t xml:space="preserve">Создание условий для эффективного и ответственного управления муниципальными финансами, повышения устойчивости </w:t>
            </w:r>
            <w:r w:rsidRPr="00D65119">
              <w:rPr>
                <w:rFonts w:ascii="Arial" w:hAnsi="Arial" w:cs="Arial"/>
                <w:sz w:val="16"/>
                <w:szCs w:val="16"/>
              </w:rPr>
              <w:lastRenderedPageBreak/>
              <w:t>бюджетов муниципальных образований Саянского района</w:t>
            </w:r>
          </w:p>
        </w:tc>
        <w:tc>
          <w:tcPr>
            <w:tcW w:w="497" w:type="pct"/>
            <w:tcBorders>
              <w:top w:val="single" w:sz="4" w:space="0" w:color="auto"/>
              <w:left w:val="nil"/>
              <w:bottom w:val="single" w:sz="4" w:space="0" w:color="auto"/>
              <w:right w:val="single" w:sz="4" w:space="0" w:color="auto"/>
            </w:tcBorders>
          </w:tcPr>
          <w:p w:rsidR="00CB7506" w:rsidRPr="00D65119" w:rsidRDefault="00CB7506" w:rsidP="00897122">
            <w:pPr>
              <w:rPr>
                <w:rFonts w:ascii="Arial" w:hAnsi="Arial" w:cs="Arial"/>
                <w:sz w:val="16"/>
                <w:szCs w:val="16"/>
              </w:rPr>
            </w:pPr>
            <w:r w:rsidRPr="00D65119">
              <w:rPr>
                <w:rFonts w:ascii="Arial" w:hAnsi="Arial" w:cs="Arial"/>
                <w:sz w:val="16"/>
                <w:szCs w:val="16"/>
              </w:rPr>
              <w:lastRenderedPageBreak/>
              <w:t>всего расходные обязательства по подпрограмме, в том числе:</w:t>
            </w:r>
          </w:p>
        </w:tc>
        <w:tc>
          <w:tcPr>
            <w:tcW w:w="268" w:type="pct"/>
            <w:tcBorders>
              <w:top w:val="single" w:sz="4" w:space="0" w:color="auto"/>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24990,6</w:t>
            </w:r>
          </w:p>
        </w:tc>
        <w:tc>
          <w:tcPr>
            <w:tcW w:w="267" w:type="pct"/>
            <w:gridSpan w:val="2"/>
            <w:tcBorders>
              <w:top w:val="single" w:sz="4" w:space="0" w:color="auto"/>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26959,0</w:t>
            </w:r>
          </w:p>
        </w:tc>
        <w:tc>
          <w:tcPr>
            <w:tcW w:w="293" w:type="pct"/>
            <w:tcBorders>
              <w:top w:val="single" w:sz="4" w:space="0" w:color="auto"/>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30225,2</w:t>
            </w:r>
          </w:p>
        </w:tc>
        <w:tc>
          <w:tcPr>
            <w:tcW w:w="253" w:type="pct"/>
            <w:tcBorders>
              <w:top w:val="single" w:sz="4" w:space="0" w:color="auto"/>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39073,6</w:t>
            </w:r>
          </w:p>
        </w:tc>
        <w:tc>
          <w:tcPr>
            <w:tcW w:w="263" w:type="pct"/>
            <w:tcBorders>
              <w:top w:val="single" w:sz="4" w:space="0" w:color="auto"/>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38772,7</w:t>
            </w:r>
          </w:p>
        </w:tc>
        <w:tc>
          <w:tcPr>
            <w:tcW w:w="270"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sidRPr="00D65119">
              <w:rPr>
                <w:rFonts w:ascii="Arial" w:hAnsi="Arial" w:cs="Arial"/>
                <w:sz w:val="16"/>
                <w:szCs w:val="16"/>
              </w:rPr>
              <w:t>43986,2</w:t>
            </w:r>
          </w:p>
        </w:tc>
        <w:tc>
          <w:tcPr>
            <w:tcW w:w="270"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50505,0</w:t>
            </w:r>
          </w:p>
        </w:tc>
        <w:tc>
          <w:tcPr>
            <w:tcW w:w="270"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55786,5</w:t>
            </w:r>
          </w:p>
        </w:tc>
        <w:tc>
          <w:tcPr>
            <w:tcW w:w="269"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56894,6</w:t>
            </w:r>
          </w:p>
        </w:tc>
        <w:tc>
          <w:tcPr>
            <w:tcW w:w="270"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sidRPr="00D65119">
              <w:rPr>
                <w:rFonts w:ascii="Arial" w:hAnsi="Arial" w:cs="Arial"/>
                <w:sz w:val="16"/>
                <w:szCs w:val="16"/>
              </w:rPr>
              <w:t>5</w:t>
            </w:r>
            <w:r>
              <w:rPr>
                <w:rFonts w:ascii="Arial" w:hAnsi="Arial" w:cs="Arial"/>
                <w:sz w:val="16"/>
                <w:szCs w:val="16"/>
              </w:rPr>
              <w:t>4193,8</w:t>
            </w:r>
          </w:p>
        </w:tc>
        <w:tc>
          <w:tcPr>
            <w:tcW w:w="226"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54193,8</w:t>
            </w:r>
          </w:p>
        </w:tc>
        <w:tc>
          <w:tcPr>
            <w:tcW w:w="79" w:type="pct"/>
            <w:tcBorders>
              <w:top w:val="single" w:sz="4" w:space="0" w:color="auto"/>
              <w:left w:val="nil"/>
              <w:bottom w:val="single" w:sz="4" w:space="0" w:color="auto"/>
              <w:right w:val="nil"/>
            </w:tcBorders>
          </w:tcPr>
          <w:p w:rsidR="00CB7506" w:rsidRPr="00D65119" w:rsidRDefault="00CB7506" w:rsidP="00897122">
            <w:pPr>
              <w:jc w:val="center"/>
              <w:rPr>
                <w:rFonts w:ascii="Arial" w:hAnsi="Arial" w:cs="Arial"/>
                <w:sz w:val="16"/>
                <w:szCs w:val="16"/>
              </w:rPr>
            </w:pPr>
          </w:p>
        </w:tc>
        <w:tc>
          <w:tcPr>
            <w:tcW w:w="522" w:type="pct"/>
            <w:gridSpan w:val="2"/>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475581,0</w:t>
            </w:r>
          </w:p>
        </w:tc>
      </w:tr>
      <w:tr w:rsidR="00CB7506" w:rsidRPr="00D65119" w:rsidTr="00897122">
        <w:trPr>
          <w:trHeight w:val="300"/>
        </w:trPr>
        <w:tc>
          <w:tcPr>
            <w:tcW w:w="487" w:type="pct"/>
            <w:vMerge/>
            <w:tcBorders>
              <w:top w:val="single" w:sz="4" w:space="0" w:color="auto"/>
              <w:left w:val="single" w:sz="4" w:space="0" w:color="auto"/>
              <w:bottom w:val="single" w:sz="4" w:space="0" w:color="auto"/>
              <w:right w:val="single" w:sz="4" w:space="0" w:color="auto"/>
            </w:tcBorders>
            <w:vAlign w:val="center"/>
          </w:tcPr>
          <w:p w:rsidR="00CB7506" w:rsidRPr="00D65119" w:rsidRDefault="00CB7506" w:rsidP="00897122">
            <w:pPr>
              <w:rPr>
                <w:rFonts w:ascii="Arial" w:hAnsi="Arial" w:cs="Arial"/>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CB7506" w:rsidRPr="00D65119" w:rsidRDefault="00CB7506" w:rsidP="00897122">
            <w:pPr>
              <w:rPr>
                <w:rFonts w:ascii="Arial" w:hAnsi="Arial" w:cs="Arial"/>
                <w:sz w:val="16"/>
                <w:szCs w:val="16"/>
              </w:rPr>
            </w:pPr>
          </w:p>
        </w:tc>
        <w:tc>
          <w:tcPr>
            <w:tcW w:w="497" w:type="pct"/>
            <w:tcBorders>
              <w:top w:val="nil"/>
              <w:left w:val="nil"/>
              <w:bottom w:val="single" w:sz="4" w:space="0" w:color="auto"/>
              <w:right w:val="single" w:sz="4" w:space="0" w:color="auto"/>
            </w:tcBorders>
          </w:tcPr>
          <w:p w:rsidR="00CB7506" w:rsidRPr="00D65119" w:rsidRDefault="00CB7506" w:rsidP="00897122">
            <w:pPr>
              <w:rPr>
                <w:rFonts w:ascii="Arial" w:hAnsi="Arial" w:cs="Arial"/>
                <w:sz w:val="16"/>
                <w:szCs w:val="16"/>
              </w:rPr>
            </w:pPr>
            <w:r w:rsidRPr="00D65119">
              <w:rPr>
                <w:rFonts w:ascii="Arial" w:hAnsi="Arial" w:cs="Arial"/>
                <w:sz w:val="16"/>
                <w:szCs w:val="16"/>
              </w:rPr>
              <w:t xml:space="preserve">МКУ Финансово-экономическое управление </w:t>
            </w:r>
            <w:r w:rsidRPr="00D65119">
              <w:rPr>
                <w:rFonts w:ascii="Arial" w:hAnsi="Arial" w:cs="Arial"/>
                <w:sz w:val="16"/>
                <w:szCs w:val="16"/>
              </w:rPr>
              <w:lastRenderedPageBreak/>
              <w:t>администрации Саянского района</w:t>
            </w:r>
          </w:p>
        </w:tc>
        <w:tc>
          <w:tcPr>
            <w:tcW w:w="268" w:type="pct"/>
            <w:tcBorders>
              <w:top w:val="nil"/>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lastRenderedPageBreak/>
              <w:t>24990,6</w:t>
            </w:r>
          </w:p>
        </w:tc>
        <w:tc>
          <w:tcPr>
            <w:tcW w:w="267" w:type="pct"/>
            <w:gridSpan w:val="2"/>
            <w:tcBorders>
              <w:top w:val="nil"/>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26959,0</w:t>
            </w:r>
          </w:p>
        </w:tc>
        <w:tc>
          <w:tcPr>
            <w:tcW w:w="293" w:type="pct"/>
            <w:tcBorders>
              <w:top w:val="nil"/>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30225,2</w:t>
            </w:r>
          </w:p>
        </w:tc>
        <w:tc>
          <w:tcPr>
            <w:tcW w:w="253" w:type="pct"/>
            <w:tcBorders>
              <w:top w:val="nil"/>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39073,6</w:t>
            </w:r>
          </w:p>
        </w:tc>
        <w:tc>
          <w:tcPr>
            <w:tcW w:w="263" w:type="pct"/>
            <w:tcBorders>
              <w:top w:val="nil"/>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38772,7</w:t>
            </w:r>
          </w:p>
        </w:tc>
        <w:tc>
          <w:tcPr>
            <w:tcW w:w="270" w:type="pct"/>
            <w:tcBorders>
              <w:top w:val="nil"/>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sidRPr="00D65119">
              <w:rPr>
                <w:rFonts w:ascii="Arial" w:hAnsi="Arial" w:cs="Arial"/>
                <w:sz w:val="16"/>
                <w:szCs w:val="16"/>
              </w:rPr>
              <w:t>43986,2</w:t>
            </w:r>
          </w:p>
        </w:tc>
        <w:tc>
          <w:tcPr>
            <w:tcW w:w="270" w:type="pct"/>
            <w:tcBorders>
              <w:top w:val="nil"/>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50505,0</w:t>
            </w:r>
          </w:p>
        </w:tc>
        <w:tc>
          <w:tcPr>
            <w:tcW w:w="270" w:type="pct"/>
            <w:tcBorders>
              <w:top w:val="nil"/>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55786,5</w:t>
            </w:r>
          </w:p>
        </w:tc>
        <w:tc>
          <w:tcPr>
            <w:tcW w:w="269" w:type="pct"/>
            <w:tcBorders>
              <w:top w:val="nil"/>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56894,6</w:t>
            </w:r>
          </w:p>
        </w:tc>
        <w:tc>
          <w:tcPr>
            <w:tcW w:w="270" w:type="pct"/>
            <w:tcBorders>
              <w:top w:val="nil"/>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54193,8</w:t>
            </w:r>
          </w:p>
        </w:tc>
        <w:tc>
          <w:tcPr>
            <w:tcW w:w="226" w:type="pct"/>
            <w:tcBorders>
              <w:top w:val="nil"/>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54193,8</w:t>
            </w:r>
          </w:p>
        </w:tc>
        <w:tc>
          <w:tcPr>
            <w:tcW w:w="79" w:type="pct"/>
            <w:tcBorders>
              <w:top w:val="single" w:sz="4" w:space="0" w:color="auto"/>
              <w:left w:val="nil"/>
              <w:bottom w:val="single" w:sz="4" w:space="0" w:color="auto"/>
              <w:right w:val="nil"/>
            </w:tcBorders>
          </w:tcPr>
          <w:p w:rsidR="00CB7506" w:rsidRPr="00D65119" w:rsidRDefault="00CB7506" w:rsidP="00897122">
            <w:pPr>
              <w:jc w:val="center"/>
              <w:rPr>
                <w:rFonts w:ascii="Arial" w:hAnsi="Arial" w:cs="Arial"/>
                <w:sz w:val="16"/>
                <w:szCs w:val="16"/>
              </w:rPr>
            </w:pPr>
          </w:p>
        </w:tc>
        <w:tc>
          <w:tcPr>
            <w:tcW w:w="522" w:type="pct"/>
            <w:gridSpan w:val="2"/>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475581,0</w:t>
            </w:r>
          </w:p>
        </w:tc>
      </w:tr>
      <w:tr w:rsidR="00CB7506" w:rsidRPr="00D65119" w:rsidTr="00897122">
        <w:trPr>
          <w:trHeight w:val="300"/>
        </w:trPr>
        <w:tc>
          <w:tcPr>
            <w:tcW w:w="487" w:type="pct"/>
            <w:vMerge w:val="restart"/>
            <w:tcBorders>
              <w:top w:val="single" w:sz="4" w:space="0" w:color="auto"/>
              <w:left w:val="single" w:sz="4" w:space="0" w:color="auto"/>
              <w:right w:val="single" w:sz="4" w:space="0" w:color="auto"/>
            </w:tcBorders>
          </w:tcPr>
          <w:p w:rsidR="00CB7506" w:rsidRPr="00D65119" w:rsidRDefault="00CB7506" w:rsidP="00897122">
            <w:pPr>
              <w:rPr>
                <w:rFonts w:ascii="Arial" w:hAnsi="Arial" w:cs="Arial"/>
                <w:sz w:val="16"/>
                <w:szCs w:val="16"/>
              </w:rPr>
            </w:pPr>
            <w:r w:rsidRPr="00D65119">
              <w:rPr>
                <w:rFonts w:ascii="Arial" w:hAnsi="Arial" w:cs="Arial"/>
                <w:sz w:val="16"/>
                <w:szCs w:val="16"/>
              </w:rPr>
              <w:lastRenderedPageBreak/>
              <w:t>Подпрограмма 2</w:t>
            </w:r>
          </w:p>
          <w:p w:rsidR="00CB7506" w:rsidRPr="00D65119" w:rsidRDefault="00CB7506" w:rsidP="00897122">
            <w:pPr>
              <w:rPr>
                <w:rFonts w:ascii="Arial" w:hAnsi="Arial" w:cs="Arial"/>
                <w:sz w:val="16"/>
                <w:szCs w:val="16"/>
              </w:rPr>
            </w:pPr>
          </w:p>
        </w:tc>
        <w:tc>
          <w:tcPr>
            <w:tcW w:w="496" w:type="pct"/>
            <w:vMerge w:val="restart"/>
            <w:tcBorders>
              <w:top w:val="single" w:sz="4" w:space="0" w:color="auto"/>
              <w:left w:val="nil"/>
              <w:right w:val="single" w:sz="4" w:space="0" w:color="auto"/>
            </w:tcBorders>
          </w:tcPr>
          <w:p w:rsidR="00CB7506" w:rsidRPr="00D65119" w:rsidRDefault="00CB7506" w:rsidP="00897122">
            <w:pPr>
              <w:rPr>
                <w:rFonts w:ascii="Arial" w:hAnsi="Arial" w:cs="Arial"/>
                <w:sz w:val="16"/>
                <w:szCs w:val="16"/>
              </w:rPr>
            </w:pPr>
            <w:r w:rsidRPr="00D65119">
              <w:rPr>
                <w:rFonts w:ascii="Arial" w:hAnsi="Arial" w:cs="Arial"/>
                <w:sz w:val="16"/>
                <w:szCs w:val="16"/>
              </w:rPr>
              <w:t>Управление муниципальным долгом Саянского района</w:t>
            </w:r>
          </w:p>
          <w:p w:rsidR="00CB7506" w:rsidRPr="00D65119" w:rsidRDefault="00CB7506" w:rsidP="00897122">
            <w:pPr>
              <w:rPr>
                <w:rFonts w:ascii="Arial" w:hAnsi="Arial" w:cs="Arial"/>
                <w:sz w:val="16"/>
                <w:szCs w:val="16"/>
              </w:rPr>
            </w:pPr>
          </w:p>
        </w:tc>
        <w:tc>
          <w:tcPr>
            <w:tcW w:w="497" w:type="pct"/>
            <w:tcBorders>
              <w:top w:val="single" w:sz="4" w:space="0" w:color="auto"/>
              <w:left w:val="nil"/>
              <w:bottom w:val="single" w:sz="4" w:space="0" w:color="auto"/>
              <w:right w:val="single" w:sz="4" w:space="0" w:color="auto"/>
            </w:tcBorders>
          </w:tcPr>
          <w:p w:rsidR="00CB7506" w:rsidRPr="00D65119" w:rsidRDefault="00CB7506" w:rsidP="00897122">
            <w:pPr>
              <w:rPr>
                <w:rFonts w:ascii="Arial" w:hAnsi="Arial" w:cs="Arial"/>
                <w:sz w:val="16"/>
                <w:szCs w:val="16"/>
              </w:rPr>
            </w:pPr>
            <w:r w:rsidRPr="00D65119">
              <w:rPr>
                <w:rFonts w:ascii="Arial" w:hAnsi="Arial" w:cs="Arial"/>
                <w:sz w:val="16"/>
                <w:szCs w:val="16"/>
              </w:rPr>
              <w:t>всего расходные обязательства по подпрограмме, в том числе:</w:t>
            </w:r>
          </w:p>
        </w:tc>
        <w:tc>
          <w:tcPr>
            <w:tcW w:w="268" w:type="pct"/>
            <w:tcBorders>
              <w:top w:val="single" w:sz="4" w:space="0" w:color="auto"/>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15,8</w:t>
            </w:r>
          </w:p>
        </w:tc>
        <w:tc>
          <w:tcPr>
            <w:tcW w:w="267" w:type="pct"/>
            <w:gridSpan w:val="2"/>
            <w:tcBorders>
              <w:top w:val="single" w:sz="4" w:space="0" w:color="auto"/>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10,7</w:t>
            </w:r>
          </w:p>
        </w:tc>
        <w:tc>
          <w:tcPr>
            <w:tcW w:w="293" w:type="pct"/>
            <w:tcBorders>
              <w:top w:val="single" w:sz="4" w:space="0" w:color="auto"/>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0,0</w:t>
            </w:r>
          </w:p>
        </w:tc>
        <w:tc>
          <w:tcPr>
            <w:tcW w:w="253" w:type="pct"/>
            <w:tcBorders>
              <w:top w:val="single" w:sz="4" w:space="0" w:color="auto"/>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0,0</w:t>
            </w:r>
          </w:p>
        </w:tc>
        <w:tc>
          <w:tcPr>
            <w:tcW w:w="263" w:type="pct"/>
            <w:tcBorders>
              <w:top w:val="single" w:sz="4" w:space="0" w:color="auto"/>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0,0</w:t>
            </w:r>
          </w:p>
        </w:tc>
        <w:tc>
          <w:tcPr>
            <w:tcW w:w="270"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sidRPr="00D65119">
              <w:rPr>
                <w:rFonts w:ascii="Arial" w:hAnsi="Arial" w:cs="Arial"/>
                <w:sz w:val="16"/>
                <w:szCs w:val="16"/>
              </w:rPr>
              <w:t>1,5</w:t>
            </w:r>
          </w:p>
        </w:tc>
        <w:tc>
          <w:tcPr>
            <w:tcW w:w="270"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sidRPr="00D65119">
              <w:rPr>
                <w:rFonts w:ascii="Arial" w:hAnsi="Arial" w:cs="Arial"/>
                <w:sz w:val="16"/>
                <w:szCs w:val="16"/>
              </w:rPr>
              <w:t>1,1</w:t>
            </w:r>
          </w:p>
        </w:tc>
        <w:tc>
          <w:tcPr>
            <w:tcW w:w="270"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sidRPr="00D65119">
              <w:rPr>
                <w:rFonts w:ascii="Arial" w:hAnsi="Arial" w:cs="Arial"/>
                <w:sz w:val="16"/>
                <w:szCs w:val="16"/>
              </w:rPr>
              <w:t>0,</w:t>
            </w:r>
            <w:r>
              <w:rPr>
                <w:rFonts w:ascii="Arial" w:hAnsi="Arial" w:cs="Arial"/>
                <w:sz w:val="16"/>
                <w:szCs w:val="16"/>
              </w:rPr>
              <w:t>9</w:t>
            </w:r>
          </w:p>
        </w:tc>
        <w:tc>
          <w:tcPr>
            <w:tcW w:w="269"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sidRPr="00D65119">
              <w:rPr>
                <w:rFonts w:ascii="Arial" w:hAnsi="Arial" w:cs="Arial"/>
                <w:sz w:val="16"/>
                <w:szCs w:val="16"/>
              </w:rPr>
              <w:t>0,0</w:t>
            </w:r>
          </w:p>
        </w:tc>
        <w:tc>
          <w:tcPr>
            <w:tcW w:w="270"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sidRPr="00D65119">
              <w:rPr>
                <w:rFonts w:ascii="Arial" w:hAnsi="Arial" w:cs="Arial"/>
                <w:sz w:val="16"/>
                <w:szCs w:val="16"/>
              </w:rPr>
              <w:t>0,0</w:t>
            </w:r>
          </w:p>
        </w:tc>
        <w:tc>
          <w:tcPr>
            <w:tcW w:w="226"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0,0</w:t>
            </w:r>
          </w:p>
        </w:tc>
        <w:tc>
          <w:tcPr>
            <w:tcW w:w="79" w:type="pct"/>
            <w:tcBorders>
              <w:top w:val="single" w:sz="4" w:space="0" w:color="auto"/>
              <w:left w:val="nil"/>
              <w:bottom w:val="single" w:sz="4" w:space="0" w:color="auto"/>
              <w:right w:val="nil"/>
            </w:tcBorders>
          </w:tcPr>
          <w:p w:rsidR="00CB7506" w:rsidRPr="00D65119" w:rsidRDefault="00CB7506" w:rsidP="00897122">
            <w:pPr>
              <w:jc w:val="center"/>
              <w:rPr>
                <w:rFonts w:ascii="Arial" w:hAnsi="Arial" w:cs="Arial"/>
                <w:sz w:val="16"/>
                <w:szCs w:val="16"/>
              </w:rPr>
            </w:pPr>
          </w:p>
        </w:tc>
        <w:tc>
          <w:tcPr>
            <w:tcW w:w="522" w:type="pct"/>
            <w:gridSpan w:val="2"/>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30,0</w:t>
            </w:r>
          </w:p>
        </w:tc>
      </w:tr>
      <w:tr w:rsidR="00CB7506" w:rsidRPr="00D65119" w:rsidTr="00897122">
        <w:trPr>
          <w:trHeight w:val="300"/>
        </w:trPr>
        <w:tc>
          <w:tcPr>
            <w:tcW w:w="487" w:type="pct"/>
            <w:vMerge/>
            <w:tcBorders>
              <w:top w:val="single" w:sz="4" w:space="0" w:color="auto"/>
              <w:left w:val="single" w:sz="4" w:space="0" w:color="auto"/>
              <w:right w:val="single" w:sz="4" w:space="0" w:color="auto"/>
            </w:tcBorders>
            <w:vAlign w:val="center"/>
          </w:tcPr>
          <w:p w:rsidR="00CB7506" w:rsidRPr="00D65119" w:rsidRDefault="00CB7506" w:rsidP="00897122">
            <w:pPr>
              <w:rPr>
                <w:rFonts w:ascii="Arial" w:hAnsi="Arial" w:cs="Arial"/>
                <w:sz w:val="16"/>
                <w:szCs w:val="16"/>
              </w:rPr>
            </w:pPr>
          </w:p>
        </w:tc>
        <w:tc>
          <w:tcPr>
            <w:tcW w:w="496" w:type="pct"/>
            <w:vMerge/>
            <w:tcBorders>
              <w:top w:val="single" w:sz="4" w:space="0" w:color="auto"/>
              <w:left w:val="nil"/>
              <w:right w:val="single" w:sz="4" w:space="0" w:color="auto"/>
            </w:tcBorders>
            <w:vAlign w:val="center"/>
          </w:tcPr>
          <w:p w:rsidR="00CB7506" w:rsidRPr="00D65119" w:rsidRDefault="00CB7506" w:rsidP="00897122">
            <w:pPr>
              <w:rPr>
                <w:rFonts w:ascii="Arial" w:hAnsi="Arial" w:cs="Arial"/>
                <w:sz w:val="16"/>
                <w:szCs w:val="16"/>
              </w:rPr>
            </w:pPr>
          </w:p>
        </w:tc>
        <w:tc>
          <w:tcPr>
            <w:tcW w:w="497" w:type="pct"/>
            <w:tcBorders>
              <w:top w:val="nil"/>
              <w:left w:val="nil"/>
              <w:bottom w:val="single" w:sz="4" w:space="0" w:color="auto"/>
              <w:right w:val="single" w:sz="4" w:space="0" w:color="auto"/>
            </w:tcBorders>
          </w:tcPr>
          <w:p w:rsidR="00CB7506" w:rsidRPr="00D65119" w:rsidRDefault="00CB7506" w:rsidP="00897122">
            <w:pPr>
              <w:rPr>
                <w:rFonts w:ascii="Arial" w:hAnsi="Arial" w:cs="Arial"/>
                <w:sz w:val="16"/>
                <w:szCs w:val="16"/>
              </w:rPr>
            </w:pPr>
            <w:r w:rsidRPr="00D65119">
              <w:rPr>
                <w:rFonts w:ascii="Arial" w:hAnsi="Arial" w:cs="Arial"/>
                <w:sz w:val="16"/>
                <w:szCs w:val="16"/>
              </w:rPr>
              <w:t>МКУ Финансово-экономическое управление администрации Саянского района</w:t>
            </w:r>
          </w:p>
        </w:tc>
        <w:tc>
          <w:tcPr>
            <w:tcW w:w="268" w:type="pct"/>
            <w:tcBorders>
              <w:top w:val="nil"/>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15,8</w:t>
            </w:r>
          </w:p>
        </w:tc>
        <w:tc>
          <w:tcPr>
            <w:tcW w:w="267" w:type="pct"/>
            <w:gridSpan w:val="2"/>
            <w:tcBorders>
              <w:top w:val="nil"/>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10,7</w:t>
            </w:r>
          </w:p>
        </w:tc>
        <w:tc>
          <w:tcPr>
            <w:tcW w:w="293" w:type="pct"/>
            <w:tcBorders>
              <w:top w:val="nil"/>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0,0</w:t>
            </w:r>
          </w:p>
        </w:tc>
        <w:tc>
          <w:tcPr>
            <w:tcW w:w="253" w:type="pct"/>
            <w:tcBorders>
              <w:top w:val="nil"/>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0,0</w:t>
            </w:r>
          </w:p>
        </w:tc>
        <w:tc>
          <w:tcPr>
            <w:tcW w:w="263" w:type="pct"/>
            <w:tcBorders>
              <w:top w:val="nil"/>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0,0</w:t>
            </w:r>
          </w:p>
        </w:tc>
        <w:tc>
          <w:tcPr>
            <w:tcW w:w="270" w:type="pct"/>
            <w:tcBorders>
              <w:top w:val="nil"/>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sidRPr="00D65119">
              <w:rPr>
                <w:rFonts w:ascii="Arial" w:hAnsi="Arial" w:cs="Arial"/>
                <w:sz w:val="16"/>
                <w:szCs w:val="16"/>
              </w:rPr>
              <w:t>1,5</w:t>
            </w:r>
          </w:p>
        </w:tc>
        <w:tc>
          <w:tcPr>
            <w:tcW w:w="270" w:type="pct"/>
            <w:tcBorders>
              <w:top w:val="nil"/>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sidRPr="00D65119">
              <w:rPr>
                <w:rFonts w:ascii="Arial" w:hAnsi="Arial" w:cs="Arial"/>
                <w:sz w:val="16"/>
                <w:szCs w:val="16"/>
              </w:rPr>
              <w:t>1,1</w:t>
            </w:r>
          </w:p>
        </w:tc>
        <w:tc>
          <w:tcPr>
            <w:tcW w:w="270" w:type="pct"/>
            <w:tcBorders>
              <w:top w:val="nil"/>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sidRPr="00D65119">
              <w:rPr>
                <w:rFonts w:ascii="Arial" w:hAnsi="Arial" w:cs="Arial"/>
                <w:sz w:val="16"/>
                <w:szCs w:val="16"/>
              </w:rPr>
              <w:t>0,</w:t>
            </w:r>
            <w:r>
              <w:rPr>
                <w:rFonts w:ascii="Arial" w:hAnsi="Arial" w:cs="Arial"/>
                <w:sz w:val="16"/>
                <w:szCs w:val="16"/>
              </w:rPr>
              <w:t>9</w:t>
            </w:r>
          </w:p>
        </w:tc>
        <w:tc>
          <w:tcPr>
            <w:tcW w:w="269" w:type="pct"/>
            <w:tcBorders>
              <w:top w:val="nil"/>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sidRPr="00D65119">
              <w:rPr>
                <w:rFonts w:ascii="Arial" w:hAnsi="Arial" w:cs="Arial"/>
                <w:sz w:val="16"/>
                <w:szCs w:val="16"/>
              </w:rPr>
              <w:t>0,0</w:t>
            </w:r>
          </w:p>
        </w:tc>
        <w:tc>
          <w:tcPr>
            <w:tcW w:w="270" w:type="pct"/>
            <w:tcBorders>
              <w:top w:val="nil"/>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sidRPr="00D65119">
              <w:rPr>
                <w:rFonts w:ascii="Arial" w:hAnsi="Arial" w:cs="Arial"/>
                <w:sz w:val="16"/>
                <w:szCs w:val="16"/>
              </w:rPr>
              <w:t>0,0</w:t>
            </w:r>
          </w:p>
        </w:tc>
        <w:tc>
          <w:tcPr>
            <w:tcW w:w="226" w:type="pct"/>
            <w:tcBorders>
              <w:top w:val="nil"/>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0,0</w:t>
            </w:r>
          </w:p>
        </w:tc>
        <w:tc>
          <w:tcPr>
            <w:tcW w:w="79" w:type="pct"/>
            <w:tcBorders>
              <w:top w:val="single" w:sz="4" w:space="0" w:color="auto"/>
              <w:left w:val="nil"/>
              <w:bottom w:val="single" w:sz="4" w:space="0" w:color="auto"/>
              <w:right w:val="nil"/>
            </w:tcBorders>
          </w:tcPr>
          <w:p w:rsidR="00CB7506" w:rsidRPr="00D65119" w:rsidRDefault="00CB7506" w:rsidP="00897122">
            <w:pPr>
              <w:jc w:val="center"/>
              <w:rPr>
                <w:rFonts w:ascii="Arial" w:hAnsi="Arial" w:cs="Arial"/>
                <w:sz w:val="16"/>
                <w:szCs w:val="16"/>
              </w:rPr>
            </w:pPr>
          </w:p>
        </w:tc>
        <w:tc>
          <w:tcPr>
            <w:tcW w:w="522" w:type="pct"/>
            <w:gridSpan w:val="2"/>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30,0</w:t>
            </w:r>
          </w:p>
          <w:p w:rsidR="00CB7506" w:rsidRPr="00D65119" w:rsidRDefault="00CB7506" w:rsidP="00897122">
            <w:pPr>
              <w:jc w:val="center"/>
              <w:rPr>
                <w:rFonts w:ascii="Arial" w:hAnsi="Arial" w:cs="Arial"/>
                <w:sz w:val="16"/>
                <w:szCs w:val="16"/>
              </w:rPr>
            </w:pPr>
          </w:p>
        </w:tc>
      </w:tr>
      <w:tr w:rsidR="00CB7506" w:rsidRPr="00D65119" w:rsidTr="00897122">
        <w:trPr>
          <w:trHeight w:val="300"/>
        </w:trPr>
        <w:tc>
          <w:tcPr>
            <w:tcW w:w="487" w:type="pct"/>
            <w:vMerge w:val="restart"/>
            <w:tcBorders>
              <w:top w:val="single" w:sz="4" w:space="0" w:color="auto"/>
              <w:left w:val="single" w:sz="4" w:space="0" w:color="auto"/>
              <w:right w:val="single" w:sz="4" w:space="0" w:color="auto"/>
            </w:tcBorders>
          </w:tcPr>
          <w:p w:rsidR="00CB7506" w:rsidRPr="00D65119" w:rsidRDefault="00CB7506" w:rsidP="00897122">
            <w:pPr>
              <w:rPr>
                <w:rFonts w:ascii="Arial" w:hAnsi="Arial" w:cs="Arial"/>
                <w:sz w:val="16"/>
                <w:szCs w:val="16"/>
              </w:rPr>
            </w:pPr>
            <w:r w:rsidRPr="00D65119">
              <w:rPr>
                <w:rFonts w:ascii="Arial" w:hAnsi="Arial" w:cs="Arial"/>
                <w:sz w:val="16"/>
                <w:szCs w:val="16"/>
              </w:rPr>
              <w:t>Подпрограмма 3</w:t>
            </w:r>
          </w:p>
          <w:p w:rsidR="00CB7506" w:rsidRPr="00D65119" w:rsidRDefault="00CB7506" w:rsidP="00897122">
            <w:pPr>
              <w:rPr>
                <w:rFonts w:ascii="Arial" w:hAnsi="Arial" w:cs="Arial"/>
                <w:sz w:val="16"/>
                <w:szCs w:val="16"/>
              </w:rPr>
            </w:pPr>
          </w:p>
        </w:tc>
        <w:tc>
          <w:tcPr>
            <w:tcW w:w="496" w:type="pct"/>
            <w:vMerge w:val="restart"/>
            <w:tcBorders>
              <w:top w:val="single" w:sz="4" w:space="0" w:color="auto"/>
              <w:left w:val="nil"/>
              <w:right w:val="single" w:sz="4" w:space="0" w:color="auto"/>
            </w:tcBorders>
          </w:tcPr>
          <w:p w:rsidR="00CB7506" w:rsidRPr="00D65119" w:rsidRDefault="00CB7506" w:rsidP="00897122">
            <w:pPr>
              <w:rPr>
                <w:rFonts w:ascii="Arial" w:hAnsi="Arial" w:cs="Arial"/>
                <w:sz w:val="16"/>
                <w:szCs w:val="16"/>
              </w:rPr>
            </w:pPr>
            <w:r w:rsidRPr="00D65119">
              <w:rPr>
                <w:rFonts w:ascii="Arial" w:hAnsi="Arial" w:cs="Arial"/>
                <w:sz w:val="16"/>
                <w:szCs w:val="16"/>
              </w:rPr>
              <w:t>Обеспечение реализации муниципальной программы и прочие мероприятия</w:t>
            </w:r>
          </w:p>
        </w:tc>
        <w:tc>
          <w:tcPr>
            <w:tcW w:w="497" w:type="pct"/>
            <w:tcBorders>
              <w:top w:val="single" w:sz="4" w:space="0" w:color="auto"/>
              <w:left w:val="nil"/>
              <w:bottom w:val="single" w:sz="4" w:space="0" w:color="auto"/>
              <w:right w:val="single" w:sz="4" w:space="0" w:color="auto"/>
            </w:tcBorders>
          </w:tcPr>
          <w:p w:rsidR="00CB7506" w:rsidRPr="00D65119" w:rsidRDefault="00CB7506" w:rsidP="00897122">
            <w:pPr>
              <w:rPr>
                <w:rFonts w:ascii="Arial" w:hAnsi="Arial" w:cs="Arial"/>
                <w:sz w:val="16"/>
                <w:szCs w:val="16"/>
              </w:rPr>
            </w:pPr>
            <w:r w:rsidRPr="00D65119">
              <w:rPr>
                <w:rFonts w:ascii="Arial" w:hAnsi="Arial" w:cs="Arial"/>
                <w:sz w:val="16"/>
                <w:szCs w:val="16"/>
              </w:rPr>
              <w:t>всего расходные обязательства по подпрограмме, в том числе:</w:t>
            </w:r>
          </w:p>
        </w:tc>
        <w:tc>
          <w:tcPr>
            <w:tcW w:w="268" w:type="pct"/>
            <w:tcBorders>
              <w:top w:val="single" w:sz="4" w:space="0" w:color="auto"/>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4687,8</w:t>
            </w:r>
          </w:p>
        </w:tc>
        <w:tc>
          <w:tcPr>
            <w:tcW w:w="267" w:type="pct"/>
            <w:gridSpan w:val="2"/>
            <w:tcBorders>
              <w:top w:val="single" w:sz="4" w:space="0" w:color="auto"/>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5040,2</w:t>
            </w:r>
          </w:p>
        </w:tc>
        <w:tc>
          <w:tcPr>
            <w:tcW w:w="293" w:type="pct"/>
            <w:tcBorders>
              <w:top w:val="single" w:sz="4" w:space="0" w:color="auto"/>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5198,0</w:t>
            </w:r>
          </w:p>
        </w:tc>
        <w:tc>
          <w:tcPr>
            <w:tcW w:w="253" w:type="pct"/>
            <w:tcBorders>
              <w:top w:val="single" w:sz="4" w:space="0" w:color="auto"/>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4851,5</w:t>
            </w:r>
          </w:p>
        </w:tc>
        <w:tc>
          <w:tcPr>
            <w:tcW w:w="263" w:type="pct"/>
            <w:tcBorders>
              <w:top w:val="single" w:sz="4" w:space="0" w:color="auto"/>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5588,4</w:t>
            </w:r>
          </w:p>
        </w:tc>
        <w:tc>
          <w:tcPr>
            <w:tcW w:w="270"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sidRPr="00D65119">
              <w:rPr>
                <w:rFonts w:ascii="Arial" w:hAnsi="Arial" w:cs="Arial"/>
                <w:sz w:val="16"/>
                <w:szCs w:val="16"/>
              </w:rPr>
              <w:t>6269,8</w:t>
            </w:r>
          </w:p>
        </w:tc>
        <w:tc>
          <w:tcPr>
            <w:tcW w:w="270"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6995,9</w:t>
            </w:r>
          </w:p>
        </w:tc>
        <w:tc>
          <w:tcPr>
            <w:tcW w:w="270"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sidRPr="00D65119">
              <w:rPr>
                <w:rFonts w:ascii="Arial" w:hAnsi="Arial" w:cs="Arial"/>
                <w:sz w:val="16"/>
                <w:szCs w:val="16"/>
              </w:rPr>
              <w:t>77</w:t>
            </w:r>
            <w:r>
              <w:rPr>
                <w:rFonts w:ascii="Arial" w:hAnsi="Arial" w:cs="Arial"/>
                <w:sz w:val="16"/>
                <w:szCs w:val="16"/>
              </w:rPr>
              <w:t>14,1</w:t>
            </w:r>
          </w:p>
        </w:tc>
        <w:tc>
          <w:tcPr>
            <w:tcW w:w="269"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8700,0</w:t>
            </w:r>
          </w:p>
        </w:tc>
        <w:tc>
          <w:tcPr>
            <w:tcW w:w="270" w:type="pct"/>
            <w:tcBorders>
              <w:top w:val="single" w:sz="4" w:space="0" w:color="auto"/>
              <w:left w:val="nil"/>
              <w:bottom w:val="single" w:sz="4" w:space="0" w:color="auto"/>
              <w:right w:val="single" w:sz="4" w:space="0" w:color="auto"/>
            </w:tcBorders>
          </w:tcPr>
          <w:p w:rsidR="00CB7506" w:rsidRPr="00D65119" w:rsidRDefault="00CB7506" w:rsidP="00897122">
            <w:pPr>
              <w:rPr>
                <w:rFonts w:ascii="Arial" w:hAnsi="Arial" w:cs="Arial"/>
                <w:sz w:val="16"/>
                <w:szCs w:val="16"/>
              </w:rPr>
            </w:pPr>
            <w:r>
              <w:rPr>
                <w:rFonts w:ascii="Arial" w:hAnsi="Arial" w:cs="Arial"/>
                <w:sz w:val="16"/>
                <w:szCs w:val="16"/>
              </w:rPr>
              <w:t>8700,0</w:t>
            </w:r>
          </w:p>
        </w:tc>
        <w:tc>
          <w:tcPr>
            <w:tcW w:w="226"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8700,0</w:t>
            </w:r>
          </w:p>
        </w:tc>
        <w:tc>
          <w:tcPr>
            <w:tcW w:w="79" w:type="pct"/>
            <w:tcBorders>
              <w:top w:val="single" w:sz="4" w:space="0" w:color="auto"/>
              <w:left w:val="nil"/>
              <w:bottom w:val="single" w:sz="4" w:space="0" w:color="auto"/>
              <w:right w:val="nil"/>
            </w:tcBorders>
          </w:tcPr>
          <w:p w:rsidR="00CB7506" w:rsidRPr="00D65119" w:rsidRDefault="00CB7506" w:rsidP="00897122">
            <w:pPr>
              <w:jc w:val="center"/>
              <w:rPr>
                <w:rFonts w:ascii="Arial" w:hAnsi="Arial" w:cs="Arial"/>
                <w:sz w:val="16"/>
                <w:szCs w:val="16"/>
              </w:rPr>
            </w:pPr>
          </w:p>
        </w:tc>
        <w:tc>
          <w:tcPr>
            <w:tcW w:w="522" w:type="pct"/>
            <w:gridSpan w:val="2"/>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72445,7</w:t>
            </w:r>
          </w:p>
        </w:tc>
      </w:tr>
      <w:tr w:rsidR="00CB7506" w:rsidRPr="00D65119" w:rsidTr="00897122">
        <w:trPr>
          <w:trHeight w:val="300"/>
        </w:trPr>
        <w:tc>
          <w:tcPr>
            <w:tcW w:w="487" w:type="pct"/>
            <w:vMerge/>
            <w:tcBorders>
              <w:left w:val="single" w:sz="4" w:space="0" w:color="auto"/>
              <w:bottom w:val="single" w:sz="4" w:space="0" w:color="auto"/>
              <w:right w:val="single" w:sz="4" w:space="0" w:color="auto"/>
            </w:tcBorders>
            <w:vAlign w:val="center"/>
          </w:tcPr>
          <w:p w:rsidR="00CB7506" w:rsidRPr="00D65119" w:rsidRDefault="00CB7506" w:rsidP="00897122">
            <w:pPr>
              <w:rPr>
                <w:rFonts w:ascii="Arial" w:hAnsi="Arial" w:cs="Arial"/>
                <w:sz w:val="16"/>
                <w:szCs w:val="16"/>
              </w:rPr>
            </w:pPr>
          </w:p>
        </w:tc>
        <w:tc>
          <w:tcPr>
            <w:tcW w:w="496" w:type="pct"/>
            <w:vMerge/>
            <w:tcBorders>
              <w:left w:val="nil"/>
              <w:bottom w:val="single" w:sz="4" w:space="0" w:color="auto"/>
              <w:right w:val="single" w:sz="4" w:space="0" w:color="auto"/>
            </w:tcBorders>
            <w:vAlign w:val="center"/>
          </w:tcPr>
          <w:p w:rsidR="00CB7506" w:rsidRPr="00D65119" w:rsidRDefault="00CB7506" w:rsidP="00897122">
            <w:pPr>
              <w:rPr>
                <w:rFonts w:ascii="Arial" w:hAnsi="Arial" w:cs="Arial"/>
                <w:sz w:val="16"/>
                <w:szCs w:val="16"/>
              </w:rPr>
            </w:pPr>
          </w:p>
        </w:tc>
        <w:tc>
          <w:tcPr>
            <w:tcW w:w="497" w:type="pct"/>
            <w:tcBorders>
              <w:top w:val="single" w:sz="4" w:space="0" w:color="auto"/>
              <w:left w:val="nil"/>
              <w:bottom w:val="single" w:sz="4" w:space="0" w:color="auto"/>
              <w:right w:val="single" w:sz="4" w:space="0" w:color="auto"/>
            </w:tcBorders>
          </w:tcPr>
          <w:p w:rsidR="00CB7506" w:rsidRPr="00D65119" w:rsidRDefault="00CB7506" w:rsidP="00897122">
            <w:pPr>
              <w:rPr>
                <w:rFonts w:ascii="Arial" w:hAnsi="Arial" w:cs="Arial"/>
                <w:sz w:val="16"/>
                <w:szCs w:val="16"/>
              </w:rPr>
            </w:pPr>
            <w:r w:rsidRPr="00D65119">
              <w:rPr>
                <w:rFonts w:ascii="Arial" w:hAnsi="Arial" w:cs="Arial"/>
                <w:sz w:val="16"/>
                <w:szCs w:val="16"/>
              </w:rPr>
              <w:t>МКУ Финансово-экономическое управление администрации Саянского района</w:t>
            </w:r>
          </w:p>
        </w:tc>
        <w:tc>
          <w:tcPr>
            <w:tcW w:w="268" w:type="pct"/>
            <w:tcBorders>
              <w:top w:val="single" w:sz="4" w:space="0" w:color="auto"/>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4687,8</w:t>
            </w:r>
          </w:p>
        </w:tc>
        <w:tc>
          <w:tcPr>
            <w:tcW w:w="267" w:type="pct"/>
            <w:gridSpan w:val="2"/>
            <w:tcBorders>
              <w:top w:val="single" w:sz="4" w:space="0" w:color="auto"/>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5040,2</w:t>
            </w:r>
          </w:p>
        </w:tc>
        <w:tc>
          <w:tcPr>
            <w:tcW w:w="293" w:type="pct"/>
            <w:tcBorders>
              <w:top w:val="single" w:sz="4" w:space="0" w:color="auto"/>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5198,0</w:t>
            </w:r>
          </w:p>
        </w:tc>
        <w:tc>
          <w:tcPr>
            <w:tcW w:w="253" w:type="pct"/>
            <w:tcBorders>
              <w:top w:val="single" w:sz="4" w:space="0" w:color="auto"/>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4851,5</w:t>
            </w:r>
          </w:p>
        </w:tc>
        <w:tc>
          <w:tcPr>
            <w:tcW w:w="263" w:type="pct"/>
            <w:tcBorders>
              <w:top w:val="single" w:sz="4" w:space="0" w:color="auto"/>
              <w:left w:val="nil"/>
              <w:bottom w:val="single" w:sz="4" w:space="0" w:color="auto"/>
              <w:right w:val="single" w:sz="4" w:space="0" w:color="auto"/>
            </w:tcBorders>
            <w:noWrap/>
          </w:tcPr>
          <w:p w:rsidR="00CB7506" w:rsidRPr="00D65119" w:rsidRDefault="00CB7506" w:rsidP="00897122">
            <w:pPr>
              <w:jc w:val="center"/>
              <w:rPr>
                <w:rFonts w:ascii="Arial" w:hAnsi="Arial" w:cs="Arial"/>
                <w:sz w:val="16"/>
                <w:szCs w:val="16"/>
              </w:rPr>
            </w:pPr>
            <w:r w:rsidRPr="00D65119">
              <w:rPr>
                <w:rFonts w:ascii="Arial" w:hAnsi="Arial" w:cs="Arial"/>
                <w:sz w:val="16"/>
                <w:szCs w:val="16"/>
              </w:rPr>
              <w:t>5588,4</w:t>
            </w:r>
          </w:p>
        </w:tc>
        <w:tc>
          <w:tcPr>
            <w:tcW w:w="270"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sidRPr="00D65119">
              <w:rPr>
                <w:rFonts w:ascii="Arial" w:hAnsi="Arial" w:cs="Arial"/>
                <w:sz w:val="16"/>
                <w:szCs w:val="16"/>
              </w:rPr>
              <w:t>6269,8</w:t>
            </w:r>
          </w:p>
        </w:tc>
        <w:tc>
          <w:tcPr>
            <w:tcW w:w="270"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6995,9</w:t>
            </w:r>
          </w:p>
        </w:tc>
        <w:tc>
          <w:tcPr>
            <w:tcW w:w="270"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sidRPr="00D65119">
              <w:rPr>
                <w:rFonts w:ascii="Arial" w:hAnsi="Arial" w:cs="Arial"/>
                <w:sz w:val="16"/>
                <w:szCs w:val="16"/>
              </w:rPr>
              <w:t>77</w:t>
            </w:r>
            <w:r>
              <w:rPr>
                <w:rFonts w:ascii="Arial" w:hAnsi="Arial" w:cs="Arial"/>
                <w:sz w:val="16"/>
                <w:szCs w:val="16"/>
              </w:rPr>
              <w:t>14,1</w:t>
            </w:r>
          </w:p>
        </w:tc>
        <w:tc>
          <w:tcPr>
            <w:tcW w:w="269"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8700,0</w:t>
            </w:r>
          </w:p>
        </w:tc>
        <w:tc>
          <w:tcPr>
            <w:tcW w:w="270" w:type="pct"/>
            <w:tcBorders>
              <w:top w:val="single" w:sz="4" w:space="0" w:color="auto"/>
              <w:left w:val="nil"/>
              <w:bottom w:val="single" w:sz="4" w:space="0" w:color="auto"/>
              <w:right w:val="single" w:sz="4" w:space="0" w:color="auto"/>
            </w:tcBorders>
          </w:tcPr>
          <w:p w:rsidR="00CB7506" w:rsidRPr="00D65119" w:rsidRDefault="00CB7506" w:rsidP="00897122">
            <w:pPr>
              <w:rPr>
                <w:rFonts w:ascii="Arial" w:hAnsi="Arial" w:cs="Arial"/>
                <w:sz w:val="16"/>
                <w:szCs w:val="16"/>
              </w:rPr>
            </w:pPr>
            <w:r>
              <w:rPr>
                <w:rFonts w:ascii="Arial" w:hAnsi="Arial" w:cs="Arial"/>
                <w:sz w:val="16"/>
                <w:szCs w:val="16"/>
              </w:rPr>
              <w:t>8700,0</w:t>
            </w:r>
          </w:p>
        </w:tc>
        <w:tc>
          <w:tcPr>
            <w:tcW w:w="226" w:type="pct"/>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8700,0</w:t>
            </w:r>
          </w:p>
        </w:tc>
        <w:tc>
          <w:tcPr>
            <w:tcW w:w="79" w:type="pct"/>
            <w:tcBorders>
              <w:top w:val="single" w:sz="4" w:space="0" w:color="auto"/>
              <w:left w:val="nil"/>
              <w:bottom w:val="single" w:sz="4" w:space="0" w:color="auto"/>
              <w:right w:val="nil"/>
            </w:tcBorders>
          </w:tcPr>
          <w:p w:rsidR="00CB7506" w:rsidRPr="00D65119" w:rsidRDefault="00CB7506" w:rsidP="00897122">
            <w:pPr>
              <w:rPr>
                <w:rFonts w:ascii="Arial" w:hAnsi="Arial" w:cs="Arial"/>
                <w:sz w:val="16"/>
                <w:szCs w:val="16"/>
              </w:rPr>
            </w:pPr>
          </w:p>
        </w:tc>
        <w:tc>
          <w:tcPr>
            <w:tcW w:w="522" w:type="pct"/>
            <w:gridSpan w:val="2"/>
            <w:tcBorders>
              <w:top w:val="single" w:sz="4" w:space="0" w:color="auto"/>
              <w:left w:val="nil"/>
              <w:bottom w:val="single" w:sz="4" w:space="0" w:color="auto"/>
              <w:right w:val="single" w:sz="4" w:space="0" w:color="auto"/>
            </w:tcBorders>
          </w:tcPr>
          <w:p w:rsidR="00CB7506" w:rsidRPr="00D65119" w:rsidRDefault="00CB7506" w:rsidP="00897122">
            <w:pPr>
              <w:jc w:val="center"/>
              <w:rPr>
                <w:rFonts w:ascii="Arial" w:hAnsi="Arial" w:cs="Arial"/>
                <w:sz w:val="16"/>
                <w:szCs w:val="16"/>
              </w:rPr>
            </w:pPr>
            <w:r>
              <w:rPr>
                <w:rFonts w:ascii="Arial" w:hAnsi="Arial" w:cs="Arial"/>
                <w:sz w:val="16"/>
                <w:szCs w:val="16"/>
              </w:rPr>
              <w:t>72445,7</w:t>
            </w:r>
          </w:p>
        </w:tc>
      </w:tr>
    </w:tbl>
    <w:p w:rsidR="00CB7506" w:rsidRPr="008307E2" w:rsidRDefault="00CB7506" w:rsidP="00CB7506">
      <w:pPr>
        <w:rPr>
          <w:sz w:val="18"/>
          <w:szCs w:val="18"/>
        </w:rPr>
      </w:pPr>
    </w:p>
    <w:p w:rsidR="00665330" w:rsidRPr="006F412F" w:rsidRDefault="00665330" w:rsidP="00665330">
      <w:pPr>
        <w:pStyle w:val="ConsPlusNormal"/>
        <w:widowControl/>
        <w:ind w:left="7797" w:firstLine="0"/>
        <w:outlineLvl w:val="2"/>
        <w:rPr>
          <w:sz w:val="24"/>
          <w:szCs w:val="24"/>
        </w:rPr>
      </w:pPr>
      <w:r w:rsidRPr="006F412F">
        <w:rPr>
          <w:sz w:val="24"/>
          <w:szCs w:val="24"/>
        </w:rPr>
        <w:t>Приложение № 5</w:t>
      </w:r>
    </w:p>
    <w:p w:rsidR="00665330" w:rsidRPr="006F412F" w:rsidRDefault="00665330" w:rsidP="00665330">
      <w:pPr>
        <w:autoSpaceDE w:val="0"/>
        <w:autoSpaceDN w:val="0"/>
        <w:adjustRightInd w:val="0"/>
        <w:ind w:left="7797"/>
        <w:rPr>
          <w:rFonts w:ascii="Arial" w:hAnsi="Arial" w:cs="Arial"/>
          <w:bCs/>
        </w:rPr>
      </w:pPr>
      <w:r w:rsidRPr="006F412F">
        <w:rPr>
          <w:rFonts w:ascii="Arial" w:hAnsi="Arial" w:cs="Arial"/>
        </w:rPr>
        <w:t>к  муниципальной программ</w:t>
      </w:r>
      <w:r>
        <w:rPr>
          <w:rFonts w:ascii="Arial" w:hAnsi="Arial" w:cs="Arial"/>
        </w:rPr>
        <w:t>е</w:t>
      </w:r>
      <w:r w:rsidRPr="006F412F">
        <w:rPr>
          <w:rFonts w:ascii="Arial" w:hAnsi="Arial" w:cs="Arial"/>
        </w:rPr>
        <w:t xml:space="preserve"> Саянского района «Управление муниципальными финансами</w:t>
      </w:r>
      <w:r w:rsidRPr="006F412F">
        <w:rPr>
          <w:rFonts w:ascii="Arial" w:hAnsi="Arial" w:cs="Arial"/>
          <w:bCs/>
        </w:rPr>
        <w:t xml:space="preserve">» </w:t>
      </w:r>
    </w:p>
    <w:p w:rsidR="00665330" w:rsidRPr="006F412F" w:rsidRDefault="00665330" w:rsidP="00665330">
      <w:pPr>
        <w:jc w:val="center"/>
        <w:rPr>
          <w:rFonts w:ascii="Arial" w:hAnsi="Arial" w:cs="Arial"/>
        </w:rPr>
      </w:pPr>
      <w:r w:rsidRPr="006F412F">
        <w:rPr>
          <w:rFonts w:ascii="Arial" w:hAnsi="Arial" w:cs="Arial"/>
        </w:rPr>
        <w:t>Информация о ресурсном обеспечении и прогнозной оценке расходов на реализацию целей муниципальной программы Саянского района с учетом источников финансирования, в том числе сре</w:t>
      </w:r>
      <w:proofErr w:type="gramStart"/>
      <w:r w:rsidRPr="006F412F">
        <w:rPr>
          <w:rFonts w:ascii="Arial" w:hAnsi="Arial" w:cs="Arial"/>
        </w:rPr>
        <w:t>дств кр</w:t>
      </w:r>
      <w:proofErr w:type="gramEnd"/>
      <w:r w:rsidRPr="006F412F">
        <w:rPr>
          <w:rFonts w:ascii="Arial" w:hAnsi="Arial" w:cs="Arial"/>
        </w:rPr>
        <w:t xml:space="preserve">аевого и районного бюджетов </w:t>
      </w:r>
    </w:p>
    <w:p w:rsidR="00665330" w:rsidRPr="00BA1698" w:rsidRDefault="00665330" w:rsidP="00665330">
      <w:pPr>
        <w:jc w:val="center"/>
        <w:rPr>
          <w:rFonts w:ascii="Arial" w:hAnsi="Arial" w:cs="Arial"/>
          <w:sz w:val="22"/>
          <w:szCs w:val="22"/>
        </w:rPr>
      </w:pPr>
    </w:p>
    <w:tbl>
      <w:tblPr>
        <w:tblW w:w="5000" w:type="pct"/>
        <w:tblLook w:val="00A0" w:firstRow="1" w:lastRow="0" w:firstColumn="1" w:lastColumn="0" w:noHBand="0" w:noVBand="0"/>
      </w:tblPr>
      <w:tblGrid>
        <w:gridCol w:w="1425"/>
        <w:gridCol w:w="1543"/>
        <w:gridCol w:w="1389"/>
        <w:gridCol w:w="787"/>
        <w:gridCol w:w="216"/>
        <w:gridCol w:w="660"/>
        <w:gridCol w:w="216"/>
        <w:gridCol w:w="720"/>
        <w:gridCol w:w="804"/>
        <w:gridCol w:w="804"/>
        <w:gridCol w:w="804"/>
        <w:gridCol w:w="804"/>
        <w:gridCol w:w="804"/>
        <w:gridCol w:w="804"/>
        <w:gridCol w:w="220"/>
        <w:gridCol w:w="804"/>
        <w:gridCol w:w="804"/>
        <w:gridCol w:w="895"/>
      </w:tblGrid>
      <w:tr w:rsidR="00665330" w:rsidRPr="00BE4328" w:rsidTr="00897122">
        <w:trPr>
          <w:trHeight w:val="467"/>
        </w:trPr>
        <w:tc>
          <w:tcPr>
            <w:tcW w:w="513" w:type="pct"/>
            <w:vMerge w:val="restart"/>
            <w:tcBorders>
              <w:top w:val="single" w:sz="4" w:space="0" w:color="auto"/>
              <w:left w:val="single" w:sz="4" w:space="0" w:color="auto"/>
              <w:bottom w:val="single" w:sz="4" w:space="0" w:color="auto"/>
              <w:right w:val="single" w:sz="4" w:space="0" w:color="auto"/>
            </w:tcBorders>
            <w:vAlign w:val="center"/>
          </w:tcPr>
          <w:p w:rsidR="00665330" w:rsidRPr="00BE4328" w:rsidRDefault="00665330" w:rsidP="00897122">
            <w:pPr>
              <w:jc w:val="center"/>
              <w:rPr>
                <w:rFonts w:ascii="Arial" w:hAnsi="Arial" w:cs="Arial"/>
              </w:rPr>
            </w:pPr>
            <w:r w:rsidRPr="00BE4328">
              <w:rPr>
                <w:rFonts w:ascii="Arial" w:hAnsi="Arial" w:cs="Arial"/>
              </w:rPr>
              <w:t>Статус</w:t>
            </w:r>
          </w:p>
        </w:tc>
        <w:tc>
          <w:tcPr>
            <w:tcW w:w="557" w:type="pct"/>
            <w:vMerge w:val="restart"/>
            <w:tcBorders>
              <w:top w:val="single" w:sz="4" w:space="0" w:color="auto"/>
              <w:left w:val="single" w:sz="4" w:space="0" w:color="auto"/>
              <w:bottom w:val="single" w:sz="4" w:space="0" w:color="auto"/>
              <w:right w:val="single" w:sz="4" w:space="0" w:color="auto"/>
            </w:tcBorders>
            <w:vAlign w:val="center"/>
          </w:tcPr>
          <w:p w:rsidR="00665330" w:rsidRPr="00BE4328" w:rsidRDefault="00665330" w:rsidP="00897122">
            <w:pPr>
              <w:jc w:val="center"/>
              <w:rPr>
                <w:rFonts w:ascii="Arial" w:hAnsi="Arial" w:cs="Arial"/>
              </w:rPr>
            </w:pPr>
            <w:r w:rsidRPr="00BE4328">
              <w:rPr>
                <w:rFonts w:ascii="Arial" w:hAnsi="Arial" w:cs="Arial"/>
              </w:rPr>
              <w:t xml:space="preserve">Наименование муниципальной программы, подпрограммы </w:t>
            </w:r>
            <w:r w:rsidRPr="00BE4328">
              <w:rPr>
                <w:rFonts w:ascii="Arial" w:hAnsi="Arial" w:cs="Arial"/>
              </w:rPr>
              <w:lastRenderedPageBreak/>
              <w:t>муниципальной программы</w:t>
            </w: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665330" w:rsidRPr="00BE4328" w:rsidRDefault="00665330" w:rsidP="00897122">
            <w:pPr>
              <w:jc w:val="center"/>
              <w:rPr>
                <w:rFonts w:ascii="Arial" w:hAnsi="Arial" w:cs="Arial"/>
              </w:rPr>
            </w:pPr>
            <w:r w:rsidRPr="00BE4328">
              <w:rPr>
                <w:rFonts w:ascii="Arial" w:hAnsi="Arial" w:cs="Arial"/>
              </w:rPr>
              <w:lastRenderedPageBreak/>
              <w:t>Ответственный исполнитель, соисполнители</w:t>
            </w:r>
          </w:p>
        </w:tc>
        <w:tc>
          <w:tcPr>
            <w:tcW w:w="276" w:type="pct"/>
            <w:tcBorders>
              <w:top w:val="single" w:sz="4" w:space="0" w:color="auto"/>
              <w:left w:val="nil"/>
              <w:bottom w:val="single" w:sz="4" w:space="0" w:color="auto"/>
              <w:right w:val="nil"/>
            </w:tcBorders>
          </w:tcPr>
          <w:p w:rsidR="00665330" w:rsidRPr="00BE4328" w:rsidRDefault="00665330" w:rsidP="00897122">
            <w:pPr>
              <w:jc w:val="center"/>
              <w:rPr>
                <w:rFonts w:ascii="Arial" w:hAnsi="Arial" w:cs="Arial"/>
              </w:rPr>
            </w:pPr>
          </w:p>
        </w:tc>
        <w:tc>
          <w:tcPr>
            <w:tcW w:w="283" w:type="pct"/>
            <w:gridSpan w:val="2"/>
            <w:tcBorders>
              <w:top w:val="single" w:sz="4" w:space="0" w:color="auto"/>
              <w:left w:val="nil"/>
              <w:bottom w:val="single" w:sz="4" w:space="0" w:color="auto"/>
              <w:right w:val="nil"/>
            </w:tcBorders>
          </w:tcPr>
          <w:p w:rsidR="00665330" w:rsidRPr="00BE4328" w:rsidRDefault="00665330" w:rsidP="00897122">
            <w:pPr>
              <w:jc w:val="center"/>
              <w:rPr>
                <w:rFonts w:ascii="Arial" w:hAnsi="Arial" w:cs="Arial"/>
              </w:rPr>
            </w:pPr>
          </w:p>
        </w:tc>
        <w:tc>
          <w:tcPr>
            <w:tcW w:w="2872" w:type="pct"/>
            <w:gridSpan w:val="12"/>
            <w:tcBorders>
              <w:top w:val="single" w:sz="4" w:space="0" w:color="auto"/>
              <w:left w:val="nil"/>
              <w:bottom w:val="single" w:sz="4" w:space="0" w:color="auto"/>
              <w:right w:val="single" w:sz="4" w:space="0" w:color="auto"/>
            </w:tcBorders>
            <w:vAlign w:val="center"/>
          </w:tcPr>
          <w:p w:rsidR="00665330" w:rsidRPr="00BE4328" w:rsidRDefault="00665330" w:rsidP="00897122">
            <w:pPr>
              <w:jc w:val="center"/>
              <w:rPr>
                <w:rFonts w:ascii="Arial" w:hAnsi="Arial" w:cs="Arial"/>
              </w:rPr>
            </w:pPr>
            <w:r w:rsidRPr="00BE4328">
              <w:rPr>
                <w:rFonts w:ascii="Arial" w:hAnsi="Arial" w:cs="Arial"/>
              </w:rPr>
              <w:t>Оценка расходов</w:t>
            </w:r>
            <w:r w:rsidRPr="00BE4328">
              <w:rPr>
                <w:rFonts w:ascii="Arial" w:hAnsi="Arial" w:cs="Arial"/>
              </w:rPr>
              <w:br/>
              <w:t>(тыс. руб.), годы</w:t>
            </w:r>
          </w:p>
        </w:tc>
      </w:tr>
      <w:tr w:rsidR="00665330" w:rsidRPr="00BE4328" w:rsidTr="00897122">
        <w:trPr>
          <w:trHeight w:val="291"/>
        </w:trPr>
        <w:tc>
          <w:tcPr>
            <w:tcW w:w="513" w:type="pct"/>
            <w:vMerge/>
            <w:tcBorders>
              <w:top w:val="single" w:sz="4" w:space="0" w:color="auto"/>
              <w:left w:val="single" w:sz="4" w:space="0" w:color="auto"/>
              <w:bottom w:val="single" w:sz="4" w:space="0" w:color="auto"/>
              <w:right w:val="single" w:sz="4" w:space="0" w:color="auto"/>
            </w:tcBorders>
            <w:vAlign w:val="center"/>
          </w:tcPr>
          <w:p w:rsidR="00665330" w:rsidRPr="00BE4328" w:rsidRDefault="00665330" w:rsidP="00897122">
            <w:pPr>
              <w:rPr>
                <w:rFonts w:ascii="Arial" w:hAnsi="Arial" w:cs="Arial"/>
              </w:rPr>
            </w:pPr>
          </w:p>
        </w:tc>
        <w:tc>
          <w:tcPr>
            <w:tcW w:w="557" w:type="pct"/>
            <w:vMerge/>
            <w:tcBorders>
              <w:top w:val="single" w:sz="4" w:space="0" w:color="auto"/>
              <w:left w:val="single" w:sz="4" w:space="0" w:color="auto"/>
              <w:bottom w:val="single" w:sz="4" w:space="0" w:color="auto"/>
              <w:right w:val="single" w:sz="4" w:space="0" w:color="auto"/>
            </w:tcBorders>
            <w:vAlign w:val="center"/>
          </w:tcPr>
          <w:p w:rsidR="00665330" w:rsidRPr="00BE4328" w:rsidRDefault="00665330" w:rsidP="00897122">
            <w:pPr>
              <w:rPr>
                <w:rFonts w:ascii="Arial" w:hAnsi="Arial" w:cs="Arial"/>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665330" w:rsidRPr="00BE4328" w:rsidRDefault="00665330" w:rsidP="00897122">
            <w:pPr>
              <w:rPr>
                <w:rFonts w:ascii="Arial" w:hAnsi="Arial" w:cs="Arial"/>
              </w:rPr>
            </w:pPr>
          </w:p>
        </w:tc>
        <w:tc>
          <w:tcPr>
            <w:tcW w:w="300" w:type="pct"/>
            <w:gridSpan w:val="2"/>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2014 год</w:t>
            </w:r>
          </w:p>
        </w:tc>
        <w:tc>
          <w:tcPr>
            <w:tcW w:w="283" w:type="pct"/>
            <w:gridSpan w:val="2"/>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2015 год</w:t>
            </w: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2016 год</w:t>
            </w: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2017 год</w:t>
            </w: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2018 год</w:t>
            </w: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2019 год</w:t>
            </w: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2020 год</w:t>
            </w: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2021 год</w:t>
            </w:r>
          </w:p>
        </w:tc>
        <w:tc>
          <w:tcPr>
            <w:tcW w:w="283" w:type="pct"/>
            <w:tcBorders>
              <w:top w:val="nil"/>
              <w:left w:val="nil"/>
              <w:bottom w:val="single" w:sz="4" w:space="0" w:color="auto"/>
              <w:right w:val="nil"/>
            </w:tcBorders>
          </w:tcPr>
          <w:p w:rsidR="00665330" w:rsidRPr="00BE4328" w:rsidRDefault="00665330" w:rsidP="00897122">
            <w:pPr>
              <w:jc w:val="center"/>
              <w:rPr>
                <w:rFonts w:ascii="Arial" w:hAnsi="Arial" w:cs="Arial"/>
              </w:rPr>
            </w:pPr>
            <w:r w:rsidRPr="00BE4328">
              <w:rPr>
                <w:rFonts w:ascii="Arial" w:hAnsi="Arial" w:cs="Arial"/>
              </w:rPr>
              <w:t>2022 год</w:t>
            </w:r>
          </w:p>
        </w:tc>
        <w:tc>
          <w:tcPr>
            <w:tcW w:w="71"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195"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2023 год</w:t>
            </w:r>
          </w:p>
        </w:tc>
        <w:tc>
          <w:tcPr>
            <w:tcW w:w="283"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2024 год</w:t>
            </w:r>
          </w:p>
        </w:tc>
        <w:tc>
          <w:tcPr>
            <w:tcW w:w="317"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Итого за 2014-2024 годы</w:t>
            </w:r>
          </w:p>
        </w:tc>
      </w:tr>
      <w:tr w:rsidR="00665330" w:rsidRPr="00BE4328" w:rsidTr="00897122">
        <w:trPr>
          <w:trHeight w:val="315"/>
        </w:trPr>
        <w:tc>
          <w:tcPr>
            <w:tcW w:w="513" w:type="pct"/>
            <w:vMerge w:val="restart"/>
            <w:tcBorders>
              <w:top w:val="nil"/>
              <w:left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lastRenderedPageBreak/>
              <w:t>Муниципальная программа</w:t>
            </w:r>
          </w:p>
          <w:p w:rsidR="00665330" w:rsidRPr="00BE4328" w:rsidRDefault="00665330" w:rsidP="00897122">
            <w:pPr>
              <w:jc w:val="center"/>
              <w:rPr>
                <w:rFonts w:ascii="Arial" w:hAnsi="Arial" w:cs="Arial"/>
              </w:rPr>
            </w:pPr>
            <w:r w:rsidRPr="00BE4328">
              <w:rPr>
                <w:rFonts w:ascii="Arial" w:hAnsi="Arial" w:cs="Arial"/>
              </w:rPr>
              <w:t> </w:t>
            </w:r>
          </w:p>
        </w:tc>
        <w:tc>
          <w:tcPr>
            <w:tcW w:w="557" w:type="pct"/>
            <w:vMerge w:val="restart"/>
            <w:tcBorders>
              <w:top w:val="nil"/>
              <w:left w:val="single" w:sz="4" w:space="0" w:color="auto"/>
              <w:right w:val="single" w:sz="4" w:space="0" w:color="auto"/>
            </w:tcBorders>
          </w:tcPr>
          <w:p w:rsidR="00665330" w:rsidRPr="00BE4328" w:rsidRDefault="00665330" w:rsidP="00897122">
            <w:pPr>
              <w:rPr>
                <w:rFonts w:ascii="Arial" w:hAnsi="Arial" w:cs="Arial"/>
              </w:rPr>
            </w:pPr>
            <w:r w:rsidRPr="00BE4328">
              <w:rPr>
                <w:rFonts w:ascii="Arial" w:hAnsi="Arial" w:cs="Arial"/>
              </w:rPr>
              <w:t>Управление муниципальными финансами</w:t>
            </w:r>
          </w:p>
          <w:p w:rsidR="00665330" w:rsidRPr="00BE4328" w:rsidRDefault="00665330" w:rsidP="00897122">
            <w:pPr>
              <w:jc w:val="center"/>
              <w:rPr>
                <w:rFonts w:ascii="Arial" w:hAnsi="Arial" w:cs="Arial"/>
              </w:rPr>
            </w:pPr>
          </w:p>
        </w:tc>
        <w:tc>
          <w:tcPr>
            <w:tcW w:w="500" w:type="pct"/>
            <w:tcBorders>
              <w:top w:val="nil"/>
              <w:left w:val="nil"/>
              <w:bottom w:val="single" w:sz="4" w:space="0" w:color="auto"/>
              <w:right w:val="single" w:sz="4" w:space="0" w:color="auto"/>
            </w:tcBorders>
          </w:tcPr>
          <w:p w:rsidR="00665330" w:rsidRPr="00BE4328" w:rsidRDefault="00665330" w:rsidP="00897122">
            <w:pPr>
              <w:rPr>
                <w:rFonts w:ascii="Arial" w:hAnsi="Arial" w:cs="Arial"/>
              </w:rPr>
            </w:pPr>
            <w:r w:rsidRPr="00BE4328">
              <w:rPr>
                <w:rFonts w:ascii="Arial" w:hAnsi="Arial" w:cs="Arial"/>
              </w:rPr>
              <w:t xml:space="preserve">Всего                    </w:t>
            </w:r>
          </w:p>
        </w:tc>
        <w:tc>
          <w:tcPr>
            <w:tcW w:w="300"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r w:rsidRPr="00BE4328">
              <w:rPr>
                <w:rFonts w:ascii="Arial" w:hAnsi="Arial" w:cs="Arial"/>
              </w:rPr>
              <w:t>29694,2</w:t>
            </w:r>
          </w:p>
        </w:tc>
        <w:tc>
          <w:tcPr>
            <w:tcW w:w="283"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r w:rsidRPr="00BE4328">
              <w:rPr>
                <w:rFonts w:ascii="Arial" w:hAnsi="Arial" w:cs="Arial"/>
              </w:rPr>
              <w:t>32009,9</w:t>
            </w:r>
          </w:p>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r w:rsidRPr="00BE4328">
              <w:rPr>
                <w:rFonts w:ascii="Arial" w:hAnsi="Arial" w:cs="Arial"/>
              </w:rPr>
              <w:t>35423,2</w:t>
            </w:r>
          </w:p>
        </w:tc>
        <w:tc>
          <w:tcPr>
            <w:tcW w:w="283" w:type="pct"/>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r w:rsidRPr="00BE4328">
              <w:rPr>
                <w:rFonts w:ascii="Arial" w:hAnsi="Arial" w:cs="Arial"/>
              </w:rPr>
              <w:t>43925,1</w:t>
            </w:r>
          </w:p>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44361,1</w:t>
            </w:r>
          </w:p>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50257,5</w:t>
            </w: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5</w:t>
            </w:r>
            <w:r>
              <w:rPr>
                <w:rFonts w:ascii="Arial" w:hAnsi="Arial" w:cs="Arial"/>
              </w:rPr>
              <w:t>7502,0</w:t>
            </w: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Pr>
                <w:rFonts w:ascii="Arial" w:hAnsi="Arial" w:cs="Arial"/>
              </w:rPr>
              <w:t>63501,5</w:t>
            </w:r>
          </w:p>
        </w:tc>
        <w:tc>
          <w:tcPr>
            <w:tcW w:w="283" w:type="pct"/>
            <w:tcBorders>
              <w:top w:val="single" w:sz="4" w:space="0" w:color="auto"/>
              <w:left w:val="nil"/>
              <w:bottom w:val="single" w:sz="4" w:space="0" w:color="auto"/>
              <w:right w:val="nil"/>
            </w:tcBorders>
          </w:tcPr>
          <w:p w:rsidR="00665330" w:rsidRPr="00BE4328" w:rsidRDefault="00665330" w:rsidP="00897122">
            <w:pPr>
              <w:jc w:val="center"/>
              <w:rPr>
                <w:rFonts w:ascii="Arial" w:hAnsi="Arial" w:cs="Arial"/>
              </w:rPr>
            </w:pPr>
            <w:r>
              <w:rPr>
                <w:rFonts w:ascii="Arial" w:hAnsi="Arial" w:cs="Arial"/>
              </w:rPr>
              <w:t>65594,6</w:t>
            </w:r>
          </w:p>
        </w:tc>
        <w:tc>
          <w:tcPr>
            <w:tcW w:w="71" w:type="pct"/>
            <w:tcBorders>
              <w:top w:val="single" w:sz="4" w:space="0" w:color="auto"/>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195"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r>
              <w:rPr>
                <w:rFonts w:ascii="Arial" w:hAnsi="Arial" w:cs="Arial"/>
              </w:rPr>
              <w:t>62893,8</w:t>
            </w:r>
          </w:p>
        </w:tc>
        <w:tc>
          <w:tcPr>
            <w:tcW w:w="283"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r>
              <w:rPr>
                <w:rFonts w:ascii="Arial" w:hAnsi="Arial" w:cs="Arial"/>
              </w:rPr>
              <w:t>62893,8</w:t>
            </w:r>
          </w:p>
        </w:tc>
        <w:tc>
          <w:tcPr>
            <w:tcW w:w="317" w:type="pct"/>
            <w:tcBorders>
              <w:top w:val="nil"/>
              <w:left w:val="nil"/>
              <w:bottom w:val="single" w:sz="4" w:space="0" w:color="auto"/>
              <w:right w:val="single" w:sz="4" w:space="0" w:color="auto"/>
            </w:tcBorders>
          </w:tcPr>
          <w:p w:rsidR="00665330" w:rsidRPr="00BE4328" w:rsidRDefault="00665330" w:rsidP="00897122">
            <w:pPr>
              <w:rPr>
                <w:rFonts w:ascii="Arial" w:hAnsi="Arial" w:cs="Arial"/>
              </w:rPr>
            </w:pPr>
            <w:r>
              <w:rPr>
                <w:rFonts w:ascii="Arial" w:hAnsi="Arial" w:cs="Arial"/>
              </w:rPr>
              <w:t>548056,7</w:t>
            </w:r>
          </w:p>
        </w:tc>
      </w:tr>
      <w:tr w:rsidR="00665330" w:rsidRPr="00BE4328" w:rsidTr="00897122">
        <w:trPr>
          <w:trHeight w:val="216"/>
        </w:trPr>
        <w:tc>
          <w:tcPr>
            <w:tcW w:w="513" w:type="pct"/>
            <w:vMerge/>
            <w:tcBorders>
              <w:left w:val="single" w:sz="4" w:space="0" w:color="auto"/>
              <w:right w:val="single" w:sz="4" w:space="0" w:color="auto"/>
            </w:tcBorders>
            <w:vAlign w:val="center"/>
          </w:tcPr>
          <w:p w:rsidR="00665330" w:rsidRPr="00BE4328" w:rsidRDefault="00665330" w:rsidP="00897122">
            <w:pPr>
              <w:jc w:val="center"/>
              <w:rPr>
                <w:rFonts w:ascii="Arial" w:hAnsi="Arial" w:cs="Arial"/>
              </w:rPr>
            </w:pPr>
          </w:p>
        </w:tc>
        <w:tc>
          <w:tcPr>
            <w:tcW w:w="557" w:type="pct"/>
            <w:vMerge/>
            <w:tcBorders>
              <w:left w:val="single" w:sz="4" w:space="0" w:color="auto"/>
              <w:right w:val="single" w:sz="4" w:space="0" w:color="auto"/>
            </w:tcBorders>
            <w:vAlign w:val="center"/>
          </w:tcPr>
          <w:p w:rsidR="00665330" w:rsidRPr="00BE4328" w:rsidRDefault="00665330" w:rsidP="00897122">
            <w:pPr>
              <w:jc w:val="center"/>
              <w:rPr>
                <w:rFonts w:ascii="Arial" w:hAnsi="Arial" w:cs="Arial"/>
              </w:rPr>
            </w:pPr>
          </w:p>
        </w:tc>
        <w:tc>
          <w:tcPr>
            <w:tcW w:w="500" w:type="pct"/>
            <w:tcBorders>
              <w:top w:val="nil"/>
              <w:left w:val="nil"/>
              <w:bottom w:val="single" w:sz="4" w:space="0" w:color="auto"/>
              <w:right w:val="single" w:sz="4" w:space="0" w:color="auto"/>
            </w:tcBorders>
          </w:tcPr>
          <w:p w:rsidR="00665330" w:rsidRPr="00BE4328" w:rsidRDefault="00665330" w:rsidP="00897122">
            <w:pPr>
              <w:rPr>
                <w:rFonts w:ascii="Arial" w:hAnsi="Arial" w:cs="Arial"/>
              </w:rPr>
            </w:pPr>
            <w:r w:rsidRPr="00BE4328">
              <w:rPr>
                <w:rFonts w:ascii="Arial" w:hAnsi="Arial" w:cs="Arial"/>
              </w:rPr>
              <w:t xml:space="preserve">в том числе:             </w:t>
            </w:r>
          </w:p>
        </w:tc>
        <w:tc>
          <w:tcPr>
            <w:tcW w:w="300"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single" w:sz="4" w:space="0" w:color="auto"/>
              <w:left w:val="nil"/>
              <w:bottom w:val="single" w:sz="4" w:space="0" w:color="auto"/>
              <w:right w:val="nil"/>
            </w:tcBorders>
          </w:tcPr>
          <w:p w:rsidR="00665330" w:rsidRPr="00BE4328" w:rsidRDefault="00665330" w:rsidP="00897122">
            <w:pPr>
              <w:jc w:val="center"/>
              <w:rPr>
                <w:rFonts w:ascii="Arial" w:hAnsi="Arial" w:cs="Arial"/>
              </w:rPr>
            </w:pPr>
          </w:p>
        </w:tc>
        <w:tc>
          <w:tcPr>
            <w:tcW w:w="71" w:type="pct"/>
            <w:tcBorders>
              <w:top w:val="single" w:sz="4" w:space="0" w:color="auto"/>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195"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p>
        </w:tc>
        <w:tc>
          <w:tcPr>
            <w:tcW w:w="317"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r>
      <w:tr w:rsidR="00665330" w:rsidRPr="00BE4328" w:rsidTr="00897122">
        <w:trPr>
          <w:trHeight w:val="275"/>
        </w:trPr>
        <w:tc>
          <w:tcPr>
            <w:tcW w:w="513" w:type="pct"/>
            <w:vMerge/>
            <w:tcBorders>
              <w:left w:val="single" w:sz="4" w:space="0" w:color="auto"/>
              <w:right w:val="single" w:sz="4" w:space="0" w:color="auto"/>
            </w:tcBorders>
            <w:vAlign w:val="center"/>
          </w:tcPr>
          <w:p w:rsidR="00665330" w:rsidRPr="00BE4328" w:rsidRDefault="00665330" w:rsidP="00897122">
            <w:pPr>
              <w:jc w:val="center"/>
              <w:rPr>
                <w:rFonts w:ascii="Arial" w:hAnsi="Arial" w:cs="Arial"/>
              </w:rPr>
            </w:pPr>
          </w:p>
        </w:tc>
        <w:tc>
          <w:tcPr>
            <w:tcW w:w="557" w:type="pct"/>
            <w:vMerge/>
            <w:tcBorders>
              <w:left w:val="single" w:sz="4" w:space="0" w:color="auto"/>
              <w:right w:val="single" w:sz="4" w:space="0" w:color="auto"/>
            </w:tcBorders>
            <w:vAlign w:val="center"/>
          </w:tcPr>
          <w:p w:rsidR="00665330" w:rsidRPr="00BE4328" w:rsidRDefault="00665330" w:rsidP="00897122">
            <w:pPr>
              <w:jc w:val="center"/>
              <w:rPr>
                <w:rFonts w:ascii="Arial" w:hAnsi="Arial" w:cs="Arial"/>
              </w:rPr>
            </w:pPr>
          </w:p>
        </w:tc>
        <w:tc>
          <w:tcPr>
            <w:tcW w:w="500" w:type="pct"/>
            <w:tcBorders>
              <w:top w:val="nil"/>
              <w:left w:val="nil"/>
              <w:bottom w:val="single" w:sz="4" w:space="0" w:color="auto"/>
              <w:right w:val="single" w:sz="4" w:space="0" w:color="auto"/>
            </w:tcBorders>
          </w:tcPr>
          <w:p w:rsidR="00665330" w:rsidRPr="00BE4328" w:rsidRDefault="00665330" w:rsidP="00897122">
            <w:pPr>
              <w:rPr>
                <w:rFonts w:ascii="Arial" w:hAnsi="Arial" w:cs="Arial"/>
              </w:rPr>
            </w:pPr>
            <w:r w:rsidRPr="00BE4328">
              <w:rPr>
                <w:rFonts w:ascii="Arial" w:hAnsi="Arial" w:cs="Arial"/>
              </w:rPr>
              <w:t xml:space="preserve">федеральный бюджет </w:t>
            </w:r>
          </w:p>
        </w:tc>
        <w:tc>
          <w:tcPr>
            <w:tcW w:w="300"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single" w:sz="4" w:space="0" w:color="auto"/>
              <w:left w:val="nil"/>
              <w:bottom w:val="single" w:sz="4" w:space="0" w:color="auto"/>
              <w:right w:val="nil"/>
            </w:tcBorders>
          </w:tcPr>
          <w:p w:rsidR="00665330" w:rsidRPr="00BE4328" w:rsidRDefault="00665330" w:rsidP="00897122">
            <w:pPr>
              <w:jc w:val="center"/>
              <w:rPr>
                <w:rFonts w:ascii="Arial" w:hAnsi="Arial" w:cs="Arial"/>
              </w:rPr>
            </w:pPr>
          </w:p>
        </w:tc>
        <w:tc>
          <w:tcPr>
            <w:tcW w:w="71" w:type="pct"/>
            <w:tcBorders>
              <w:top w:val="single" w:sz="4" w:space="0" w:color="auto"/>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195"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p>
        </w:tc>
        <w:tc>
          <w:tcPr>
            <w:tcW w:w="317"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r>
      <w:tr w:rsidR="00665330" w:rsidRPr="00BE4328" w:rsidTr="00897122">
        <w:trPr>
          <w:trHeight w:val="266"/>
        </w:trPr>
        <w:tc>
          <w:tcPr>
            <w:tcW w:w="513" w:type="pct"/>
            <w:vMerge/>
            <w:tcBorders>
              <w:left w:val="single" w:sz="4" w:space="0" w:color="auto"/>
              <w:right w:val="single" w:sz="4" w:space="0" w:color="auto"/>
            </w:tcBorders>
            <w:vAlign w:val="center"/>
          </w:tcPr>
          <w:p w:rsidR="00665330" w:rsidRPr="00BE4328" w:rsidRDefault="00665330" w:rsidP="00897122">
            <w:pPr>
              <w:jc w:val="center"/>
              <w:rPr>
                <w:rFonts w:ascii="Arial" w:hAnsi="Arial" w:cs="Arial"/>
              </w:rPr>
            </w:pPr>
          </w:p>
        </w:tc>
        <w:tc>
          <w:tcPr>
            <w:tcW w:w="557" w:type="pct"/>
            <w:vMerge/>
            <w:tcBorders>
              <w:left w:val="single" w:sz="4" w:space="0" w:color="auto"/>
              <w:right w:val="single" w:sz="4" w:space="0" w:color="auto"/>
            </w:tcBorders>
            <w:vAlign w:val="center"/>
          </w:tcPr>
          <w:p w:rsidR="00665330" w:rsidRPr="00BE4328" w:rsidRDefault="00665330" w:rsidP="00897122">
            <w:pPr>
              <w:jc w:val="center"/>
              <w:rPr>
                <w:rFonts w:ascii="Arial" w:hAnsi="Arial" w:cs="Arial"/>
              </w:rPr>
            </w:pPr>
          </w:p>
        </w:tc>
        <w:tc>
          <w:tcPr>
            <w:tcW w:w="500" w:type="pct"/>
            <w:tcBorders>
              <w:top w:val="nil"/>
              <w:left w:val="nil"/>
              <w:bottom w:val="single" w:sz="4" w:space="0" w:color="auto"/>
              <w:right w:val="single" w:sz="4" w:space="0" w:color="auto"/>
            </w:tcBorders>
          </w:tcPr>
          <w:p w:rsidR="00665330" w:rsidRPr="00BE4328" w:rsidRDefault="00665330" w:rsidP="00897122">
            <w:pPr>
              <w:rPr>
                <w:rFonts w:ascii="Arial" w:hAnsi="Arial" w:cs="Arial"/>
              </w:rPr>
            </w:pPr>
            <w:r w:rsidRPr="00BE4328">
              <w:rPr>
                <w:rFonts w:ascii="Arial" w:hAnsi="Arial" w:cs="Arial"/>
              </w:rPr>
              <w:t xml:space="preserve">краевой бюджет           </w:t>
            </w:r>
          </w:p>
        </w:tc>
        <w:tc>
          <w:tcPr>
            <w:tcW w:w="300" w:type="pct"/>
            <w:gridSpan w:val="2"/>
            <w:tcBorders>
              <w:top w:val="nil"/>
              <w:left w:val="nil"/>
              <w:bottom w:val="single" w:sz="4" w:space="0" w:color="auto"/>
              <w:right w:val="single" w:sz="4" w:space="0" w:color="auto"/>
            </w:tcBorders>
            <w:noWrap/>
          </w:tcPr>
          <w:p w:rsidR="00665330" w:rsidRPr="00BE4328" w:rsidRDefault="00665330" w:rsidP="00897122">
            <w:pPr>
              <w:tabs>
                <w:tab w:val="center" w:pos="550"/>
              </w:tabs>
              <w:jc w:val="center"/>
              <w:rPr>
                <w:rFonts w:ascii="Arial" w:hAnsi="Arial" w:cs="Arial"/>
              </w:rPr>
            </w:pPr>
            <w:r w:rsidRPr="00BE4328">
              <w:rPr>
                <w:rFonts w:ascii="Arial" w:hAnsi="Arial" w:cs="Arial"/>
              </w:rPr>
              <w:t>8926,1</w:t>
            </w:r>
          </w:p>
        </w:tc>
        <w:tc>
          <w:tcPr>
            <w:tcW w:w="283"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r w:rsidRPr="00BE4328">
              <w:rPr>
                <w:rFonts w:ascii="Arial" w:hAnsi="Arial" w:cs="Arial"/>
              </w:rPr>
              <w:t>7632,0</w:t>
            </w:r>
          </w:p>
        </w:tc>
        <w:tc>
          <w:tcPr>
            <w:tcW w:w="283" w:type="pct"/>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r w:rsidRPr="00BE4328">
              <w:rPr>
                <w:rFonts w:ascii="Arial" w:hAnsi="Arial" w:cs="Arial"/>
              </w:rPr>
              <w:t>8416,3</w:t>
            </w:r>
          </w:p>
        </w:tc>
        <w:tc>
          <w:tcPr>
            <w:tcW w:w="283" w:type="pct"/>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r w:rsidRPr="00BE4328">
              <w:rPr>
                <w:rFonts w:ascii="Arial" w:hAnsi="Arial" w:cs="Arial"/>
              </w:rPr>
              <w:t>8243,3</w:t>
            </w: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12136,1</w:t>
            </w: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12388,5</w:t>
            </w: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13520,5</w:t>
            </w: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Pr>
                <w:rFonts w:ascii="Arial" w:hAnsi="Arial" w:cs="Arial"/>
              </w:rPr>
              <w:t>13966,7</w:t>
            </w:r>
          </w:p>
        </w:tc>
        <w:tc>
          <w:tcPr>
            <w:tcW w:w="283" w:type="pct"/>
            <w:tcBorders>
              <w:top w:val="single" w:sz="4" w:space="0" w:color="auto"/>
              <w:left w:val="nil"/>
              <w:bottom w:val="single" w:sz="4" w:space="0" w:color="auto"/>
              <w:right w:val="nil"/>
            </w:tcBorders>
          </w:tcPr>
          <w:p w:rsidR="00665330" w:rsidRPr="00BE4328" w:rsidRDefault="00665330" w:rsidP="00897122">
            <w:pPr>
              <w:jc w:val="center"/>
              <w:rPr>
                <w:rFonts w:ascii="Arial" w:hAnsi="Arial" w:cs="Arial"/>
              </w:rPr>
            </w:pPr>
            <w:r>
              <w:rPr>
                <w:rFonts w:ascii="Arial" w:hAnsi="Arial" w:cs="Arial"/>
              </w:rPr>
              <w:t>13504,0</w:t>
            </w:r>
          </w:p>
        </w:tc>
        <w:tc>
          <w:tcPr>
            <w:tcW w:w="71" w:type="pct"/>
            <w:tcBorders>
              <w:top w:val="single" w:sz="4" w:space="0" w:color="auto"/>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195"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r>
              <w:rPr>
                <w:rFonts w:ascii="Arial" w:hAnsi="Arial" w:cs="Arial"/>
              </w:rPr>
              <w:t>10803,2</w:t>
            </w:r>
          </w:p>
        </w:tc>
        <w:tc>
          <w:tcPr>
            <w:tcW w:w="283"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r>
              <w:rPr>
                <w:rFonts w:ascii="Arial" w:hAnsi="Arial" w:cs="Arial"/>
              </w:rPr>
              <w:t>10803,2</w:t>
            </w:r>
          </w:p>
        </w:tc>
        <w:tc>
          <w:tcPr>
            <w:tcW w:w="317"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Pr>
                <w:rFonts w:ascii="Arial" w:hAnsi="Arial" w:cs="Arial"/>
              </w:rPr>
              <w:t>120339,9</w:t>
            </w:r>
          </w:p>
        </w:tc>
      </w:tr>
      <w:tr w:rsidR="00665330" w:rsidRPr="00BE4328" w:rsidTr="00897122">
        <w:trPr>
          <w:trHeight w:val="300"/>
        </w:trPr>
        <w:tc>
          <w:tcPr>
            <w:tcW w:w="513" w:type="pct"/>
            <w:vMerge/>
            <w:tcBorders>
              <w:left w:val="single" w:sz="4" w:space="0" w:color="auto"/>
              <w:right w:val="single" w:sz="4" w:space="0" w:color="auto"/>
            </w:tcBorders>
            <w:vAlign w:val="center"/>
          </w:tcPr>
          <w:p w:rsidR="00665330" w:rsidRPr="00BE4328" w:rsidRDefault="00665330" w:rsidP="00897122">
            <w:pPr>
              <w:jc w:val="center"/>
              <w:rPr>
                <w:rFonts w:ascii="Arial" w:hAnsi="Arial" w:cs="Arial"/>
              </w:rPr>
            </w:pPr>
          </w:p>
        </w:tc>
        <w:tc>
          <w:tcPr>
            <w:tcW w:w="557" w:type="pct"/>
            <w:vMerge/>
            <w:tcBorders>
              <w:left w:val="single" w:sz="4" w:space="0" w:color="auto"/>
              <w:right w:val="single" w:sz="4" w:space="0" w:color="auto"/>
            </w:tcBorders>
            <w:vAlign w:val="center"/>
          </w:tcPr>
          <w:p w:rsidR="00665330" w:rsidRPr="00BE4328" w:rsidRDefault="00665330" w:rsidP="00897122">
            <w:pPr>
              <w:jc w:val="center"/>
              <w:rPr>
                <w:rFonts w:ascii="Arial" w:hAnsi="Arial" w:cs="Arial"/>
              </w:rPr>
            </w:pPr>
          </w:p>
        </w:tc>
        <w:tc>
          <w:tcPr>
            <w:tcW w:w="500" w:type="pct"/>
            <w:tcBorders>
              <w:top w:val="nil"/>
              <w:left w:val="nil"/>
              <w:bottom w:val="single" w:sz="4" w:space="0" w:color="auto"/>
              <w:right w:val="single" w:sz="4" w:space="0" w:color="auto"/>
            </w:tcBorders>
          </w:tcPr>
          <w:p w:rsidR="00665330" w:rsidRPr="00BE4328" w:rsidRDefault="00665330" w:rsidP="00897122">
            <w:pPr>
              <w:rPr>
                <w:rFonts w:ascii="Arial" w:hAnsi="Arial" w:cs="Arial"/>
              </w:rPr>
            </w:pPr>
            <w:r w:rsidRPr="00BE4328">
              <w:rPr>
                <w:rFonts w:ascii="Arial" w:hAnsi="Arial" w:cs="Arial"/>
              </w:rPr>
              <w:t xml:space="preserve">внебюджетные  источники                 </w:t>
            </w:r>
          </w:p>
        </w:tc>
        <w:tc>
          <w:tcPr>
            <w:tcW w:w="300"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r w:rsidRPr="00BE4328">
              <w:rPr>
                <w:rFonts w:ascii="Arial" w:hAnsi="Arial" w:cs="Arial"/>
              </w:rPr>
              <w:t> </w:t>
            </w:r>
          </w:p>
        </w:tc>
        <w:tc>
          <w:tcPr>
            <w:tcW w:w="283"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single" w:sz="4" w:space="0" w:color="auto"/>
              <w:left w:val="nil"/>
              <w:bottom w:val="single" w:sz="4" w:space="0" w:color="auto"/>
              <w:right w:val="nil"/>
            </w:tcBorders>
          </w:tcPr>
          <w:p w:rsidR="00665330" w:rsidRPr="00BE4328" w:rsidRDefault="00665330" w:rsidP="00897122">
            <w:pPr>
              <w:jc w:val="center"/>
              <w:rPr>
                <w:rFonts w:ascii="Arial" w:hAnsi="Arial" w:cs="Arial"/>
              </w:rPr>
            </w:pPr>
          </w:p>
        </w:tc>
        <w:tc>
          <w:tcPr>
            <w:tcW w:w="71" w:type="pct"/>
            <w:tcBorders>
              <w:top w:val="single" w:sz="4" w:space="0" w:color="auto"/>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195"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p>
        </w:tc>
        <w:tc>
          <w:tcPr>
            <w:tcW w:w="317"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r>
      <w:tr w:rsidR="00665330" w:rsidRPr="00BE4328" w:rsidTr="00897122">
        <w:trPr>
          <w:trHeight w:val="245"/>
        </w:trPr>
        <w:tc>
          <w:tcPr>
            <w:tcW w:w="513" w:type="pct"/>
            <w:vMerge/>
            <w:tcBorders>
              <w:left w:val="single" w:sz="4" w:space="0" w:color="auto"/>
              <w:right w:val="single" w:sz="4" w:space="0" w:color="auto"/>
            </w:tcBorders>
            <w:vAlign w:val="center"/>
          </w:tcPr>
          <w:p w:rsidR="00665330" w:rsidRPr="00BE4328" w:rsidRDefault="00665330" w:rsidP="00897122">
            <w:pPr>
              <w:jc w:val="center"/>
              <w:rPr>
                <w:rFonts w:ascii="Arial" w:hAnsi="Arial" w:cs="Arial"/>
              </w:rPr>
            </w:pPr>
          </w:p>
        </w:tc>
        <w:tc>
          <w:tcPr>
            <w:tcW w:w="557" w:type="pct"/>
            <w:vMerge/>
            <w:tcBorders>
              <w:left w:val="single" w:sz="4" w:space="0" w:color="auto"/>
              <w:right w:val="single" w:sz="4" w:space="0" w:color="auto"/>
            </w:tcBorders>
            <w:vAlign w:val="center"/>
          </w:tcPr>
          <w:p w:rsidR="00665330" w:rsidRPr="00BE4328" w:rsidRDefault="00665330" w:rsidP="00897122">
            <w:pPr>
              <w:jc w:val="center"/>
              <w:rPr>
                <w:rFonts w:ascii="Arial" w:hAnsi="Arial" w:cs="Arial"/>
              </w:rPr>
            </w:pPr>
          </w:p>
        </w:tc>
        <w:tc>
          <w:tcPr>
            <w:tcW w:w="500" w:type="pct"/>
            <w:tcBorders>
              <w:top w:val="nil"/>
              <w:left w:val="nil"/>
              <w:bottom w:val="single" w:sz="4" w:space="0" w:color="auto"/>
              <w:right w:val="single" w:sz="4" w:space="0" w:color="auto"/>
            </w:tcBorders>
          </w:tcPr>
          <w:p w:rsidR="00665330" w:rsidRPr="00BE4328" w:rsidRDefault="00665330" w:rsidP="00897122">
            <w:pPr>
              <w:rPr>
                <w:rFonts w:ascii="Arial" w:hAnsi="Arial" w:cs="Arial"/>
              </w:rPr>
            </w:pPr>
            <w:r w:rsidRPr="00BE4328">
              <w:rPr>
                <w:rFonts w:ascii="Arial" w:hAnsi="Arial" w:cs="Arial"/>
              </w:rPr>
              <w:t xml:space="preserve">районный бюджет  </w:t>
            </w:r>
          </w:p>
        </w:tc>
        <w:tc>
          <w:tcPr>
            <w:tcW w:w="300"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r w:rsidRPr="00BE4328">
              <w:rPr>
                <w:rFonts w:ascii="Arial" w:hAnsi="Arial" w:cs="Arial"/>
              </w:rPr>
              <w:t>20768,1 </w:t>
            </w:r>
          </w:p>
        </w:tc>
        <w:tc>
          <w:tcPr>
            <w:tcW w:w="283"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r w:rsidRPr="00BE4328">
              <w:rPr>
                <w:rFonts w:ascii="Arial" w:hAnsi="Arial" w:cs="Arial"/>
              </w:rPr>
              <w:t>24377,9</w:t>
            </w:r>
          </w:p>
        </w:tc>
        <w:tc>
          <w:tcPr>
            <w:tcW w:w="283" w:type="pct"/>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r w:rsidRPr="00BE4328">
              <w:rPr>
                <w:rFonts w:ascii="Arial" w:hAnsi="Arial" w:cs="Arial"/>
              </w:rPr>
              <w:t>27006,9</w:t>
            </w:r>
          </w:p>
        </w:tc>
        <w:tc>
          <w:tcPr>
            <w:tcW w:w="283" w:type="pct"/>
            <w:tcBorders>
              <w:top w:val="nil"/>
              <w:left w:val="nil"/>
              <w:bottom w:val="single" w:sz="4" w:space="0" w:color="auto"/>
              <w:right w:val="single" w:sz="4" w:space="0" w:color="auto"/>
            </w:tcBorders>
            <w:noWrap/>
          </w:tcPr>
          <w:p w:rsidR="00665330" w:rsidRPr="00BE4328" w:rsidRDefault="00665330" w:rsidP="00897122">
            <w:pPr>
              <w:rPr>
                <w:rFonts w:ascii="Arial" w:hAnsi="Arial" w:cs="Arial"/>
              </w:rPr>
            </w:pPr>
            <w:r w:rsidRPr="00BE4328">
              <w:rPr>
                <w:rFonts w:ascii="Arial" w:hAnsi="Arial" w:cs="Arial"/>
              </w:rPr>
              <w:t>35681,8</w:t>
            </w:r>
          </w:p>
        </w:tc>
        <w:tc>
          <w:tcPr>
            <w:tcW w:w="283" w:type="pct"/>
            <w:tcBorders>
              <w:top w:val="nil"/>
              <w:left w:val="nil"/>
              <w:bottom w:val="single" w:sz="4" w:space="0" w:color="auto"/>
              <w:right w:val="single" w:sz="4" w:space="0" w:color="auto"/>
            </w:tcBorders>
          </w:tcPr>
          <w:p w:rsidR="00665330" w:rsidRPr="00BE4328" w:rsidRDefault="00665330" w:rsidP="00897122">
            <w:pPr>
              <w:rPr>
                <w:rFonts w:ascii="Arial" w:hAnsi="Arial" w:cs="Arial"/>
              </w:rPr>
            </w:pPr>
            <w:r w:rsidRPr="00BE4328">
              <w:rPr>
                <w:rFonts w:ascii="Arial" w:hAnsi="Arial" w:cs="Arial"/>
              </w:rPr>
              <w:t>32225,0</w:t>
            </w: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37869,0</w:t>
            </w: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Pr>
                <w:rFonts w:ascii="Arial" w:hAnsi="Arial" w:cs="Arial"/>
              </w:rPr>
              <w:t>43981,5</w:t>
            </w: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Pr>
                <w:rFonts w:ascii="Arial" w:hAnsi="Arial" w:cs="Arial"/>
              </w:rPr>
              <w:t>49534,8</w:t>
            </w:r>
          </w:p>
        </w:tc>
        <w:tc>
          <w:tcPr>
            <w:tcW w:w="283" w:type="pct"/>
            <w:tcBorders>
              <w:top w:val="single" w:sz="4" w:space="0" w:color="auto"/>
              <w:left w:val="nil"/>
              <w:bottom w:val="single" w:sz="4" w:space="0" w:color="auto"/>
              <w:right w:val="nil"/>
            </w:tcBorders>
          </w:tcPr>
          <w:p w:rsidR="00665330" w:rsidRPr="00BE4328" w:rsidRDefault="00665330" w:rsidP="00897122">
            <w:pPr>
              <w:jc w:val="center"/>
              <w:rPr>
                <w:rFonts w:ascii="Arial" w:hAnsi="Arial" w:cs="Arial"/>
              </w:rPr>
            </w:pPr>
            <w:r>
              <w:rPr>
                <w:rFonts w:ascii="Arial" w:hAnsi="Arial" w:cs="Arial"/>
              </w:rPr>
              <w:t>52090,6</w:t>
            </w:r>
          </w:p>
        </w:tc>
        <w:tc>
          <w:tcPr>
            <w:tcW w:w="71" w:type="pct"/>
            <w:tcBorders>
              <w:top w:val="single" w:sz="4" w:space="0" w:color="auto"/>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195"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r>
              <w:rPr>
                <w:rFonts w:ascii="Arial" w:hAnsi="Arial" w:cs="Arial"/>
              </w:rPr>
              <w:t>52090,6</w:t>
            </w:r>
          </w:p>
        </w:tc>
        <w:tc>
          <w:tcPr>
            <w:tcW w:w="283"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r>
              <w:rPr>
                <w:rFonts w:ascii="Arial" w:hAnsi="Arial" w:cs="Arial"/>
              </w:rPr>
              <w:t>52090,6</w:t>
            </w:r>
          </w:p>
        </w:tc>
        <w:tc>
          <w:tcPr>
            <w:tcW w:w="317"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Pr>
                <w:rFonts w:ascii="Arial" w:hAnsi="Arial" w:cs="Arial"/>
              </w:rPr>
              <w:t>427716,8</w:t>
            </w:r>
          </w:p>
        </w:tc>
      </w:tr>
      <w:tr w:rsidR="00665330" w:rsidRPr="00BE4328" w:rsidTr="00897122">
        <w:trPr>
          <w:trHeight w:val="256"/>
        </w:trPr>
        <w:tc>
          <w:tcPr>
            <w:tcW w:w="513" w:type="pct"/>
            <w:vMerge/>
            <w:tcBorders>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p>
        </w:tc>
        <w:tc>
          <w:tcPr>
            <w:tcW w:w="557" w:type="pct"/>
            <w:vMerge/>
            <w:tcBorders>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p>
        </w:tc>
        <w:tc>
          <w:tcPr>
            <w:tcW w:w="500" w:type="pct"/>
            <w:tcBorders>
              <w:top w:val="nil"/>
              <w:left w:val="nil"/>
              <w:bottom w:val="single" w:sz="4" w:space="0" w:color="auto"/>
              <w:right w:val="single" w:sz="4" w:space="0" w:color="auto"/>
            </w:tcBorders>
          </w:tcPr>
          <w:p w:rsidR="00665330" w:rsidRPr="00BE4328" w:rsidRDefault="00665330" w:rsidP="00897122">
            <w:pPr>
              <w:rPr>
                <w:rFonts w:ascii="Arial" w:hAnsi="Arial" w:cs="Arial"/>
              </w:rPr>
            </w:pPr>
            <w:r w:rsidRPr="00BE4328">
              <w:rPr>
                <w:rFonts w:ascii="Arial" w:hAnsi="Arial" w:cs="Arial"/>
              </w:rPr>
              <w:t>юридические лица</w:t>
            </w:r>
          </w:p>
        </w:tc>
        <w:tc>
          <w:tcPr>
            <w:tcW w:w="300"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r w:rsidRPr="00BE4328">
              <w:rPr>
                <w:rFonts w:ascii="Arial" w:hAnsi="Arial" w:cs="Arial"/>
              </w:rPr>
              <w:t> </w:t>
            </w:r>
          </w:p>
        </w:tc>
        <w:tc>
          <w:tcPr>
            <w:tcW w:w="283"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single" w:sz="4" w:space="0" w:color="auto"/>
              <w:left w:val="nil"/>
              <w:bottom w:val="single" w:sz="4" w:space="0" w:color="auto"/>
              <w:right w:val="nil"/>
            </w:tcBorders>
          </w:tcPr>
          <w:p w:rsidR="00665330" w:rsidRPr="00BE4328" w:rsidRDefault="00665330" w:rsidP="00897122">
            <w:pPr>
              <w:jc w:val="center"/>
              <w:rPr>
                <w:rFonts w:ascii="Arial" w:hAnsi="Arial" w:cs="Arial"/>
              </w:rPr>
            </w:pPr>
          </w:p>
        </w:tc>
        <w:tc>
          <w:tcPr>
            <w:tcW w:w="71" w:type="pct"/>
            <w:tcBorders>
              <w:top w:val="single" w:sz="4" w:space="0" w:color="auto"/>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195"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p>
        </w:tc>
        <w:tc>
          <w:tcPr>
            <w:tcW w:w="317"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r>
      <w:tr w:rsidR="00665330" w:rsidRPr="00BE4328" w:rsidTr="00897122">
        <w:trPr>
          <w:trHeight w:val="300"/>
        </w:trPr>
        <w:tc>
          <w:tcPr>
            <w:tcW w:w="513" w:type="pct"/>
            <w:vMerge w:val="restart"/>
            <w:tcBorders>
              <w:top w:val="single" w:sz="4" w:space="0" w:color="auto"/>
              <w:left w:val="single" w:sz="4" w:space="0" w:color="auto"/>
              <w:right w:val="single" w:sz="4" w:space="0" w:color="auto"/>
            </w:tcBorders>
          </w:tcPr>
          <w:p w:rsidR="00665330" w:rsidRPr="00BE4328" w:rsidRDefault="00665330" w:rsidP="00897122">
            <w:pPr>
              <w:rPr>
                <w:rFonts w:ascii="Arial" w:hAnsi="Arial" w:cs="Arial"/>
              </w:rPr>
            </w:pPr>
            <w:r w:rsidRPr="00BE4328">
              <w:rPr>
                <w:rFonts w:ascii="Arial" w:hAnsi="Arial" w:cs="Arial"/>
              </w:rPr>
              <w:t>Подпрограмма 1</w:t>
            </w:r>
          </w:p>
        </w:tc>
        <w:tc>
          <w:tcPr>
            <w:tcW w:w="557" w:type="pct"/>
            <w:vMerge w:val="restart"/>
            <w:tcBorders>
              <w:top w:val="single" w:sz="4" w:space="0" w:color="auto"/>
              <w:left w:val="single" w:sz="4" w:space="0" w:color="auto"/>
              <w:right w:val="single" w:sz="4" w:space="0" w:color="auto"/>
            </w:tcBorders>
          </w:tcPr>
          <w:p w:rsidR="00665330" w:rsidRPr="00BE4328" w:rsidRDefault="00665330" w:rsidP="00897122">
            <w:pPr>
              <w:rPr>
                <w:rFonts w:ascii="Arial" w:hAnsi="Arial" w:cs="Arial"/>
              </w:rPr>
            </w:pPr>
            <w:r w:rsidRPr="00BE4328">
              <w:rPr>
                <w:rFonts w:ascii="Arial" w:hAnsi="Arial" w:cs="Arial"/>
              </w:rPr>
              <w:t>Создание условий для эффективного и ответственного управления муниципальными финансами, повышения устойчивос</w:t>
            </w:r>
            <w:r w:rsidRPr="00BE4328">
              <w:rPr>
                <w:rFonts w:ascii="Arial" w:hAnsi="Arial" w:cs="Arial"/>
              </w:rPr>
              <w:lastRenderedPageBreak/>
              <w:t>ти бюджетов муниципальных образований Саянского района</w:t>
            </w:r>
          </w:p>
        </w:tc>
        <w:tc>
          <w:tcPr>
            <w:tcW w:w="500" w:type="pct"/>
            <w:tcBorders>
              <w:top w:val="nil"/>
              <w:left w:val="nil"/>
              <w:bottom w:val="single" w:sz="4" w:space="0" w:color="auto"/>
              <w:right w:val="single" w:sz="4" w:space="0" w:color="auto"/>
            </w:tcBorders>
          </w:tcPr>
          <w:p w:rsidR="00665330" w:rsidRPr="00BE4328" w:rsidRDefault="00665330" w:rsidP="00897122">
            <w:pPr>
              <w:rPr>
                <w:rFonts w:ascii="Arial" w:hAnsi="Arial" w:cs="Arial"/>
              </w:rPr>
            </w:pPr>
            <w:r w:rsidRPr="00BE4328">
              <w:rPr>
                <w:rFonts w:ascii="Arial" w:hAnsi="Arial" w:cs="Arial"/>
              </w:rPr>
              <w:lastRenderedPageBreak/>
              <w:t xml:space="preserve">Всего                    </w:t>
            </w:r>
          </w:p>
        </w:tc>
        <w:tc>
          <w:tcPr>
            <w:tcW w:w="300"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r w:rsidRPr="00BE4328">
              <w:rPr>
                <w:rFonts w:ascii="Arial" w:hAnsi="Arial" w:cs="Arial"/>
              </w:rPr>
              <w:t>24990,6</w:t>
            </w:r>
          </w:p>
        </w:tc>
        <w:tc>
          <w:tcPr>
            <w:tcW w:w="283"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r w:rsidRPr="00BE4328">
              <w:rPr>
                <w:rFonts w:ascii="Arial" w:hAnsi="Arial" w:cs="Arial"/>
              </w:rPr>
              <w:t>26959,0</w:t>
            </w:r>
          </w:p>
        </w:tc>
        <w:tc>
          <w:tcPr>
            <w:tcW w:w="283" w:type="pct"/>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r w:rsidRPr="00BE4328">
              <w:rPr>
                <w:rFonts w:ascii="Arial" w:hAnsi="Arial" w:cs="Arial"/>
              </w:rPr>
              <w:t>30225,2</w:t>
            </w:r>
          </w:p>
        </w:tc>
        <w:tc>
          <w:tcPr>
            <w:tcW w:w="283" w:type="pct"/>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r w:rsidRPr="00BE4328">
              <w:rPr>
                <w:rFonts w:ascii="Arial" w:hAnsi="Arial" w:cs="Arial"/>
              </w:rPr>
              <w:t>39073,6</w:t>
            </w: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38772,7</w:t>
            </w: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43986,2</w:t>
            </w: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Pr>
                <w:rFonts w:ascii="Arial" w:hAnsi="Arial" w:cs="Arial"/>
              </w:rPr>
              <w:t>50505,0</w:t>
            </w: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Pr>
                <w:rFonts w:ascii="Arial" w:hAnsi="Arial" w:cs="Arial"/>
              </w:rPr>
              <w:t>55786,5</w:t>
            </w:r>
          </w:p>
        </w:tc>
        <w:tc>
          <w:tcPr>
            <w:tcW w:w="283" w:type="pct"/>
            <w:tcBorders>
              <w:top w:val="single" w:sz="4" w:space="0" w:color="auto"/>
              <w:left w:val="nil"/>
              <w:bottom w:val="single" w:sz="4" w:space="0" w:color="auto"/>
              <w:right w:val="nil"/>
            </w:tcBorders>
          </w:tcPr>
          <w:p w:rsidR="00665330" w:rsidRPr="00BE4328" w:rsidRDefault="00665330" w:rsidP="00897122">
            <w:pPr>
              <w:jc w:val="center"/>
              <w:rPr>
                <w:rFonts w:ascii="Arial" w:hAnsi="Arial" w:cs="Arial"/>
              </w:rPr>
            </w:pPr>
            <w:r>
              <w:rPr>
                <w:rFonts w:ascii="Arial" w:hAnsi="Arial" w:cs="Arial"/>
              </w:rPr>
              <w:t>56894,6</w:t>
            </w:r>
          </w:p>
        </w:tc>
        <w:tc>
          <w:tcPr>
            <w:tcW w:w="71" w:type="pct"/>
            <w:tcBorders>
              <w:top w:val="single" w:sz="4" w:space="0" w:color="auto"/>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195"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r>
              <w:rPr>
                <w:rFonts w:ascii="Arial" w:hAnsi="Arial" w:cs="Arial"/>
              </w:rPr>
              <w:t>54193,8</w:t>
            </w:r>
          </w:p>
        </w:tc>
        <w:tc>
          <w:tcPr>
            <w:tcW w:w="283"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r>
              <w:rPr>
                <w:rFonts w:ascii="Arial" w:hAnsi="Arial" w:cs="Arial"/>
              </w:rPr>
              <w:t>54193,8</w:t>
            </w:r>
          </w:p>
        </w:tc>
        <w:tc>
          <w:tcPr>
            <w:tcW w:w="317"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Pr>
                <w:rFonts w:ascii="Arial" w:hAnsi="Arial" w:cs="Arial"/>
              </w:rPr>
              <w:t>475581,0</w:t>
            </w:r>
          </w:p>
        </w:tc>
      </w:tr>
      <w:tr w:rsidR="00665330" w:rsidRPr="00BE4328" w:rsidTr="00897122">
        <w:trPr>
          <w:trHeight w:val="258"/>
        </w:trPr>
        <w:tc>
          <w:tcPr>
            <w:tcW w:w="513" w:type="pct"/>
            <w:vMerge/>
            <w:tcBorders>
              <w:left w:val="single" w:sz="4" w:space="0" w:color="auto"/>
              <w:right w:val="single" w:sz="4" w:space="0" w:color="auto"/>
            </w:tcBorders>
            <w:vAlign w:val="center"/>
          </w:tcPr>
          <w:p w:rsidR="00665330" w:rsidRPr="00BE4328" w:rsidRDefault="00665330" w:rsidP="00897122">
            <w:pPr>
              <w:rPr>
                <w:rFonts w:ascii="Arial" w:hAnsi="Arial" w:cs="Arial"/>
              </w:rPr>
            </w:pPr>
          </w:p>
        </w:tc>
        <w:tc>
          <w:tcPr>
            <w:tcW w:w="557" w:type="pct"/>
            <w:vMerge/>
            <w:tcBorders>
              <w:left w:val="single" w:sz="4" w:space="0" w:color="auto"/>
              <w:right w:val="single" w:sz="4" w:space="0" w:color="auto"/>
            </w:tcBorders>
            <w:vAlign w:val="center"/>
          </w:tcPr>
          <w:p w:rsidR="00665330" w:rsidRPr="00BE4328" w:rsidRDefault="00665330" w:rsidP="00897122">
            <w:pPr>
              <w:rPr>
                <w:rFonts w:ascii="Arial" w:hAnsi="Arial" w:cs="Arial"/>
              </w:rPr>
            </w:pPr>
          </w:p>
        </w:tc>
        <w:tc>
          <w:tcPr>
            <w:tcW w:w="500" w:type="pct"/>
            <w:tcBorders>
              <w:top w:val="nil"/>
              <w:left w:val="nil"/>
              <w:bottom w:val="single" w:sz="4" w:space="0" w:color="auto"/>
              <w:right w:val="single" w:sz="4" w:space="0" w:color="auto"/>
            </w:tcBorders>
          </w:tcPr>
          <w:p w:rsidR="00665330" w:rsidRPr="00BE4328" w:rsidRDefault="00665330" w:rsidP="00897122">
            <w:pPr>
              <w:rPr>
                <w:rFonts w:ascii="Arial" w:hAnsi="Arial" w:cs="Arial"/>
              </w:rPr>
            </w:pPr>
            <w:r w:rsidRPr="00BE4328">
              <w:rPr>
                <w:rFonts w:ascii="Arial" w:hAnsi="Arial" w:cs="Arial"/>
              </w:rPr>
              <w:t xml:space="preserve">в том числе:             </w:t>
            </w:r>
          </w:p>
        </w:tc>
        <w:tc>
          <w:tcPr>
            <w:tcW w:w="300"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single" w:sz="4" w:space="0" w:color="auto"/>
              <w:left w:val="nil"/>
              <w:bottom w:val="single" w:sz="4" w:space="0" w:color="auto"/>
              <w:right w:val="nil"/>
            </w:tcBorders>
          </w:tcPr>
          <w:p w:rsidR="00665330" w:rsidRPr="00BE4328" w:rsidRDefault="00665330" w:rsidP="00897122">
            <w:pPr>
              <w:jc w:val="center"/>
              <w:rPr>
                <w:rFonts w:ascii="Arial" w:hAnsi="Arial" w:cs="Arial"/>
              </w:rPr>
            </w:pPr>
          </w:p>
        </w:tc>
        <w:tc>
          <w:tcPr>
            <w:tcW w:w="71" w:type="pct"/>
            <w:tcBorders>
              <w:top w:val="single" w:sz="4" w:space="0" w:color="auto"/>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195"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p>
        </w:tc>
        <w:tc>
          <w:tcPr>
            <w:tcW w:w="317"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r>
      <w:tr w:rsidR="00665330" w:rsidRPr="00BE4328" w:rsidTr="00897122">
        <w:trPr>
          <w:trHeight w:val="300"/>
        </w:trPr>
        <w:tc>
          <w:tcPr>
            <w:tcW w:w="513" w:type="pct"/>
            <w:vMerge/>
            <w:tcBorders>
              <w:left w:val="single" w:sz="4" w:space="0" w:color="auto"/>
              <w:right w:val="single" w:sz="4" w:space="0" w:color="auto"/>
            </w:tcBorders>
            <w:vAlign w:val="center"/>
          </w:tcPr>
          <w:p w:rsidR="00665330" w:rsidRPr="00BE4328" w:rsidRDefault="00665330" w:rsidP="00897122">
            <w:pPr>
              <w:rPr>
                <w:rFonts w:ascii="Arial" w:hAnsi="Arial" w:cs="Arial"/>
              </w:rPr>
            </w:pPr>
          </w:p>
        </w:tc>
        <w:tc>
          <w:tcPr>
            <w:tcW w:w="557" w:type="pct"/>
            <w:vMerge/>
            <w:tcBorders>
              <w:left w:val="single" w:sz="4" w:space="0" w:color="auto"/>
              <w:right w:val="single" w:sz="4" w:space="0" w:color="auto"/>
            </w:tcBorders>
            <w:vAlign w:val="center"/>
          </w:tcPr>
          <w:p w:rsidR="00665330" w:rsidRPr="00BE4328" w:rsidRDefault="00665330" w:rsidP="00897122">
            <w:pPr>
              <w:rPr>
                <w:rFonts w:ascii="Arial" w:hAnsi="Arial" w:cs="Arial"/>
              </w:rPr>
            </w:pPr>
          </w:p>
        </w:tc>
        <w:tc>
          <w:tcPr>
            <w:tcW w:w="500" w:type="pct"/>
            <w:tcBorders>
              <w:top w:val="nil"/>
              <w:left w:val="nil"/>
              <w:bottom w:val="single" w:sz="4" w:space="0" w:color="auto"/>
              <w:right w:val="single" w:sz="4" w:space="0" w:color="auto"/>
            </w:tcBorders>
          </w:tcPr>
          <w:p w:rsidR="00665330" w:rsidRPr="00BE4328" w:rsidRDefault="00665330" w:rsidP="00897122">
            <w:pPr>
              <w:rPr>
                <w:rFonts w:ascii="Arial" w:hAnsi="Arial" w:cs="Arial"/>
              </w:rPr>
            </w:pPr>
            <w:r w:rsidRPr="00BE4328">
              <w:rPr>
                <w:rFonts w:ascii="Arial" w:hAnsi="Arial" w:cs="Arial"/>
              </w:rPr>
              <w:t xml:space="preserve">федеральный бюджет </w:t>
            </w:r>
          </w:p>
        </w:tc>
        <w:tc>
          <w:tcPr>
            <w:tcW w:w="300"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single" w:sz="4" w:space="0" w:color="auto"/>
              <w:left w:val="nil"/>
              <w:bottom w:val="single" w:sz="4" w:space="0" w:color="auto"/>
              <w:right w:val="nil"/>
            </w:tcBorders>
          </w:tcPr>
          <w:p w:rsidR="00665330" w:rsidRPr="00BE4328" w:rsidRDefault="00665330" w:rsidP="00897122">
            <w:pPr>
              <w:jc w:val="center"/>
              <w:rPr>
                <w:rFonts w:ascii="Arial" w:hAnsi="Arial" w:cs="Arial"/>
              </w:rPr>
            </w:pPr>
          </w:p>
        </w:tc>
        <w:tc>
          <w:tcPr>
            <w:tcW w:w="71" w:type="pct"/>
            <w:tcBorders>
              <w:top w:val="single" w:sz="4" w:space="0" w:color="auto"/>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195"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p>
        </w:tc>
        <w:tc>
          <w:tcPr>
            <w:tcW w:w="317"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r>
      <w:tr w:rsidR="00665330" w:rsidRPr="00BE4328" w:rsidTr="00897122">
        <w:trPr>
          <w:trHeight w:val="300"/>
        </w:trPr>
        <w:tc>
          <w:tcPr>
            <w:tcW w:w="513" w:type="pct"/>
            <w:vMerge/>
            <w:tcBorders>
              <w:left w:val="single" w:sz="4" w:space="0" w:color="auto"/>
              <w:right w:val="single" w:sz="4" w:space="0" w:color="auto"/>
            </w:tcBorders>
            <w:vAlign w:val="center"/>
          </w:tcPr>
          <w:p w:rsidR="00665330" w:rsidRPr="00BE4328" w:rsidRDefault="00665330" w:rsidP="00897122">
            <w:pPr>
              <w:rPr>
                <w:rFonts w:ascii="Arial" w:hAnsi="Arial" w:cs="Arial"/>
              </w:rPr>
            </w:pPr>
          </w:p>
        </w:tc>
        <w:tc>
          <w:tcPr>
            <w:tcW w:w="557" w:type="pct"/>
            <w:vMerge/>
            <w:tcBorders>
              <w:left w:val="single" w:sz="4" w:space="0" w:color="auto"/>
              <w:right w:val="single" w:sz="4" w:space="0" w:color="auto"/>
            </w:tcBorders>
            <w:vAlign w:val="center"/>
          </w:tcPr>
          <w:p w:rsidR="00665330" w:rsidRPr="00BE4328" w:rsidRDefault="00665330" w:rsidP="00897122">
            <w:pPr>
              <w:rPr>
                <w:rFonts w:ascii="Arial" w:hAnsi="Arial" w:cs="Arial"/>
              </w:rPr>
            </w:pPr>
          </w:p>
        </w:tc>
        <w:tc>
          <w:tcPr>
            <w:tcW w:w="500" w:type="pct"/>
            <w:tcBorders>
              <w:top w:val="nil"/>
              <w:left w:val="nil"/>
              <w:bottom w:val="single" w:sz="4" w:space="0" w:color="auto"/>
              <w:right w:val="single" w:sz="4" w:space="0" w:color="auto"/>
            </w:tcBorders>
          </w:tcPr>
          <w:p w:rsidR="00665330" w:rsidRPr="00BE4328" w:rsidRDefault="00665330" w:rsidP="00897122">
            <w:pPr>
              <w:rPr>
                <w:rFonts w:ascii="Arial" w:hAnsi="Arial" w:cs="Arial"/>
              </w:rPr>
            </w:pPr>
            <w:r w:rsidRPr="00BE4328">
              <w:rPr>
                <w:rFonts w:ascii="Arial" w:hAnsi="Arial" w:cs="Arial"/>
              </w:rPr>
              <w:t xml:space="preserve">краевой бюджет           </w:t>
            </w:r>
          </w:p>
        </w:tc>
        <w:tc>
          <w:tcPr>
            <w:tcW w:w="300"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r w:rsidRPr="00BE4328">
              <w:rPr>
                <w:rFonts w:ascii="Arial" w:hAnsi="Arial" w:cs="Arial"/>
              </w:rPr>
              <w:t>8926,1</w:t>
            </w:r>
          </w:p>
        </w:tc>
        <w:tc>
          <w:tcPr>
            <w:tcW w:w="283"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r w:rsidRPr="00BE4328">
              <w:rPr>
                <w:rFonts w:ascii="Arial" w:hAnsi="Arial" w:cs="Arial"/>
              </w:rPr>
              <w:t>7632,0</w:t>
            </w:r>
          </w:p>
        </w:tc>
        <w:tc>
          <w:tcPr>
            <w:tcW w:w="283" w:type="pct"/>
            <w:tcBorders>
              <w:top w:val="nil"/>
              <w:left w:val="nil"/>
              <w:bottom w:val="single" w:sz="4" w:space="0" w:color="auto"/>
              <w:right w:val="single" w:sz="4" w:space="0" w:color="auto"/>
            </w:tcBorders>
            <w:noWrap/>
          </w:tcPr>
          <w:p w:rsidR="00665330" w:rsidRPr="00BE4328" w:rsidRDefault="00665330" w:rsidP="00897122">
            <w:pPr>
              <w:rPr>
                <w:rFonts w:ascii="Arial" w:hAnsi="Arial" w:cs="Arial"/>
              </w:rPr>
            </w:pPr>
            <w:r w:rsidRPr="00BE4328">
              <w:rPr>
                <w:rFonts w:ascii="Arial" w:hAnsi="Arial" w:cs="Arial"/>
              </w:rPr>
              <w:t>8416,3</w:t>
            </w:r>
          </w:p>
        </w:tc>
        <w:tc>
          <w:tcPr>
            <w:tcW w:w="283" w:type="pct"/>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r w:rsidRPr="00BE4328">
              <w:rPr>
                <w:rFonts w:ascii="Arial" w:hAnsi="Arial" w:cs="Arial"/>
              </w:rPr>
              <w:t>8243,3</w:t>
            </w: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11683,4</w:t>
            </w: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12336,3</w:t>
            </w: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12859,0</w:t>
            </w: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13954,3</w:t>
            </w:r>
          </w:p>
        </w:tc>
        <w:tc>
          <w:tcPr>
            <w:tcW w:w="283" w:type="pct"/>
            <w:tcBorders>
              <w:top w:val="single" w:sz="4" w:space="0" w:color="auto"/>
              <w:left w:val="nil"/>
              <w:bottom w:val="single" w:sz="4" w:space="0" w:color="auto"/>
              <w:right w:val="nil"/>
            </w:tcBorders>
          </w:tcPr>
          <w:p w:rsidR="00665330" w:rsidRPr="00BE4328" w:rsidRDefault="00665330" w:rsidP="00897122">
            <w:pPr>
              <w:jc w:val="center"/>
              <w:rPr>
                <w:rFonts w:ascii="Arial" w:hAnsi="Arial" w:cs="Arial"/>
              </w:rPr>
            </w:pPr>
            <w:r w:rsidRPr="00BE4328">
              <w:rPr>
                <w:rFonts w:ascii="Arial" w:hAnsi="Arial" w:cs="Arial"/>
              </w:rPr>
              <w:t>1</w:t>
            </w:r>
            <w:r>
              <w:rPr>
                <w:rFonts w:ascii="Arial" w:hAnsi="Arial" w:cs="Arial"/>
              </w:rPr>
              <w:t>3504,0</w:t>
            </w:r>
          </w:p>
        </w:tc>
        <w:tc>
          <w:tcPr>
            <w:tcW w:w="71" w:type="pct"/>
            <w:tcBorders>
              <w:top w:val="single" w:sz="4" w:space="0" w:color="auto"/>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195"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r>
              <w:rPr>
                <w:rFonts w:ascii="Arial" w:hAnsi="Arial" w:cs="Arial"/>
              </w:rPr>
              <w:t>10803,2</w:t>
            </w:r>
          </w:p>
        </w:tc>
        <w:tc>
          <w:tcPr>
            <w:tcW w:w="283"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r>
              <w:rPr>
                <w:rFonts w:ascii="Arial" w:hAnsi="Arial" w:cs="Arial"/>
              </w:rPr>
              <w:t>10803,2</w:t>
            </w:r>
          </w:p>
        </w:tc>
        <w:tc>
          <w:tcPr>
            <w:tcW w:w="317"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Pr>
                <w:rFonts w:ascii="Arial" w:hAnsi="Arial" w:cs="Arial"/>
              </w:rPr>
              <w:t>119161,1</w:t>
            </w:r>
          </w:p>
        </w:tc>
      </w:tr>
      <w:tr w:rsidR="00665330" w:rsidRPr="00BE4328" w:rsidTr="00897122">
        <w:trPr>
          <w:trHeight w:val="300"/>
        </w:trPr>
        <w:tc>
          <w:tcPr>
            <w:tcW w:w="513" w:type="pct"/>
            <w:vMerge/>
            <w:tcBorders>
              <w:left w:val="single" w:sz="4" w:space="0" w:color="auto"/>
              <w:right w:val="single" w:sz="4" w:space="0" w:color="auto"/>
            </w:tcBorders>
            <w:vAlign w:val="center"/>
          </w:tcPr>
          <w:p w:rsidR="00665330" w:rsidRPr="00BE4328" w:rsidRDefault="00665330" w:rsidP="00897122">
            <w:pPr>
              <w:rPr>
                <w:rFonts w:ascii="Arial" w:hAnsi="Arial" w:cs="Arial"/>
              </w:rPr>
            </w:pPr>
          </w:p>
        </w:tc>
        <w:tc>
          <w:tcPr>
            <w:tcW w:w="557" w:type="pct"/>
            <w:vMerge/>
            <w:tcBorders>
              <w:left w:val="single" w:sz="4" w:space="0" w:color="auto"/>
              <w:right w:val="single" w:sz="4" w:space="0" w:color="auto"/>
            </w:tcBorders>
            <w:vAlign w:val="center"/>
          </w:tcPr>
          <w:p w:rsidR="00665330" w:rsidRPr="00BE4328" w:rsidRDefault="00665330" w:rsidP="00897122">
            <w:pPr>
              <w:rPr>
                <w:rFonts w:ascii="Arial" w:hAnsi="Arial" w:cs="Arial"/>
              </w:rPr>
            </w:pPr>
          </w:p>
        </w:tc>
        <w:tc>
          <w:tcPr>
            <w:tcW w:w="500" w:type="pct"/>
            <w:tcBorders>
              <w:top w:val="nil"/>
              <w:left w:val="nil"/>
              <w:bottom w:val="single" w:sz="4" w:space="0" w:color="auto"/>
              <w:right w:val="single" w:sz="4" w:space="0" w:color="auto"/>
            </w:tcBorders>
          </w:tcPr>
          <w:p w:rsidR="00665330" w:rsidRPr="00BE4328" w:rsidRDefault="00665330" w:rsidP="00897122">
            <w:pPr>
              <w:rPr>
                <w:rFonts w:ascii="Arial" w:hAnsi="Arial" w:cs="Arial"/>
              </w:rPr>
            </w:pPr>
            <w:r w:rsidRPr="00BE4328">
              <w:rPr>
                <w:rFonts w:ascii="Arial" w:hAnsi="Arial" w:cs="Arial"/>
              </w:rPr>
              <w:t xml:space="preserve">внебюджетные  источники                 </w:t>
            </w:r>
          </w:p>
        </w:tc>
        <w:tc>
          <w:tcPr>
            <w:tcW w:w="300"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r w:rsidRPr="00BE4328">
              <w:rPr>
                <w:rFonts w:ascii="Arial" w:hAnsi="Arial" w:cs="Arial"/>
              </w:rPr>
              <w:t> </w:t>
            </w:r>
          </w:p>
        </w:tc>
        <w:tc>
          <w:tcPr>
            <w:tcW w:w="283"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single" w:sz="4" w:space="0" w:color="auto"/>
              <w:left w:val="nil"/>
              <w:bottom w:val="single" w:sz="4" w:space="0" w:color="auto"/>
              <w:right w:val="nil"/>
            </w:tcBorders>
          </w:tcPr>
          <w:p w:rsidR="00665330" w:rsidRPr="00BE4328" w:rsidRDefault="00665330" w:rsidP="00897122">
            <w:pPr>
              <w:jc w:val="center"/>
              <w:rPr>
                <w:rFonts w:ascii="Arial" w:hAnsi="Arial" w:cs="Arial"/>
              </w:rPr>
            </w:pPr>
          </w:p>
        </w:tc>
        <w:tc>
          <w:tcPr>
            <w:tcW w:w="71" w:type="pct"/>
            <w:tcBorders>
              <w:top w:val="single" w:sz="4" w:space="0" w:color="auto"/>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195"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p>
        </w:tc>
        <w:tc>
          <w:tcPr>
            <w:tcW w:w="317"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r>
      <w:tr w:rsidR="00665330" w:rsidRPr="00BE4328" w:rsidTr="00897122">
        <w:trPr>
          <w:trHeight w:val="300"/>
        </w:trPr>
        <w:tc>
          <w:tcPr>
            <w:tcW w:w="513" w:type="pct"/>
            <w:vMerge/>
            <w:tcBorders>
              <w:left w:val="single" w:sz="4" w:space="0" w:color="auto"/>
              <w:right w:val="single" w:sz="4" w:space="0" w:color="auto"/>
            </w:tcBorders>
            <w:vAlign w:val="center"/>
          </w:tcPr>
          <w:p w:rsidR="00665330" w:rsidRPr="00BE4328" w:rsidRDefault="00665330" w:rsidP="00897122">
            <w:pPr>
              <w:rPr>
                <w:rFonts w:ascii="Arial" w:hAnsi="Arial" w:cs="Arial"/>
              </w:rPr>
            </w:pPr>
          </w:p>
        </w:tc>
        <w:tc>
          <w:tcPr>
            <w:tcW w:w="557" w:type="pct"/>
            <w:vMerge/>
            <w:tcBorders>
              <w:left w:val="single" w:sz="4" w:space="0" w:color="auto"/>
              <w:right w:val="single" w:sz="4" w:space="0" w:color="auto"/>
            </w:tcBorders>
            <w:vAlign w:val="center"/>
          </w:tcPr>
          <w:p w:rsidR="00665330" w:rsidRPr="00BE4328" w:rsidRDefault="00665330" w:rsidP="00897122">
            <w:pPr>
              <w:rPr>
                <w:rFonts w:ascii="Arial" w:hAnsi="Arial" w:cs="Arial"/>
              </w:rPr>
            </w:pPr>
          </w:p>
        </w:tc>
        <w:tc>
          <w:tcPr>
            <w:tcW w:w="500" w:type="pct"/>
            <w:tcBorders>
              <w:top w:val="nil"/>
              <w:left w:val="nil"/>
              <w:bottom w:val="single" w:sz="4" w:space="0" w:color="auto"/>
              <w:right w:val="single" w:sz="4" w:space="0" w:color="auto"/>
            </w:tcBorders>
          </w:tcPr>
          <w:p w:rsidR="00665330" w:rsidRPr="00BE4328" w:rsidRDefault="00665330" w:rsidP="00897122">
            <w:pPr>
              <w:rPr>
                <w:rFonts w:ascii="Arial" w:hAnsi="Arial" w:cs="Arial"/>
              </w:rPr>
            </w:pPr>
            <w:r w:rsidRPr="00BE4328">
              <w:rPr>
                <w:rFonts w:ascii="Arial" w:hAnsi="Arial" w:cs="Arial"/>
              </w:rPr>
              <w:t xml:space="preserve">районный бюджет   </w:t>
            </w:r>
          </w:p>
        </w:tc>
        <w:tc>
          <w:tcPr>
            <w:tcW w:w="300"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r w:rsidRPr="00BE4328">
              <w:rPr>
                <w:rFonts w:ascii="Arial" w:hAnsi="Arial" w:cs="Arial"/>
              </w:rPr>
              <w:t>16064,5 </w:t>
            </w:r>
          </w:p>
        </w:tc>
        <w:tc>
          <w:tcPr>
            <w:tcW w:w="283"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r w:rsidRPr="00BE4328">
              <w:rPr>
                <w:rFonts w:ascii="Arial" w:hAnsi="Arial" w:cs="Arial"/>
              </w:rPr>
              <w:t>19327,0</w:t>
            </w:r>
          </w:p>
        </w:tc>
        <w:tc>
          <w:tcPr>
            <w:tcW w:w="283" w:type="pct"/>
            <w:tcBorders>
              <w:top w:val="nil"/>
              <w:left w:val="nil"/>
              <w:bottom w:val="single" w:sz="4" w:space="0" w:color="auto"/>
              <w:right w:val="single" w:sz="4" w:space="0" w:color="auto"/>
            </w:tcBorders>
            <w:noWrap/>
          </w:tcPr>
          <w:p w:rsidR="00665330" w:rsidRPr="00BE4328" w:rsidRDefault="00665330" w:rsidP="00897122">
            <w:pPr>
              <w:rPr>
                <w:rFonts w:ascii="Arial" w:hAnsi="Arial" w:cs="Arial"/>
              </w:rPr>
            </w:pPr>
            <w:r w:rsidRPr="00BE4328">
              <w:rPr>
                <w:rFonts w:ascii="Arial" w:hAnsi="Arial" w:cs="Arial"/>
              </w:rPr>
              <w:t>21808,9</w:t>
            </w:r>
          </w:p>
        </w:tc>
        <w:tc>
          <w:tcPr>
            <w:tcW w:w="283" w:type="pct"/>
            <w:tcBorders>
              <w:top w:val="nil"/>
              <w:left w:val="nil"/>
              <w:bottom w:val="single" w:sz="4" w:space="0" w:color="auto"/>
              <w:right w:val="single" w:sz="4" w:space="0" w:color="auto"/>
            </w:tcBorders>
            <w:noWrap/>
          </w:tcPr>
          <w:p w:rsidR="00665330" w:rsidRPr="00BE4328" w:rsidRDefault="00665330" w:rsidP="00897122">
            <w:pPr>
              <w:rPr>
                <w:rFonts w:ascii="Arial" w:hAnsi="Arial" w:cs="Arial"/>
              </w:rPr>
            </w:pPr>
            <w:r w:rsidRPr="00BE4328">
              <w:rPr>
                <w:rFonts w:ascii="Arial" w:hAnsi="Arial" w:cs="Arial"/>
              </w:rPr>
              <w:t>30830,3</w:t>
            </w:r>
          </w:p>
        </w:tc>
        <w:tc>
          <w:tcPr>
            <w:tcW w:w="283" w:type="pct"/>
            <w:tcBorders>
              <w:top w:val="nil"/>
              <w:left w:val="nil"/>
              <w:bottom w:val="single" w:sz="4" w:space="0" w:color="auto"/>
              <w:right w:val="single" w:sz="4" w:space="0" w:color="auto"/>
            </w:tcBorders>
          </w:tcPr>
          <w:p w:rsidR="00665330" w:rsidRPr="00BE4328" w:rsidRDefault="00665330" w:rsidP="00897122">
            <w:pPr>
              <w:rPr>
                <w:rFonts w:ascii="Arial" w:hAnsi="Arial" w:cs="Arial"/>
              </w:rPr>
            </w:pPr>
            <w:r w:rsidRPr="00BE4328">
              <w:rPr>
                <w:rFonts w:ascii="Arial" w:hAnsi="Arial" w:cs="Arial"/>
              </w:rPr>
              <w:t>27089,3</w:t>
            </w: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31649,9</w:t>
            </w: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3</w:t>
            </w:r>
            <w:r>
              <w:rPr>
                <w:rFonts w:ascii="Arial" w:hAnsi="Arial" w:cs="Arial"/>
              </w:rPr>
              <w:t>7646,0</w:t>
            </w: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4</w:t>
            </w:r>
            <w:r>
              <w:rPr>
                <w:rFonts w:ascii="Arial" w:hAnsi="Arial" w:cs="Arial"/>
              </w:rPr>
              <w:t>1832,2</w:t>
            </w:r>
          </w:p>
        </w:tc>
        <w:tc>
          <w:tcPr>
            <w:tcW w:w="283" w:type="pct"/>
            <w:tcBorders>
              <w:top w:val="single" w:sz="4" w:space="0" w:color="auto"/>
              <w:left w:val="nil"/>
              <w:bottom w:val="single" w:sz="4" w:space="0" w:color="auto"/>
              <w:right w:val="nil"/>
            </w:tcBorders>
          </w:tcPr>
          <w:p w:rsidR="00665330" w:rsidRPr="00BE4328" w:rsidRDefault="00665330" w:rsidP="00897122">
            <w:pPr>
              <w:jc w:val="center"/>
              <w:rPr>
                <w:rFonts w:ascii="Arial" w:hAnsi="Arial" w:cs="Arial"/>
              </w:rPr>
            </w:pPr>
            <w:r>
              <w:rPr>
                <w:rFonts w:ascii="Arial" w:hAnsi="Arial" w:cs="Arial"/>
              </w:rPr>
              <w:t>43390,6</w:t>
            </w:r>
          </w:p>
        </w:tc>
        <w:tc>
          <w:tcPr>
            <w:tcW w:w="71" w:type="pct"/>
            <w:tcBorders>
              <w:top w:val="single" w:sz="4" w:space="0" w:color="auto"/>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195"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r>
              <w:rPr>
                <w:rFonts w:ascii="Arial" w:hAnsi="Arial" w:cs="Arial"/>
              </w:rPr>
              <w:t>43390,6</w:t>
            </w:r>
          </w:p>
        </w:tc>
        <w:tc>
          <w:tcPr>
            <w:tcW w:w="283"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r>
              <w:rPr>
                <w:rFonts w:ascii="Arial" w:hAnsi="Arial" w:cs="Arial"/>
              </w:rPr>
              <w:t>43390,6</w:t>
            </w:r>
          </w:p>
        </w:tc>
        <w:tc>
          <w:tcPr>
            <w:tcW w:w="317"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r w:rsidRPr="00BE4328">
              <w:rPr>
                <w:rFonts w:ascii="Arial" w:hAnsi="Arial" w:cs="Arial"/>
              </w:rPr>
              <w:t>3</w:t>
            </w:r>
            <w:r>
              <w:rPr>
                <w:rFonts w:ascii="Arial" w:hAnsi="Arial" w:cs="Arial"/>
              </w:rPr>
              <w:t>56419,9</w:t>
            </w:r>
          </w:p>
        </w:tc>
      </w:tr>
      <w:tr w:rsidR="00665330" w:rsidRPr="00BE4328" w:rsidTr="00897122">
        <w:trPr>
          <w:trHeight w:val="300"/>
        </w:trPr>
        <w:tc>
          <w:tcPr>
            <w:tcW w:w="513" w:type="pct"/>
            <w:vMerge/>
            <w:tcBorders>
              <w:left w:val="single" w:sz="4" w:space="0" w:color="auto"/>
              <w:bottom w:val="single" w:sz="4" w:space="0" w:color="auto"/>
              <w:right w:val="single" w:sz="4" w:space="0" w:color="auto"/>
            </w:tcBorders>
            <w:vAlign w:val="center"/>
          </w:tcPr>
          <w:p w:rsidR="00665330" w:rsidRPr="00BE4328" w:rsidRDefault="00665330" w:rsidP="00897122">
            <w:pPr>
              <w:rPr>
                <w:rFonts w:ascii="Arial" w:hAnsi="Arial" w:cs="Arial"/>
              </w:rPr>
            </w:pPr>
          </w:p>
        </w:tc>
        <w:tc>
          <w:tcPr>
            <w:tcW w:w="557" w:type="pct"/>
            <w:vMerge/>
            <w:tcBorders>
              <w:left w:val="single" w:sz="4" w:space="0" w:color="auto"/>
              <w:bottom w:val="single" w:sz="4" w:space="0" w:color="auto"/>
              <w:right w:val="single" w:sz="4" w:space="0" w:color="auto"/>
            </w:tcBorders>
            <w:vAlign w:val="center"/>
          </w:tcPr>
          <w:p w:rsidR="00665330" w:rsidRPr="00BE4328" w:rsidRDefault="00665330" w:rsidP="00897122">
            <w:pPr>
              <w:rPr>
                <w:rFonts w:ascii="Arial" w:hAnsi="Arial" w:cs="Arial"/>
              </w:rPr>
            </w:pPr>
          </w:p>
        </w:tc>
        <w:tc>
          <w:tcPr>
            <w:tcW w:w="500" w:type="pct"/>
            <w:tcBorders>
              <w:top w:val="nil"/>
              <w:left w:val="nil"/>
              <w:bottom w:val="single" w:sz="4" w:space="0" w:color="auto"/>
              <w:right w:val="single" w:sz="4" w:space="0" w:color="auto"/>
            </w:tcBorders>
          </w:tcPr>
          <w:p w:rsidR="00665330" w:rsidRPr="00BE4328" w:rsidRDefault="00665330" w:rsidP="00897122">
            <w:pPr>
              <w:rPr>
                <w:rFonts w:ascii="Arial" w:hAnsi="Arial" w:cs="Arial"/>
              </w:rPr>
            </w:pPr>
            <w:r w:rsidRPr="00BE4328">
              <w:rPr>
                <w:rFonts w:ascii="Arial" w:hAnsi="Arial" w:cs="Arial"/>
              </w:rPr>
              <w:t>юридические лица</w:t>
            </w:r>
          </w:p>
        </w:tc>
        <w:tc>
          <w:tcPr>
            <w:tcW w:w="300"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r w:rsidRPr="00BE4328">
              <w:rPr>
                <w:rFonts w:ascii="Arial" w:hAnsi="Arial" w:cs="Arial"/>
              </w:rPr>
              <w:t> </w:t>
            </w:r>
          </w:p>
        </w:tc>
        <w:tc>
          <w:tcPr>
            <w:tcW w:w="283" w:type="pct"/>
            <w:gridSpan w:val="2"/>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noWrap/>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single" w:sz="4" w:space="0" w:color="auto"/>
              <w:left w:val="nil"/>
              <w:bottom w:val="single" w:sz="4" w:space="0" w:color="auto"/>
              <w:right w:val="nil"/>
            </w:tcBorders>
          </w:tcPr>
          <w:p w:rsidR="00665330" w:rsidRPr="00BE4328" w:rsidRDefault="00665330" w:rsidP="00897122">
            <w:pPr>
              <w:jc w:val="center"/>
              <w:rPr>
                <w:rFonts w:ascii="Arial" w:hAnsi="Arial" w:cs="Arial"/>
              </w:rPr>
            </w:pPr>
          </w:p>
        </w:tc>
        <w:tc>
          <w:tcPr>
            <w:tcW w:w="71" w:type="pct"/>
            <w:tcBorders>
              <w:top w:val="single" w:sz="4" w:space="0" w:color="auto"/>
              <w:left w:val="nil"/>
              <w:bottom w:val="single" w:sz="4" w:space="0" w:color="auto"/>
              <w:right w:val="single" w:sz="4" w:space="0" w:color="auto"/>
            </w:tcBorders>
          </w:tcPr>
          <w:p w:rsidR="00665330" w:rsidRPr="00BE4328" w:rsidRDefault="00665330" w:rsidP="00897122">
            <w:pPr>
              <w:jc w:val="center"/>
              <w:rPr>
                <w:rFonts w:ascii="Arial" w:hAnsi="Arial" w:cs="Arial"/>
              </w:rPr>
            </w:pPr>
          </w:p>
        </w:tc>
        <w:tc>
          <w:tcPr>
            <w:tcW w:w="195"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p>
        </w:tc>
        <w:tc>
          <w:tcPr>
            <w:tcW w:w="283" w:type="pct"/>
            <w:tcBorders>
              <w:top w:val="nil"/>
              <w:left w:val="single" w:sz="4" w:space="0" w:color="auto"/>
              <w:bottom w:val="single" w:sz="4" w:space="0" w:color="auto"/>
              <w:right w:val="single" w:sz="4" w:space="0" w:color="auto"/>
            </w:tcBorders>
          </w:tcPr>
          <w:p w:rsidR="00665330" w:rsidRPr="00BE4328" w:rsidRDefault="00665330" w:rsidP="00897122">
            <w:pPr>
              <w:jc w:val="center"/>
              <w:rPr>
                <w:rFonts w:ascii="Arial" w:hAnsi="Arial" w:cs="Arial"/>
              </w:rPr>
            </w:pPr>
          </w:p>
        </w:tc>
        <w:tc>
          <w:tcPr>
            <w:tcW w:w="317" w:type="pct"/>
            <w:tcBorders>
              <w:top w:val="nil"/>
              <w:left w:val="nil"/>
              <w:bottom w:val="single" w:sz="4" w:space="0" w:color="auto"/>
              <w:right w:val="single" w:sz="4" w:space="0" w:color="auto"/>
            </w:tcBorders>
          </w:tcPr>
          <w:p w:rsidR="00665330" w:rsidRPr="00BE4328" w:rsidRDefault="00665330" w:rsidP="00897122">
            <w:pPr>
              <w:jc w:val="center"/>
              <w:rPr>
                <w:rFonts w:ascii="Arial" w:hAnsi="Arial" w:cs="Arial"/>
              </w:rPr>
            </w:pPr>
          </w:p>
        </w:tc>
      </w:tr>
    </w:tbl>
    <w:tbl>
      <w:tblPr>
        <w:tblpPr w:leftFromText="180" w:rightFromText="180" w:vertAnchor="text" w:horzAnchor="margin" w:tblpY="436"/>
        <w:tblW w:w="5000" w:type="pct"/>
        <w:tblLook w:val="00A0" w:firstRow="1" w:lastRow="0" w:firstColumn="1" w:lastColumn="0" w:noHBand="0" w:noVBand="0"/>
      </w:tblPr>
      <w:tblGrid>
        <w:gridCol w:w="1485"/>
        <w:gridCol w:w="1608"/>
        <w:gridCol w:w="1538"/>
        <w:gridCol w:w="683"/>
        <w:gridCol w:w="216"/>
        <w:gridCol w:w="758"/>
        <w:gridCol w:w="777"/>
        <w:gridCol w:w="777"/>
        <w:gridCol w:w="777"/>
        <w:gridCol w:w="777"/>
        <w:gridCol w:w="777"/>
        <w:gridCol w:w="777"/>
        <w:gridCol w:w="899"/>
        <w:gridCol w:w="221"/>
        <w:gridCol w:w="777"/>
        <w:gridCol w:w="777"/>
        <w:gridCol w:w="879"/>
      </w:tblGrid>
      <w:tr w:rsidR="00665330" w:rsidRPr="006A10E2" w:rsidTr="00897122">
        <w:trPr>
          <w:trHeight w:val="600"/>
        </w:trPr>
        <w:tc>
          <w:tcPr>
            <w:tcW w:w="483" w:type="pct"/>
            <w:vMerge w:val="restart"/>
            <w:tcBorders>
              <w:top w:val="single" w:sz="4" w:space="0" w:color="auto"/>
              <w:left w:val="single" w:sz="4" w:space="0" w:color="auto"/>
              <w:bottom w:val="single" w:sz="4" w:space="0" w:color="auto"/>
              <w:right w:val="single" w:sz="4" w:space="0" w:color="auto"/>
            </w:tcBorders>
            <w:vAlign w:val="center"/>
          </w:tcPr>
          <w:p w:rsidR="00665330" w:rsidRPr="006A10E2" w:rsidRDefault="00665330" w:rsidP="00897122">
            <w:pPr>
              <w:jc w:val="center"/>
              <w:rPr>
                <w:rFonts w:ascii="Arial" w:hAnsi="Arial" w:cs="Arial"/>
              </w:rPr>
            </w:pPr>
            <w:r w:rsidRPr="006A10E2">
              <w:rPr>
                <w:rFonts w:ascii="Arial" w:hAnsi="Arial" w:cs="Arial"/>
              </w:rPr>
              <w:lastRenderedPageBreak/>
              <w:t>Статус</w:t>
            </w:r>
          </w:p>
        </w:tc>
        <w:tc>
          <w:tcPr>
            <w:tcW w:w="719" w:type="pct"/>
            <w:vMerge w:val="restart"/>
            <w:tcBorders>
              <w:top w:val="single" w:sz="4" w:space="0" w:color="auto"/>
              <w:left w:val="single" w:sz="4" w:space="0" w:color="auto"/>
              <w:bottom w:val="single" w:sz="4" w:space="0" w:color="auto"/>
              <w:right w:val="single" w:sz="4" w:space="0" w:color="auto"/>
            </w:tcBorders>
            <w:vAlign w:val="center"/>
          </w:tcPr>
          <w:p w:rsidR="00665330" w:rsidRPr="006A10E2" w:rsidRDefault="00665330" w:rsidP="00897122">
            <w:pPr>
              <w:jc w:val="center"/>
              <w:rPr>
                <w:rFonts w:ascii="Arial" w:hAnsi="Arial" w:cs="Arial"/>
              </w:rPr>
            </w:pPr>
            <w:r w:rsidRPr="006A10E2">
              <w:rPr>
                <w:rFonts w:ascii="Arial" w:hAnsi="Arial" w:cs="Arial"/>
              </w:rPr>
              <w:t>Наименование муниципальной программы, подпрограммы муниципальной программы</w:t>
            </w:r>
          </w:p>
        </w:tc>
        <w:tc>
          <w:tcPr>
            <w:tcW w:w="617" w:type="pct"/>
            <w:vMerge w:val="restart"/>
            <w:tcBorders>
              <w:top w:val="single" w:sz="4" w:space="0" w:color="auto"/>
              <w:left w:val="single" w:sz="4" w:space="0" w:color="auto"/>
              <w:bottom w:val="single" w:sz="4" w:space="0" w:color="auto"/>
              <w:right w:val="single" w:sz="4" w:space="0" w:color="auto"/>
            </w:tcBorders>
            <w:vAlign w:val="center"/>
          </w:tcPr>
          <w:p w:rsidR="00665330" w:rsidRPr="006A10E2" w:rsidRDefault="00665330" w:rsidP="00897122">
            <w:pPr>
              <w:jc w:val="center"/>
              <w:rPr>
                <w:rFonts w:ascii="Arial" w:hAnsi="Arial" w:cs="Arial"/>
              </w:rPr>
            </w:pPr>
            <w:r w:rsidRPr="006A10E2">
              <w:rPr>
                <w:rFonts w:ascii="Arial" w:hAnsi="Arial" w:cs="Arial"/>
              </w:rPr>
              <w:t>Ответственный исполнитель, соисполнители</w:t>
            </w:r>
          </w:p>
        </w:tc>
        <w:tc>
          <w:tcPr>
            <w:tcW w:w="217" w:type="pct"/>
            <w:tcBorders>
              <w:top w:val="single" w:sz="4" w:space="0" w:color="auto"/>
              <w:left w:val="nil"/>
              <w:bottom w:val="single" w:sz="4" w:space="0" w:color="auto"/>
              <w:right w:val="nil"/>
            </w:tcBorders>
          </w:tcPr>
          <w:p w:rsidR="00665330" w:rsidRPr="006A10E2" w:rsidRDefault="00665330" w:rsidP="00897122">
            <w:pPr>
              <w:jc w:val="center"/>
              <w:rPr>
                <w:rFonts w:ascii="Arial" w:hAnsi="Arial" w:cs="Arial"/>
              </w:rPr>
            </w:pPr>
          </w:p>
        </w:tc>
        <w:tc>
          <w:tcPr>
            <w:tcW w:w="2704" w:type="pct"/>
            <w:gridSpan w:val="12"/>
            <w:tcBorders>
              <w:top w:val="single" w:sz="4" w:space="0" w:color="auto"/>
              <w:left w:val="nil"/>
              <w:bottom w:val="single" w:sz="4" w:space="0" w:color="auto"/>
              <w:right w:val="single" w:sz="4" w:space="0" w:color="auto"/>
            </w:tcBorders>
            <w:vAlign w:val="center"/>
          </w:tcPr>
          <w:p w:rsidR="00665330" w:rsidRPr="006A10E2" w:rsidRDefault="00665330" w:rsidP="00897122">
            <w:pPr>
              <w:jc w:val="center"/>
              <w:rPr>
                <w:rFonts w:ascii="Arial" w:hAnsi="Arial" w:cs="Arial"/>
              </w:rPr>
            </w:pPr>
            <w:r w:rsidRPr="006A10E2">
              <w:rPr>
                <w:rFonts w:ascii="Arial" w:hAnsi="Arial" w:cs="Arial"/>
              </w:rPr>
              <w:t>Оценка расходов</w:t>
            </w:r>
            <w:r w:rsidRPr="006A10E2">
              <w:rPr>
                <w:rFonts w:ascii="Arial" w:hAnsi="Arial" w:cs="Arial"/>
              </w:rPr>
              <w:br/>
              <w:t>(тыс. руб.), годы</w:t>
            </w:r>
          </w:p>
        </w:tc>
        <w:tc>
          <w:tcPr>
            <w:tcW w:w="260" w:type="pct"/>
            <w:tcBorders>
              <w:top w:val="single" w:sz="4" w:space="0" w:color="auto"/>
              <w:left w:val="nil"/>
              <w:bottom w:val="single" w:sz="4" w:space="0" w:color="auto"/>
              <w:right w:val="single" w:sz="4" w:space="0" w:color="auto"/>
            </w:tcBorders>
          </w:tcPr>
          <w:p w:rsidR="00665330" w:rsidRPr="006A10E2" w:rsidRDefault="00665330" w:rsidP="00897122">
            <w:pPr>
              <w:jc w:val="center"/>
              <w:rPr>
                <w:rFonts w:ascii="Arial" w:hAnsi="Arial" w:cs="Arial"/>
              </w:rPr>
            </w:pPr>
          </w:p>
        </w:tc>
      </w:tr>
      <w:tr w:rsidR="00665330" w:rsidRPr="006A10E2" w:rsidTr="00897122">
        <w:trPr>
          <w:trHeight w:val="782"/>
        </w:trPr>
        <w:tc>
          <w:tcPr>
            <w:tcW w:w="483" w:type="pct"/>
            <w:vMerge/>
            <w:tcBorders>
              <w:top w:val="single" w:sz="4" w:space="0" w:color="auto"/>
              <w:left w:val="single" w:sz="4" w:space="0" w:color="auto"/>
              <w:bottom w:val="single" w:sz="4" w:space="0" w:color="auto"/>
              <w:right w:val="single" w:sz="4" w:space="0" w:color="auto"/>
            </w:tcBorders>
            <w:vAlign w:val="center"/>
          </w:tcPr>
          <w:p w:rsidR="00665330" w:rsidRPr="006A10E2" w:rsidRDefault="00665330" w:rsidP="00897122">
            <w:pPr>
              <w:rPr>
                <w:rFonts w:ascii="Arial" w:hAnsi="Arial" w:cs="Arial"/>
              </w:rPr>
            </w:pPr>
          </w:p>
        </w:tc>
        <w:tc>
          <w:tcPr>
            <w:tcW w:w="719" w:type="pct"/>
            <w:vMerge/>
            <w:tcBorders>
              <w:top w:val="single" w:sz="4" w:space="0" w:color="auto"/>
              <w:left w:val="single" w:sz="4" w:space="0" w:color="auto"/>
              <w:bottom w:val="single" w:sz="4" w:space="0" w:color="auto"/>
              <w:right w:val="single" w:sz="4" w:space="0" w:color="auto"/>
            </w:tcBorders>
            <w:vAlign w:val="center"/>
          </w:tcPr>
          <w:p w:rsidR="00665330" w:rsidRPr="006A10E2" w:rsidRDefault="00665330" w:rsidP="00897122">
            <w:pPr>
              <w:rPr>
                <w:rFonts w:ascii="Arial" w:hAnsi="Arial" w:cs="Arial"/>
              </w:rPr>
            </w:pPr>
          </w:p>
        </w:tc>
        <w:tc>
          <w:tcPr>
            <w:tcW w:w="617" w:type="pct"/>
            <w:vMerge/>
            <w:tcBorders>
              <w:top w:val="single" w:sz="4" w:space="0" w:color="auto"/>
              <w:left w:val="single" w:sz="4" w:space="0" w:color="auto"/>
              <w:bottom w:val="single" w:sz="4" w:space="0" w:color="auto"/>
              <w:right w:val="single" w:sz="4" w:space="0" w:color="auto"/>
            </w:tcBorders>
            <w:vAlign w:val="center"/>
          </w:tcPr>
          <w:p w:rsidR="00665330" w:rsidRPr="006A10E2" w:rsidRDefault="00665330" w:rsidP="00897122">
            <w:pPr>
              <w:rPr>
                <w:rFonts w:ascii="Arial" w:hAnsi="Arial" w:cs="Arial"/>
              </w:rPr>
            </w:pPr>
          </w:p>
        </w:tc>
        <w:tc>
          <w:tcPr>
            <w:tcW w:w="267" w:type="pct"/>
            <w:gridSpan w:val="2"/>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r w:rsidRPr="006A10E2">
              <w:rPr>
                <w:rFonts w:ascii="Arial" w:hAnsi="Arial" w:cs="Arial"/>
              </w:rPr>
              <w:t>2014 год</w:t>
            </w:r>
          </w:p>
        </w:tc>
        <w:tc>
          <w:tcPr>
            <w:tcW w:w="250"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r w:rsidRPr="006A10E2">
              <w:rPr>
                <w:rFonts w:ascii="Arial" w:hAnsi="Arial" w:cs="Arial"/>
              </w:rPr>
              <w:t>2015 год</w:t>
            </w:r>
          </w:p>
        </w:tc>
        <w:tc>
          <w:tcPr>
            <w:tcW w:w="250"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r w:rsidRPr="006A10E2">
              <w:rPr>
                <w:rFonts w:ascii="Arial" w:hAnsi="Arial" w:cs="Arial"/>
              </w:rPr>
              <w:t>2016 год</w:t>
            </w:r>
          </w:p>
        </w:tc>
        <w:tc>
          <w:tcPr>
            <w:tcW w:w="250"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r w:rsidRPr="006A10E2">
              <w:rPr>
                <w:rFonts w:ascii="Arial" w:hAnsi="Arial" w:cs="Arial"/>
              </w:rPr>
              <w:t>2017 год</w:t>
            </w:r>
          </w:p>
        </w:tc>
        <w:tc>
          <w:tcPr>
            <w:tcW w:w="250"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r w:rsidRPr="006A10E2">
              <w:rPr>
                <w:rFonts w:ascii="Arial" w:hAnsi="Arial" w:cs="Arial"/>
              </w:rPr>
              <w:t>2018 год</w:t>
            </w:r>
          </w:p>
        </w:tc>
        <w:tc>
          <w:tcPr>
            <w:tcW w:w="253"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r w:rsidRPr="006A10E2">
              <w:rPr>
                <w:rFonts w:ascii="Arial" w:hAnsi="Arial" w:cs="Arial"/>
              </w:rPr>
              <w:t>2019 год</w:t>
            </w:r>
          </w:p>
        </w:tc>
        <w:tc>
          <w:tcPr>
            <w:tcW w:w="255"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r w:rsidRPr="006A10E2">
              <w:rPr>
                <w:rFonts w:ascii="Arial" w:hAnsi="Arial" w:cs="Arial"/>
              </w:rPr>
              <w:t>2020 год</w:t>
            </w:r>
          </w:p>
        </w:tc>
        <w:tc>
          <w:tcPr>
            <w:tcW w:w="256"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r w:rsidRPr="006A10E2">
              <w:rPr>
                <w:rFonts w:ascii="Arial" w:hAnsi="Arial" w:cs="Arial"/>
              </w:rPr>
              <w:t>2021 год</w:t>
            </w:r>
          </w:p>
        </w:tc>
        <w:tc>
          <w:tcPr>
            <w:tcW w:w="290" w:type="pct"/>
            <w:tcBorders>
              <w:top w:val="nil"/>
              <w:left w:val="nil"/>
              <w:bottom w:val="single" w:sz="4" w:space="0" w:color="auto"/>
              <w:right w:val="nil"/>
            </w:tcBorders>
          </w:tcPr>
          <w:p w:rsidR="00665330" w:rsidRDefault="00665330" w:rsidP="00897122">
            <w:pPr>
              <w:jc w:val="center"/>
              <w:rPr>
                <w:rFonts w:ascii="Arial" w:hAnsi="Arial" w:cs="Arial"/>
              </w:rPr>
            </w:pPr>
            <w:r>
              <w:rPr>
                <w:rFonts w:ascii="Arial" w:hAnsi="Arial" w:cs="Arial"/>
              </w:rPr>
              <w:t>2022год</w:t>
            </w:r>
          </w:p>
        </w:tc>
        <w:tc>
          <w:tcPr>
            <w:tcW w:w="67" w:type="pct"/>
            <w:tcBorders>
              <w:top w:val="nil"/>
              <w:left w:val="nil"/>
              <w:bottom w:val="single" w:sz="4" w:space="0" w:color="auto"/>
              <w:right w:val="single" w:sz="4" w:space="0" w:color="auto"/>
            </w:tcBorders>
          </w:tcPr>
          <w:p w:rsidR="00665330" w:rsidRDefault="00665330" w:rsidP="00897122">
            <w:pPr>
              <w:jc w:val="center"/>
              <w:rPr>
                <w:rFonts w:ascii="Arial" w:hAnsi="Arial" w:cs="Arial"/>
              </w:rPr>
            </w:pPr>
          </w:p>
        </w:tc>
        <w:tc>
          <w:tcPr>
            <w:tcW w:w="251" w:type="pct"/>
            <w:tcBorders>
              <w:top w:val="nil"/>
              <w:left w:val="single" w:sz="4" w:space="0" w:color="auto"/>
              <w:bottom w:val="single" w:sz="4" w:space="0" w:color="auto"/>
              <w:right w:val="single" w:sz="4" w:space="0" w:color="auto"/>
            </w:tcBorders>
          </w:tcPr>
          <w:p w:rsidR="00665330" w:rsidRPr="006A10E2" w:rsidRDefault="00665330" w:rsidP="00897122">
            <w:pPr>
              <w:jc w:val="center"/>
              <w:rPr>
                <w:rFonts w:ascii="Arial" w:hAnsi="Arial" w:cs="Arial"/>
              </w:rPr>
            </w:pPr>
            <w:r>
              <w:rPr>
                <w:rFonts w:ascii="Arial" w:hAnsi="Arial" w:cs="Arial"/>
              </w:rPr>
              <w:t>2023 год</w:t>
            </w:r>
          </w:p>
        </w:tc>
        <w:tc>
          <w:tcPr>
            <w:tcW w:w="283"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r>
              <w:rPr>
                <w:rFonts w:ascii="Arial" w:hAnsi="Arial" w:cs="Arial"/>
              </w:rPr>
              <w:t>2024 год</w:t>
            </w:r>
          </w:p>
        </w:tc>
        <w:tc>
          <w:tcPr>
            <w:tcW w:w="260"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r w:rsidRPr="006A10E2">
              <w:rPr>
                <w:rFonts w:ascii="Arial" w:hAnsi="Arial" w:cs="Arial"/>
              </w:rPr>
              <w:t>Итого за 2014-202</w:t>
            </w:r>
            <w:r>
              <w:rPr>
                <w:rFonts w:ascii="Arial" w:hAnsi="Arial" w:cs="Arial"/>
              </w:rPr>
              <w:t>4</w:t>
            </w:r>
            <w:r w:rsidRPr="006A10E2">
              <w:rPr>
                <w:rFonts w:ascii="Arial" w:hAnsi="Arial" w:cs="Arial"/>
              </w:rPr>
              <w:t xml:space="preserve"> годы</w:t>
            </w:r>
          </w:p>
        </w:tc>
      </w:tr>
      <w:tr w:rsidR="00665330" w:rsidRPr="006A10E2" w:rsidTr="00897122">
        <w:trPr>
          <w:trHeight w:val="300"/>
        </w:trPr>
        <w:tc>
          <w:tcPr>
            <w:tcW w:w="483" w:type="pct"/>
            <w:vMerge w:val="restart"/>
            <w:tcBorders>
              <w:top w:val="nil"/>
              <w:left w:val="single" w:sz="4" w:space="0" w:color="auto"/>
              <w:bottom w:val="single" w:sz="4" w:space="0" w:color="auto"/>
              <w:right w:val="single" w:sz="4" w:space="0" w:color="auto"/>
            </w:tcBorders>
          </w:tcPr>
          <w:p w:rsidR="00665330" w:rsidRPr="006A10E2" w:rsidRDefault="00665330" w:rsidP="00897122">
            <w:pPr>
              <w:rPr>
                <w:rFonts w:ascii="Arial" w:hAnsi="Arial" w:cs="Arial"/>
              </w:rPr>
            </w:pPr>
            <w:r w:rsidRPr="006A10E2">
              <w:rPr>
                <w:rFonts w:ascii="Arial" w:hAnsi="Arial" w:cs="Arial"/>
              </w:rPr>
              <w:t>Подпрограмма 2</w:t>
            </w:r>
          </w:p>
        </w:tc>
        <w:tc>
          <w:tcPr>
            <w:tcW w:w="719" w:type="pct"/>
            <w:vMerge w:val="restart"/>
            <w:tcBorders>
              <w:top w:val="nil"/>
              <w:left w:val="single" w:sz="4" w:space="0" w:color="auto"/>
              <w:bottom w:val="single" w:sz="4" w:space="0" w:color="auto"/>
              <w:right w:val="single" w:sz="4" w:space="0" w:color="auto"/>
            </w:tcBorders>
          </w:tcPr>
          <w:p w:rsidR="00665330" w:rsidRPr="006A10E2" w:rsidRDefault="00665330" w:rsidP="00897122">
            <w:pPr>
              <w:rPr>
                <w:rFonts w:ascii="Arial" w:hAnsi="Arial" w:cs="Arial"/>
              </w:rPr>
            </w:pPr>
            <w:r w:rsidRPr="006A10E2">
              <w:rPr>
                <w:rFonts w:ascii="Arial" w:hAnsi="Arial" w:cs="Arial"/>
              </w:rPr>
              <w:t>Управление муниципальным долгом Саянского района</w:t>
            </w:r>
          </w:p>
        </w:tc>
        <w:tc>
          <w:tcPr>
            <w:tcW w:w="617" w:type="pct"/>
            <w:tcBorders>
              <w:top w:val="nil"/>
              <w:left w:val="nil"/>
              <w:bottom w:val="single" w:sz="4" w:space="0" w:color="auto"/>
              <w:right w:val="single" w:sz="4" w:space="0" w:color="auto"/>
            </w:tcBorders>
          </w:tcPr>
          <w:p w:rsidR="00665330" w:rsidRPr="006A10E2" w:rsidRDefault="00665330" w:rsidP="00897122">
            <w:pPr>
              <w:rPr>
                <w:rFonts w:ascii="Arial" w:hAnsi="Arial" w:cs="Arial"/>
              </w:rPr>
            </w:pPr>
            <w:r w:rsidRPr="006A10E2">
              <w:rPr>
                <w:rFonts w:ascii="Arial" w:hAnsi="Arial" w:cs="Arial"/>
              </w:rPr>
              <w:t xml:space="preserve">Всего                    </w:t>
            </w:r>
          </w:p>
        </w:tc>
        <w:tc>
          <w:tcPr>
            <w:tcW w:w="267" w:type="pct"/>
            <w:gridSpan w:val="2"/>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r w:rsidRPr="006A10E2">
              <w:rPr>
                <w:rFonts w:ascii="Arial" w:hAnsi="Arial" w:cs="Arial"/>
              </w:rPr>
              <w:t>15,8</w:t>
            </w: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r w:rsidRPr="006A10E2">
              <w:rPr>
                <w:rFonts w:ascii="Arial" w:hAnsi="Arial" w:cs="Arial"/>
              </w:rPr>
              <w:t>10,7</w:t>
            </w:r>
          </w:p>
        </w:tc>
        <w:tc>
          <w:tcPr>
            <w:tcW w:w="250" w:type="pct"/>
            <w:tcBorders>
              <w:top w:val="nil"/>
              <w:left w:val="nil"/>
              <w:bottom w:val="single" w:sz="4" w:space="0" w:color="auto"/>
              <w:right w:val="single" w:sz="4" w:space="0" w:color="auto"/>
            </w:tcBorders>
            <w:noWrap/>
          </w:tcPr>
          <w:p w:rsidR="00665330" w:rsidRPr="006A10E2" w:rsidRDefault="00665330" w:rsidP="00897122">
            <w:pPr>
              <w:rPr>
                <w:rFonts w:ascii="Arial" w:hAnsi="Arial" w:cs="Arial"/>
              </w:rPr>
            </w:pPr>
            <w:r w:rsidRPr="006A10E2">
              <w:rPr>
                <w:rFonts w:ascii="Arial" w:hAnsi="Arial" w:cs="Arial"/>
              </w:rPr>
              <w:t>0,0</w:t>
            </w:r>
          </w:p>
        </w:tc>
        <w:tc>
          <w:tcPr>
            <w:tcW w:w="250" w:type="pct"/>
            <w:tcBorders>
              <w:top w:val="nil"/>
              <w:left w:val="nil"/>
              <w:bottom w:val="single" w:sz="4" w:space="0" w:color="auto"/>
              <w:right w:val="single" w:sz="4" w:space="0" w:color="auto"/>
            </w:tcBorders>
            <w:noWrap/>
          </w:tcPr>
          <w:p w:rsidR="00665330" w:rsidRPr="006A10E2" w:rsidRDefault="00665330" w:rsidP="00897122">
            <w:pPr>
              <w:rPr>
                <w:rFonts w:ascii="Arial" w:hAnsi="Arial" w:cs="Arial"/>
              </w:rPr>
            </w:pPr>
            <w:r w:rsidRPr="006A10E2">
              <w:rPr>
                <w:rFonts w:ascii="Arial" w:hAnsi="Arial" w:cs="Arial"/>
              </w:rPr>
              <w:t>0,0</w:t>
            </w:r>
          </w:p>
        </w:tc>
        <w:tc>
          <w:tcPr>
            <w:tcW w:w="250" w:type="pct"/>
            <w:tcBorders>
              <w:top w:val="nil"/>
              <w:left w:val="nil"/>
              <w:bottom w:val="single" w:sz="4" w:space="0" w:color="auto"/>
              <w:right w:val="single" w:sz="4" w:space="0" w:color="auto"/>
            </w:tcBorders>
          </w:tcPr>
          <w:p w:rsidR="00665330" w:rsidRPr="006A10E2" w:rsidRDefault="00665330" w:rsidP="00897122">
            <w:pPr>
              <w:rPr>
                <w:rFonts w:ascii="Arial" w:hAnsi="Arial" w:cs="Arial"/>
              </w:rPr>
            </w:pPr>
            <w:r w:rsidRPr="006A10E2">
              <w:rPr>
                <w:rFonts w:ascii="Arial" w:hAnsi="Arial" w:cs="Arial"/>
              </w:rPr>
              <w:t>0,0</w:t>
            </w:r>
          </w:p>
        </w:tc>
        <w:tc>
          <w:tcPr>
            <w:tcW w:w="253" w:type="pct"/>
            <w:tcBorders>
              <w:top w:val="nil"/>
              <w:left w:val="nil"/>
              <w:bottom w:val="single" w:sz="4" w:space="0" w:color="auto"/>
              <w:right w:val="single" w:sz="4" w:space="0" w:color="auto"/>
            </w:tcBorders>
          </w:tcPr>
          <w:p w:rsidR="00665330" w:rsidRPr="006A10E2" w:rsidRDefault="00665330" w:rsidP="00897122">
            <w:pPr>
              <w:rPr>
                <w:rFonts w:ascii="Arial" w:hAnsi="Arial" w:cs="Arial"/>
              </w:rPr>
            </w:pPr>
            <w:r>
              <w:rPr>
                <w:rFonts w:ascii="Arial" w:hAnsi="Arial" w:cs="Arial"/>
              </w:rPr>
              <w:t>1</w:t>
            </w:r>
            <w:r w:rsidRPr="006A10E2">
              <w:rPr>
                <w:rFonts w:ascii="Arial" w:hAnsi="Arial" w:cs="Arial"/>
              </w:rPr>
              <w:t>,</w:t>
            </w:r>
            <w:r>
              <w:rPr>
                <w:rFonts w:ascii="Arial" w:hAnsi="Arial" w:cs="Arial"/>
              </w:rPr>
              <w:t>5</w:t>
            </w:r>
          </w:p>
        </w:tc>
        <w:tc>
          <w:tcPr>
            <w:tcW w:w="255" w:type="pct"/>
            <w:tcBorders>
              <w:top w:val="nil"/>
              <w:left w:val="nil"/>
              <w:bottom w:val="single" w:sz="4" w:space="0" w:color="auto"/>
              <w:right w:val="single" w:sz="4" w:space="0" w:color="auto"/>
            </w:tcBorders>
          </w:tcPr>
          <w:p w:rsidR="00665330" w:rsidRPr="006A10E2" w:rsidRDefault="00665330" w:rsidP="00897122">
            <w:pPr>
              <w:rPr>
                <w:rFonts w:ascii="Arial" w:hAnsi="Arial" w:cs="Arial"/>
              </w:rPr>
            </w:pPr>
            <w:r>
              <w:rPr>
                <w:rFonts w:ascii="Arial" w:hAnsi="Arial" w:cs="Arial"/>
              </w:rPr>
              <w:t>1,1</w:t>
            </w:r>
          </w:p>
        </w:tc>
        <w:tc>
          <w:tcPr>
            <w:tcW w:w="256" w:type="pct"/>
            <w:tcBorders>
              <w:top w:val="nil"/>
              <w:left w:val="nil"/>
              <w:bottom w:val="single" w:sz="4" w:space="0" w:color="auto"/>
              <w:right w:val="single" w:sz="4" w:space="0" w:color="auto"/>
            </w:tcBorders>
          </w:tcPr>
          <w:p w:rsidR="00665330" w:rsidRPr="006A10E2" w:rsidRDefault="00665330" w:rsidP="00897122">
            <w:pPr>
              <w:rPr>
                <w:rFonts w:ascii="Arial" w:hAnsi="Arial" w:cs="Arial"/>
              </w:rPr>
            </w:pPr>
            <w:r w:rsidRPr="006A10E2">
              <w:rPr>
                <w:rFonts w:ascii="Arial" w:hAnsi="Arial" w:cs="Arial"/>
              </w:rPr>
              <w:t>0,</w:t>
            </w:r>
            <w:r>
              <w:rPr>
                <w:rFonts w:ascii="Arial" w:hAnsi="Arial" w:cs="Arial"/>
              </w:rPr>
              <w:t>9</w:t>
            </w:r>
          </w:p>
        </w:tc>
        <w:tc>
          <w:tcPr>
            <w:tcW w:w="290" w:type="pct"/>
            <w:tcBorders>
              <w:top w:val="single" w:sz="4" w:space="0" w:color="auto"/>
              <w:left w:val="nil"/>
              <w:bottom w:val="single" w:sz="4" w:space="0" w:color="auto"/>
              <w:right w:val="nil"/>
            </w:tcBorders>
          </w:tcPr>
          <w:p w:rsidR="00665330" w:rsidRPr="006A10E2" w:rsidRDefault="00665330" w:rsidP="00897122">
            <w:pPr>
              <w:rPr>
                <w:rFonts w:ascii="Arial" w:hAnsi="Arial" w:cs="Arial"/>
              </w:rPr>
            </w:pPr>
            <w:r>
              <w:rPr>
                <w:rFonts w:ascii="Arial" w:hAnsi="Arial" w:cs="Arial"/>
              </w:rPr>
              <w:t>0,0</w:t>
            </w:r>
          </w:p>
        </w:tc>
        <w:tc>
          <w:tcPr>
            <w:tcW w:w="67" w:type="pct"/>
            <w:tcBorders>
              <w:top w:val="single" w:sz="4" w:space="0" w:color="auto"/>
              <w:left w:val="nil"/>
              <w:bottom w:val="single" w:sz="4" w:space="0" w:color="auto"/>
              <w:right w:val="single" w:sz="4" w:space="0" w:color="auto"/>
            </w:tcBorders>
          </w:tcPr>
          <w:p w:rsidR="00665330" w:rsidRPr="006A10E2" w:rsidRDefault="00665330" w:rsidP="00897122">
            <w:pPr>
              <w:rPr>
                <w:rFonts w:ascii="Arial" w:hAnsi="Arial" w:cs="Arial"/>
              </w:rPr>
            </w:pPr>
          </w:p>
        </w:tc>
        <w:tc>
          <w:tcPr>
            <w:tcW w:w="251" w:type="pct"/>
            <w:tcBorders>
              <w:top w:val="nil"/>
              <w:left w:val="single" w:sz="4" w:space="0" w:color="auto"/>
              <w:bottom w:val="single" w:sz="4" w:space="0" w:color="auto"/>
              <w:right w:val="single" w:sz="4" w:space="0" w:color="auto"/>
            </w:tcBorders>
          </w:tcPr>
          <w:p w:rsidR="00665330" w:rsidRPr="006A10E2" w:rsidRDefault="00665330" w:rsidP="00897122">
            <w:pPr>
              <w:rPr>
                <w:rFonts w:ascii="Arial" w:hAnsi="Arial" w:cs="Arial"/>
              </w:rPr>
            </w:pPr>
            <w:r>
              <w:rPr>
                <w:rFonts w:ascii="Arial" w:hAnsi="Arial" w:cs="Arial"/>
              </w:rPr>
              <w:t>0,0</w:t>
            </w:r>
          </w:p>
        </w:tc>
        <w:tc>
          <w:tcPr>
            <w:tcW w:w="283" w:type="pct"/>
            <w:tcBorders>
              <w:top w:val="nil"/>
              <w:left w:val="nil"/>
              <w:bottom w:val="single" w:sz="4" w:space="0" w:color="auto"/>
              <w:right w:val="single" w:sz="4" w:space="0" w:color="auto"/>
            </w:tcBorders>
          </w:tcPr>
          <w:p w:rsidR="00665330" w:rsidRPr="006A10E2" w:rsidRDefault="00665330" w:rsidP="00897122">
            <w:pPr>
              <w:rPr>
                <w:rFonts w:ascii="Arial" w:hAnsi="Arial" w:cs="Arial"/>
              </w:rPr>
            </w:pPr>
            <w:r>
              <w:rPr>
                <w:rFonts w:ascii="Arial" w:hAnsi="Arial" w:cs="Arial"/>
              </w:rPr>
              <w:t>0,0</w:t>
            </w:r>
          </w:p>
        </w:tc>
        <w:tc>
          <w:tcPr>
            <w:tcW w:w="260" w:type="pct"/>
            <w:tcBorders>
              <w:top w:val="nil"/>
              <w:left w:val="nil"/>
              <w:bottom w:val="single" w:sz="4" w:space="0" w:color="auto"/>
              <w:right w:val="single" w:sz="4" w:space="0" w:color="auto"/>
            </w:tcBorders>
          </w:tcPr>
          <w:p w:rsidR="00665330" w:rsidRPr="006A10E2" w:rsidRDefault="00665330" w:rsidP="00897122">
            <w:pPr>
              <w:rPr>
                <w:rFonts w:ascii="Arial" w:hAnsi="Arial" w:cs="Arial"/>
              </w:rPr>
            </w:pPr>
            <w:r>
              <w:rPr>
                <w:rFonts w:ascii="Arial" w:hAnsi="Arial" w:cs="Arial"/>
              </w:rPr>
              <w:t>30,0</w:t>
            </w:r>
          </w:p>
        </w:tc>
      </w:tr>
      <w:tr w:rsidR="00665330" w:rsidRPr="006A10E2" w:rsidTr="00897122">
        <w:trPr>
          <w:trHeight w:val="300"/>
        </w:trPr>
        <w:tc>
          <w:tcPr>
            <w:tcW w:w="483" w:type="pct"/>
            <w:vMerge/>
            <w:tcBorders>
              <w:top w:val="nil"/>
              <w:left w:val="single" w:sz="4" w:space="0" w:color="auto"/>
              <w:bottom w:val="single" w:sz="4" w:space="0" w:color="auto"/>
              <w:right w:val="single" w:sz="4" w:space="0" w:color="auto"/>
            </w:tcBorders>
            <w:vAlign w:val="center"/>
          </w:tcPr>
          <w:p w:rsidR="00665330" w:rsidRPr="006A10E2" w:rsidRDefault="00665330" w:rsidP="00897122">
            <w:pPr>
              <w:rPr>
                <w:rFonts w:ascii="Arial" w:hAnsi="Arial" w:cs="Arial"/>
              </w:rPr>
            </w:pPr>
          </w:p>
        </w:tc>
        <w:tc>
          <w:tcPr>
            <w:tcW w:w="719" w:type="pct"/>
            <w:vMerge/>
            <w:tcBorders>
              <w:top w:val="nil"/>
              <w:left w:val="single" w:sz="4" w:space="0" w:color="auto"/>
              <w:bottom w:val="single" w:sz="4" w:space="0" w:color="auto"/>
              <w:right w:val="single" w:sz="4" w:space="0" w:color="auto"/>
            </w:tcBorders>
            <w:vAlign w:val="center"/>
          </w:tcPr>
          <w:p w:rsidR="00665330" w:rsidRPr="006A10E2" w:rsidRDefault="00665330" w:rsidP="00897122">
            <w:pPr>
              <w:rPr>
                <w:rFonts w:ascii="Arial" w:hAnsi="Arial" w:cs="Arial"/>
              </w:rPr>
            </w:pPr>
          </w:p>
        </w:tc>
        <w:tc>
          <w:tcPr>
            <w:tcW w:w="617" w:type="pct"/>
            <w:tcBorders>
              <w:top w:val="nil"/>
              <w:left w:val="nil"/>
              <w:bottom w:val="single" w:sz="4" w:space="0" w:color="auto"/>
              <w:right w:val="single" w:sz="4" w:space="0" w:color="auto"/>
            </w:tcBorders>
          </w:tcPr>
          <w:p w:rsidR="00665330" w:rsidRPr="006A10E2" w:rsidRDefault="00665330" w:rsidP="00897122">
            <w:pPr>
              <w:rPr>
                <w:rFonts w:ascii="Arial" w:hAnsi="Arial" w:cs="Arial"/>
              </w:rPr>
            </w:pPr>
            <w:r w:rsidRPr="006A10E2">
              <w:rPr>
                <w:rFonts w:ascii="Arial" w:hAnsi="Arial" w:cs="Arial"/>
              </w:rPr>
              <w:t xml:space="preserve">в том числе:             </w:t>
            </w:r>
          </w:p>
        </w:tc>
        <w:tc>
          <w:tcPr>
            <w:tcW w:w="267" w:type="pct"/>
            <w:gridSpan w:val="2"/>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3"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5"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6"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90" w:type="pct"/>
            <w:tcBorders>
              <w:top w:val="single" w:sz="4" w:space="0" w:color="auto"/>
              <w:left w:val="nil"/>
              <w:bottom w:val="single" w:sz="4" w:space="0" w:color="auto"/>
              <w:right w:val="nil"/>
            </w:tcBorders>
          </w:tcPr>
          <w:p w:rsidR="00665330" w:rsidRPr="006A10E2" w:rsidRDefault="00665330" w:rsidP="00897122">
            <w:pPr>
              <w:jc w:val="center"/>
              <w:rPr>
                <w:rFonts w:ascii="Arial" w:hAnsi="Arial" w:cs="Arial"/>
              </w:rPr>
            </w:pPr>
          </w:p>
        </w:tc>
        <w:tc>
          <w:tcPr>
            <w:tcW w:w="67" w:type="pct"/>
            <w:tcBorders>
              <w:top w:val="single" w:sz="4" w:space="0" w:color="auto"/>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1" w:type="pct"/>
            <w:tcBorders>
              <w:top w:val="nil"/>
              <w:left w:val="single" w:sz="4" w:space="0" w:color="auto"/>
              <w:bottom w:val="single" w:sz="4" w:space="0" w:color="auto"/>
              <w:right w:val="single" w:sz="4" w:space="0" w:color="auto"/>
            </w:tcBorders>
          </w:tcPr>
          <w:p w:rsidR="00665330" w:rsidRPr="006A10E2"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60"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r>
      <w:tr w:rsidR="00665330" w:rsidRPr="006A10E2" w:rsidTr="00897122">
        <w:trPr>
          <w:trHeight w:val="300"/>
        </w:trPr>
        <w:tc>
          <w:tcPr>
            <w:tcW w:w="483" w:type="pct"/>
            <w:vMerge/>
            <w:tcBorders>
              <w:top w:val="nil"/>
              <w:left w:val="single" w:sz="4" w:space="0" w:color="auto"/>
              <w:bottom w:val="single" w:sz="4" w:space="0" w:color="auto"/>
              <w:right w:val="single" w:sz="4" w:space="0" w:color="auto"/>
            </w:tcBorders>
            <w:vAlign w:val="center"/>
          </w:tcPr>
          <w:p w:rsidR="00665330" w:rsidRPr="006A10E2" w:rsidRDefault="00665330" w:rsidP="00897122">
            <w:pPr>
              <w:rPr>
                <w:rFonts w:ascii="Arial" w:hAnsi="Arial" w:cs="Arial"/>
              </w:rPr>
            </w:pPr>
          </w:p>
        </w:tc>
        <w:tc>
          <w:tcPr>
            <w:tcW w:w="719" w:type="pct"/>
            <w:vMerge/>
            <w:tcBorders>
              <w:top w:val="nil"/>
              <w:left w:val="single" w:sz="4" w:space="0" w:color="auto"/>
              <w:bottom w:val="single" w:sz="4" w:space="0" w:color="auto"/>
              <w:right w:val="single" w:sz="4" w:space="0" w:color="auto"/>
            </w:tcBorders>
            <w:vAlign w:val="center"/>
          </w:tcPr>
          <w:p w:rsidR="00665330" w:rsidRPr="006A10E2" w:rsidRDefault="00665330" w:rsidP="00897122">
            <w:pPr>
              <w:rPr>
                <w:rFonts w:ascii="Arial" w:hAnsi="Arial" w:cs="Arial"/>
              </w:rPr>
            </w:pPr>
          </w:p>
        </w:tc>
        <w:tc>
          <w:tcPr>
            <w:tcW w:w="617" w:type="pct"/>
            <w:tcBorders>
              <w:top w:val="nil"/>
              <w:left w:val="nil"/>
              <w:bottom w:val="single" w:sz="4" w:space="0" w:color="auto"/>
              <w:right w:val="single" w:sz="4" w:space="0" w:color="auto"/>
            </w:tcBorders>
          </w:tcPr>
          <w:p w:rsidR="00665330" w:rsidRPr="006A10E2" w:rsidRDefault="00665330" w:rsidP="00897122">
            <w:pPr>
              <w:rPr>
                <w:rFonts w:ascii="Arial" w:hAnsi="Arial" w:cs="Arial"/>
              </w:rPr>
            </w:pPr>
            <w:r w:rsidRPr="006A10E2">
              <w:rPr>
                <w:rFonts w:ascii="Arial" w:hAnsi="Arial" w:cs="Arial"/>
              </w:rPr>
              <w:t xml:space="preserve">федеральный бюджет  </w:t>
            </w:r>
          </w:p>
        </w:tc>
        <w:tc>
          <w:tcPr>
            <w:tcW w:w="267" w:type="pct"/>
            <w:gridSpan w:val="2"/>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3"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5"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6"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90" w:type="pct"/>
            <w:tcBorders>
              <w:top w:val="single" w:sz="4" w:space="0" w:color="auto"/>
              <w:left w:val="nil"/>
              <w:bottom w:val="single" w:sz="4" w:space="0" w:color="auto"/>
              <w:right w:val="nil"/>
            </w:tcBorders>
          </w:tcPr>
          <w:p w:rsidR="00665330" w:rsidRPr="006A10E2" w:rsidRDefault="00665330" w:rsidP="00897122">
            <w:pPr>
              <w:jc w:val="center"/>
              <w:rPr>
                <w:rFonts w:ascii="Arial" w:hAnsi="Arial" w:cs="Arial"/>
              </w:rPr>
            </w:pPr>
          </w:p>
        </w:tc>
        <w:tc>
          <w:tcPr>
            <w:tcW w:w="67" w:type="pct"/>
            <w:tcBorders>
              <w:top w:val="single" w:sz="4" w:space="0" w:color="auto"/>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1" w:type="pct"/>
            <w:tcBorders>
              <w:top w:val="nil"/>
              <w:left w:val="single" w:sz="4" w:space="0" w:color="auto"/>
              <w:bottom w:val="single" w:sz="4" w:space="0" w:color="auto"/>
              <w:right w:val="single" w:sz="4" w:space="0" w:color="auto"/>
            </w:tcBorders>
          </w:tcPr>
          <w:p w:rsidR="00665330" w:rsidRPr="006A10E2"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60"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r>
      <w:tr w:rsidR="00665330" w:rsidRPr="006A10E2" w:rsidTr="00897122">
        <w:trPr>
          <w:trHeight w:val="300"/>
        </w:trPr>
        <w:tc>
          <w:tcPr>
            <w:tcW w:w="483" w:type="pct"/>
            <w:vMerge/>
            <w:tcBorders>
              <w:top w:val="nil"/>
              <w:left w:val="single" w:sz="4" w:space="0" w:color="auto"/>
              <w:bottom w:val="single" w:sz="4" w:space="0" w:color="auto"/>
              <w:right w:val="single" w:sz="4" w:space="0" w:color="auto"/>
            </w:tcBorders>
            <w:vAlign w:val="center"/>
          </w:tcPr>
          <w:p w:rsidR="00665330" w:rsidRPr="006A10E2" w:rsidRDefault="00665330" w:rsidP="00897122">
            <w:pPr>
              <w:rPr>
                <w:rFonts w:ascii="Arial" w:hAnsi="Arial" w:cs="Arial"/>
              </w:rPr>
            </w:pPr>
          </w:p>
        </w:tc>
        <w:tc>
          <w:tcPr>
            <w:tcW w:w="719" w:type="pct"/>
            <w:vMerge/>
            <w:tcBorders>
              <w:top w:val="nil"/>
              <w:left w:val="single" w:sz="4" w:space="0" w:color="auto"/>
              <w:bottom w:val="single" w:sz="4" w:space="0" w:color="auto"/>
              <w:right w:val="single" w:sz="4" w:space="0" w:color="auto"/>
            </w:tcBorders>
            <w:vAlign w:val="center"/>
          </w:tcPr>
          <w:p w:rsidR="00665330" w:rsidRPr="006A10E2" w:rsidRDefault="00665330" w:rsidP="00897122">
            <w:pPr>
              <w:rPr>
                <w:rFonts w:ascii="Arial" w:hAnsi="Arial" w:cs="Arial"/>
              </w:rPr>
            </w:pPr>
          </w:p>
        </w:tc>
        <w:tc>
          <w:tcPr>
            <w:tcW w:w="617" w:type="pct"/>
            <w:tcBorders>
              <w:top w:val="nil"/>
              <w:left w:val="nil"/>
              <w:bottom w:val="single" w:sz="4" w:space="0" w:color="auto"/>
              <w:right w:val="single" w:sz="4" w:space="0" w:color="auto"/>
            </w:tcBorders>
          </w:tcPr>
          <w:p w:rsidR="00665330" w:rsidRPr="006A10E2" w:rsidRDefault="00665330" w:rsidP="00897122">
            <w:pPr>
              <w:rPr>
                <w:rFonts w:ascii="Arial" w:hAnsi="Arial" w:cs="Arial"/>
              </w:rPr>
            </w:pPr>
            <w:r w:rsidRPr="006A10E2">
              <w:rPr>
                <w:rFonts w:ascii="Arial" w:hAnsi="Arial" w:cs="Arial"/>
              </w:rPr>
              <w:t xml:space="preserve">краевой бюджет           </w:t>
            </w:r>
          </w:p>
        </w:tc>
        <w:tc>
          <w:tcPr>
            <w:tcW w:w="267" w:type="pct"/>
            <w:gridSpan w:val="2"/>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3"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5"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6"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90" w:type="pct"/>
            <w:tcBorders>
              <w:top w:val="single" w:sz="4" w:space="0" w:color="auto"/>
              <w:left w:val="nil"/>
              <w:bottom w:val="single" w:sz="4" w:space="0" w:color="auto"/>
              <w:right w:val="nil"/>
            </w:tcBorders>
          </w:tcPr>
          <w:p w:rsidR="00665330" w:rsidRPr="006A10E2" w:rsidRDefault="00665330" w:rsidP="00897122">
            <w:pPr>
              <w:jc w:val="center"/>
              <w:rPr>
                <w:rFonts w:ascii="Arial" w:hAnsi="Arial" w:cs="Arial"/>
              </w:rPr>
            </w:pPr>
          </w:p>
        </w:tc>
        <w:tc>
          <w:tcPr>
            <w:tcW w:w="67" w:type="pct"/>
            <w:tcBorders>
              <w:top w:val="single" w:sz="4" w:space="0" w:color="auto"/>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1" w:type="pct"/>
            <w:tcBorders>
              <w:top w:val="nil"/>
              <w:left w:val="single" w:sz="4" w:space="0" w:color="auto"/>
              <w:bottom w:val="single" w:sz="4" w:space="0" w:color="auto"/>
              <w:right w:val="single" w:sz="4" w:space="0" w:color="auto"/>
            </w:tcBorders>
          </w:tcPr>
          <w:p w:rsidR="00665330" w:rsidRPr="006A10E2"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60"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r>
      <w:tr w:rsidR="00665330" w:rsidRPr="006A10E2" w:rsidTr="00897122">
        <w:trPr>
          <w:trHeight w:val="300"/>
        </w:trPr>
        <w:tc>
          <w:tcPr>
            <w:tcW w:w="483" w:type="pct"/>
            <w:vMerge/>
            <w:tcBorders>
              <w:top w:val="nil"/>
              <w:left w:val="single" w:sz="4" w:space="0" w:color="auto"/>
              <w:bottom w:val="single" w:sz="4" w:space="0" w:color="auto"/>
              <w:right w:val="single" w:sz="4" w:space="0" w:color="auto"/>
            </w:tcBorders>
            <w:vAlign w:val="center"/>
          </w:tcPr>
          <w:p w:rsidR="00665330" w:rsidRPr="006A10E2" w:rsidRDefault="00665330" w:rsidP="00897122">
            <w:pPr>
              <w:rPr>
                <w:rFonts w:ascii="Arial" w:hAnsi="Arial" w:cs="Arial"/>
              </w:rPr>
            </w:pPr>
          </w:p>
        </w:tc>
        <w:tc>
          <w:tcPr>
            <w:tcW w:w="719" w:type="pct"/>
            <w:vMerge/>
            <w:tcBorders>
              <w:top w:val="nil"/>
              <w:left w:val="single" w:sz="4" w:space="0" w:color="auto"/>
              <w:bottom w:val="single" w:sz="4" w:space="0" w:color="auto"/>
              <w:right w:val="single" w:sz="4" w:space="0" w:color="auto"/>
            </w:tcBorders>
            <w:vAlign w:val="center"/>
          </w:tcPr>
          <w:p w:rsidR="00665330" w:rsidRPr="006A10E2" w:rsidRDefault="00665330" w:rsidP="00897122">
            <w:pPr>
              <w:rPr>
                <w:rFonts w:ascii="Arial" w:hAnsi="Arial" w:cs="Arial"/>
              </w:rPr>
            </w:pPr>
          </w:p>
        </w:tc>
        <w:tc>
          <w:tcPr>
            <w:tcW w:w="617" w:type="pct"/>
            <w:tcBorders>
              <w:top w:val="nil"/>
              <w:left w:val="nil"/>
              <w:bottom w:val="single" w:sz="4" w:space="0" w:color="auto"/>
              <w:right w:val="single" w:sz="4" w:space="0" w:color="auto"/>
            </w:tcBorders>
          </w:tcPr>
          <w:p w:rsidR="00665330" w:rsidRPr="006A10E2" w:rsidRDefault="00665330" w:rsidP="00897122">
            <w:pPr>
              <w:rPr>
                <w:rFonts w:ascii="Arial" w:hAnsi="Arial" w:cs="Arial"/>
              </w:rPr>
            </w:pPr>
            <w:r w:rsidRPr="006A10E2">
              <w:rPr>
                <w:rFonts w:ascii="Arial" w:hAnsi="Arial" w:cs="Arial"/>
              </w:rPr>
              <w:t xml:space="preserve">внебюджетные  источники                 </w:t>
            </w:r>
          </w:p>
        </w:tc>
        <w:tc>
          <w:tcPr>
            <w:tcW w:w="267" w:type="pct"/>
            <w:gridSpan w:val="2"/>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3"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5"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6"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90" w:type="pct"/>
            <w:tcBorders>
              <w:top w:val="single" w:sz="4" w:space="0" w:color="auto"/>
              <w:left w:val="nil"/>
              <w:bottom w:val="single" w:sz="4" w:space="0" w:color="auto"/>
              <w:right w:val="nil"/>
            </w:tcBorders>
          </w:tcPr>
          <w:p w:rsidR="00665330" w:rsidRPr="006A10E2" w:rsidRDefault="00665330" w:rsidP="00897122">
            <w:pPr>
              <w:jc w:val="center"/>
              <w:rPr>
                <w:rFonts w:ascii="Arial" w:hAnsi="Arial" w:cs="Arial"/>
              </w:rPr>
            </w:pPr>
          </w:p>
        </w:tc>
        <w:tc>
          <w:tcPr>
            <w:tcW w:w="67" w:type="pct"/>
            <w:tcBorders>
              <w:top w:val="single" w:sz="4" w:space="0" w:color="auto"/>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1" w:type="pct"/>
            <w:tcBorders>
              <w:top w:val="nil"/>
              <w:left w:val="single" w:sz="4" w:space="0" w:color="auto"/>
              <w:bottom w:val="single" w:sz="4" w:space="0" w:color="auto"/>
              <w:right w:val="single" w:sz="4" w:space="0" w:color="auto"/>
            </w:tcBorders>
          </w:tcPr>
          <w:p w:rsidR="00665330" w:rsidRPr="006A10E2"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60"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r>
      <w:tr w:rsidR="00665330" w:rsidRPr="006A10E2" w:rsidTr="00897122">
        <w:trPr>
          <w:trHeight w:val="285"/>
        </w:trPr>
        <w:tc>
          <w:tcPr>
            <w:tcW w:w="483" w:type="pct"/>
            <w:vMerge/>
            <w:tcBorders>
              <w:top w:val="nil"/>
              <w:left w:val="single" w:sz="4" w:space="0" w:color="auto"/>
              <w:bottom w:val="single" w:sz="4" w:space="0" w:color="auto"/>
              <w:right w:val="single" w:sz="4" w:space="0" w:color="auto"/>
            </w:tcBorders>
            <w:vAlign w:val="center"/>
          </w:tcPr>
          <w:p w:rsidR="00665330" w:rsidRPr="006A10E2" w:rsidRDefault="00665330" w:rsidP="00897122">
            <w:pPr>
              <w:rPr>
                <w:rFonts w:ascii="Arial" w:hAnsi="Arial" w:cs="Arial"/>
              </w:rPr>
            </w:pPr>
          </w:p>
        </w:tc>
        <w:tc>
          <w:tcPr>
            <w:tcW w:w="719" w:type="pct"/>
            <w:vMerge/>
            <w:tcBorders>
              <w:top w:val="nil"/>
              <w:left w:val="single" w:sz="4" w:space="0" w:color="auto"/>
              <w:bottom w:val="single" w:sz="4" w:space="0" w:color="auto"/>
              <w:right w:val="single" w:sz="4" w:space="0" w:color="auto"/>
            </w:tcBorders>
            <w:vAlign w:val="center"/>
          </w:tcPr>
          <w:p w:rsidR="00665330" w:rsidRPr="006A10E2" w:rsidRDefault="00665330" w:rsidP="00897122">
            <w:pPr>
              <w:rPr>
                <w:rFonts w:ascii="Arial" w:hAnsi="Arial" w:cs="Arial"/>
              </w:rPr>
            </w:pPr>
          </w:p>
        </w:tc>
        <w:tc>
          <w:tcPr>
            <w:tcW w:w="617" w:type="pct"/>
            <w:tcBorders>
              <w:top w:val="nil"/>
              <w:left w:val="nil"/>
              <w:bottom w:val="single" w:sz="4" w:space="0" w:color="auto"/>
              <w:right w:val="single" w:sz="4" w:space="0" w:color="auto"/>
            </w:tcBorders>
          </w:tcPr>
          <w:p w:rsidR="00665330" w:rsidRPr="006A10E2" w:rsidRDefault="00665330" w:rsidP="00897122">
            <w:pPr>
              <w:rPr>
                <w:rFonts w:ascii="Arial" w:hAnsi="Arial" w:cs="Arial"/>
              </w:rPr>
            </w:pPr>
            <w:r w:rsidRPr="006A10E2">
              <w:rPr>
                <w:rFonts w:ascii="Arial" w:hAnsi="Arial" w:cs="Arial"/>
              </w:rPr>
              <w:t xml:space="preserve">районный бюджет </w:t>
            </w:r>
          </w:p>
        </w:tc>
        <w:tc>
          <w:tcPr>
            <w:tcW w:w="267" w:type="pct"/>
            <w:gridSpan w:val="2"/>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r w:rsidRPr="006A10E2">
              <w:rPr>
                <w:rFonts w:ascii="Arial" w:hAnsi="Arial" w:cs="Arial"/>
              </w:rPr>
              <w:t>15,8</w:t>
            </w: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r w:rsidRPr="006A10E2">
              <w:rPr>
                <w:rFonts w:ascii="Arial" w:hAnsi="Arial" w:cs="Arial"/>
              </w:rPr>
              <w:t>10,7</w:t>
            </w:r>
          </w:p>
        </w:tc>
        <w:tc>
          <w:tcPr>
            <w:tcW w:w="250" w:type="pct"/>
            <w:tcBorders>
              <w:top w:val="nil"/>
              <w:left w:val="nil"/>
              <w:bottom w:val="single" w:sz="4" w:space="0" w:color="auto"/>
              <w:right w:val="single" w:sz="4" w:space="0" w:color="auto"/>
            </w:tcBorders>
            <w:noWrap/>
          </w:tcPr>
          <w:p w:rsidR="00665330" w:rsidRPr="006A10E2" w:rsidRDefault="00665330" w:rsidP="00897122">
            <w:pPr>
              <w:rPr>
                <w:rFonts w:ascii="Arial" w:hAnsi="Arial" w:cs="Arial"/>
              </w:rPr>
            </w:pPr>
            <w:r w:rsidRPr="006A10E2">
              <w:rPr>
                <w:rFonts w:ascii="Arial" w:hAnsi="Arial" w:cs="Arial"/>
              </w:rPr>
              <w:t>0,0</w:t>
            </w:r>
          </w:p>
        </w:tc>
        <w:tc>
          <w:tcPr>
            <w:tcW w:w="250" w:type="pct"/>
            <w:tcBorders>
              <w:top w:val="nil"/>
              <w:left w:val="nil"/>
              <w:bottom w:val="single" w:sz="4" w:space="0" w:color="auto"/>
              <w:right w:val="single" w:sz="4" w:space="0" w:color="auto"/>
            </w:tcBorders>
            <w:noWrap/>
          </w:tcPr>
          <w:p w:rsidR="00665330" w:rsidRPr="006A10E2" w:rsidRDefault="00665330" w:rsidP="00897122">
            <w:pPr>
              <w:rPr>
                <w:rFonts w:ascii="Arial" w:hAnsi="Arial" w:cs="Arial"/>
              </w:rPr>
            </w:pPr>
            <w:r w:rsidRPr="006A10E2">
              <w:rPr>
                <w:rFonts w:ascii="Arial" w:hAnsi="Arial" w:cs="Arial"/>
              </w:rPr>
              <w:t>0,0</w:t>
            </w:r>
          </w:p>
        </w:tc>
        <w:tc>
          <w:tcPr>
            <w:tcW w:w="250" w:type="pct"/>
            <w:tcBorders>
              <w:top w:val="nil"/>
              <w:left w:val="nil"/>
              <w:bottom w:val="single" w:sz="4" w:space="0" w:color="auto"/>
              <w:right w:val="single" w:sz="4" w:space="0" w:color="auto"/>
            </w:tcBorders>
          </w:tcPr>
          <w:p w:rsidR="00665330" w:rsidRPr="006A10E2" w:rsidRDefault="00665330" w:rsidP="00897122">
            <w:pPr>
              <w:rPr>
                <w:rFonts w:ascii="Arial" w:hAnsi="Arial" w:cs="Arial"/>
              </w:rPr>
            </w:pPr>
            <w:r w:rsidRPr="006A10E2">
              <w:rPr>
                <w:rFonts w:ascii="Arial" w:hAnsi="Arial" w:cs="Arial"/>
              </w:rPr>
              <w:t>0,0</w:t>
            </w:r>
          </w:p>
        </w:tc>
        <w:tc>
          <w:tcPr>
            <w:tcW w:w="253" w:type="pct"/>
            <w:tcBorders>
              <w:top w:val="nil"/>
              <w:left w:val="nil"/>
              <w:bottom w:val="single" w:sz="4" w:space="0" w:color="auto"/>
              <w:right w:val="single" w:sz="4" w:space="0" w:color="auto"/>
            </w:tcBorders>
          </w:tcPr>
          <w:p w:rsidR="00665330" w:rsidRPr="006A10E2" w:rsidRDefault="00665330" w:rsidP="00897122">
            <w:pPr>
              <w:rPr>
                <w:rFonts w:ascii="Arial" w:hAnsi="Arial" w:cs="Arial"/>
              </w:rPr>
            </w:pPr>
            <w:r>
              <w:rPr>
                <w:rFonts w:ascii="Arial" w:hAnsi="Arial" w:cs="Arial"/>
              </w:rPr>
              <w:t>1</w:t>
            </w:r>
            <w:r w:rsidRPr="006A10E2">
              <w:rPr>
                <w:rFonts w:ascii="Arial" w:hAnsi="Arial" w:cs="Arial"/>
              </w:rPr>
              <w:t>,</w:t>
            </w:r>
            <w:r>
              <w:rPr>
                <w:rFonts w:ascii="Arial" w:hAnsi="Arial" w:cs="Arial"/>
              </w:rPr>
              <w:t>5</w:t>
            </w:r>
          </w:p>
        </w:tc>
        <w:tc>
          <w:tcPr>
            <w:tcW w:w="255" w:type="pct"/>
            <w:tcBorders>
              <w:top w:val="nil"/>
              <w:left w:val="nil"/>
              <w:bottom w:val="single" w:sz="4" w:space="0" w:color="auto"/>
              <w:right w:val="single" w:sz="4" w:space="0" w:color="auto"/>
            </w:tcBorders>
          </w:tcPr>
          <w:p w:rsidR="00665330" w:rsidRPr="006A10E2" w:rsidRDefault="00665330" w:rsidP="00897122">
            <w:pPr>
              <w:rPr>
                <w:rFonts w:ascii="Arial" w:hAnsi="Arial" w:cs="Arial"/>
              </w:rPr>
            </w:pPr>
            <w:r>
              <w:rPr>
                <w:rFonts w:ascii="Arial" w:hAnsi="Arial" w:cs="Arial"/>
              </w:rPr>
              <w:t>1,1</w:t>
            </w:r>
          </w:p>
        </w:tc>
        <w:tc>
          <w:tcPr>
            <w:tcW w:w="256" w:type="pct"/>
            <w:tcBorders>
              <w:top w:val="nil"/>
              <w:left w:val="nil"/>
              <w:bottom w:val="single" w:sz="4" w:space="0" w:color="auto"/>
              <w:right w:val="single" w:sz="4" w:space="0" w:color="auto"/>
            </w:tcBorders>
          </w:tcPr>
          <w:p w:rsidR="00665330" w:rsidRPr="006A10E2" w:rsidRDefault="00665330" w:rsidP="00897122">
            <w:pPr>
              <w:rPr>
                <w:rFonts w:ascii="Arial" w:hAnsi="Arial" w:cs="Arial"/>
              </w:rPr>
            </w:pPr>
            <w:r w:rsidRPr="006A10E2">
              <w:rPr>
                <w:rFonts w:ascii="Arial" w:hAnsi="Arial" w:cs="Arial"/>
              </w:rPr>
              <w:t>0,</w:t>
            </w:r>
            <w:r>
              <w:rPr>
                <w:rFonts w:ascii="Arial" w:hAnsi="Arial" w:cs="Arial"/>
              </w:rPr>
              <w:t>9</w:t>
            </w:r>
          </w:p>
        </w:tc>
        <w:tc>
          <w:tcPr>
            <w:tcW w:w="290" w:type="pct"/>
            <w:tcBorders>
              <w:top w:val="single" w:sz="4" w:space="0" w:color="auto"/>
              <w:left w:val="nil"/>
              <w:bottom w:val="single" w:sz="4" w:space="0" w:color="auto"/>
              <w:right w:val="nil"/>
            </w:tcBorders>
          </w:tcPr>
          <w:p w:rsidR="00665330" w:rsidRPr="006A10E2" w:rsidRDefault="00665330" w:rsidP="00897122">
            <w:pPr>
              <w:rPr>
                <w:rFonts w:ascii="Arial" w:hAnsi="Arial" w:cs="Arial"/>
              </w:rPr>
            </w:pPr>
            <w:r>
              <w:rPr>
                <w:rFonts w:ascii="Arial" w:hAnsi="Arial" w:cs="Arial"/>
              </w:rPr>
              <w:t>0,0</w:t>
            </w:r>
          </w:p>
        </w:tc>
        <w:tc>
          <w:tcPr>
            <w:tcW w:w="67" w:type="pct"/>
            <w:tcBorders>
              <w:top w:val="single" w:sz="4" w:space="0" w:color="auto"/>
              <w:left w:val="nil"/>
              <w:bottom w:val="single" w:sz="4" w:space="0" w:color="auto"/>
              <w:right w:val="single" w:sz="4" w:space="0" w:color="auto"/>
            </w:tcBorders>
          </w:tcPr>
          <w:p w:rsidR="00665330" w:rsidRPr="006A10E2" w:rsidRDefault="00665330" w:rsidP="00897122">
            <w:pPr>
              <w:rPr>
                <w:rFonts w:ascii="Arial" w:hAnsi="Arial" w:cs="Arial"/>
              </w:rPr>
            </w:pPr>
          </w:p>
        </w:tc>
        <w:tc>
          <w:tcPr>
            <w:tcW w:w="251" w:type="pct"/>
            <w:tcBorders>
              <w:top w:val="nil"/>
              <w:left w:val="single" w:sz="4" w:space="0" w:color="auto"/>
              <w:bottom w:val="single" w:sz="4" w:space="0" w:color="auto"/>
              <w:right w:val="single" w:sz="4" w:space="0" w:color="auto"/>
            </w:tcBorders>
          </w:tcPr>
          <w:p w:rsidR="00665330" w:rsidRPr="006A10E2" w:rsidRDefault="00665330" w:rsidP="00897122">
            <w:pPr>
              <w:rPr>
                <w:rFonts w:ascii="Arial" w:hAnsi="Arial" w:cs="Arial"/>
              </w:rPr>
            </w:pPr>
            <w:r>
              <w:rPr>
                <w:rFonts w:ascii="Arial" w:hAnsi="Arial" w:cs="Arial"/>
              </w:rPr>
              <w:t>0,0</w:t>
            </w:r>
          </w:p>
        </w:tc>
        <w:tc>
          <w:tcPr>
            <w:tcW w:w="283" w:type="pct"/>
            <w:tcBorders>
              <w:top w:val="nil"/>
              <w:left w:val="nil"/>
              <w:bottom w:val="single" w:sz="4" w:space="0" w:color="auto"/>
              <w:right w:val="single" w:sz="4" w:space="0" w:color="auto"/>
            </w:tcBorders>
          </w:tcPr>
          <w:p w:rsidR="00665330" w:rsidRPr="006A10E2" w:rsidRDefault="00665330" w:rsidP="00897122">
            <w:pPr>
              <w:rPr>
                <w:rFonts w:ascii="Arial" w:hAnsi="Arial" w:cs="Arial"/>
              </w:rPr>
            </w:pPr>
            <w:r>
              <w:rPr>
                <w:rFonts w:ascii="Arial" w:hAnsi="Arial" w:cs="Arial"/>
              </w:rPr>
              <w:t>0,0</w:t>
            </w:r>
          </w:p>
        </w:tc>
        <w:tc>
          <w:tcPr>
            <w:tcW w:w="260" w:type="pct"/>
            <w:tcBorders>
              <w:top w:val="nil"/>
              <w:left w:val="nil"/>
              <w:bottom w:val="single" w:sz="4" w:space="0" w:color="auto"/>
              <w:right w:val="single" w:sz="4" w:space="0" w:color="auto"/>
            </w:tcBorders>
          </w:tcPr>
          <w:p w:rsidR="00665330" w:rsidRPr="006A10E2" w:rsidRDefault="00665330" w:rsidP="00897122">
            <w:pPr>
              <w:rPr>
                <w:rFonts w:ascii="Arial" w:hAnsi="Arial" w:cs="Arial"/>
              </w:rPr>
            </w:pPr>
            <w:r>
              <w:rPr>
                <w:rFonts w:ascii="Arial" w:hAnsi="Arial" w:cs="Arial"/>
              </w:rPr>
              <w:t>30,0</w:t>
            </w:r>
          </w:p>
        </w:tc>
      </w:tr>
      <w:tr w:rsidR="00665330" w:rsidRPr="006A10E2" w:rsidTr="00897122">
        <w:trPr>
          <w:trHeight w:val="300"/>
        </w:trPr>
        <w:tc>
          <w:tcPr>
            <w:tcW w:w="483" w:type="pct"/>
            <w:vMerge/>
            <w:tcBorders>
              <w:top w:val="nil"/>
              <w:left w:val="single" w:sz="4" w:space="0" w:color="auto"/>
              <w:bottom w:val="single" w:sz="4" w:space="0" w:color="auto"/>
              <w:right w:val="single" w:sz="4" w:space="0" w:color="auto"/>
            </w:tcBorders>
            <w:vAlign w:val="center"/>
          </w:tcPr>
          <w:p w:rsidR="00665330" w:rsidRPr="006A10E2" w:rsidRDefault="00665330" w:rsidP="00897122">
            <w:pPr>
              <w:rPr>
                <w:rFonts w:ascii="Arial" w:hAnsi="Arial" w:cs="Arial"/>
              </w:rPr>
            </w:pPr>
          </w:p>
        </w:tc>
        <w:tc>
          <w:tcPr>
            <w:tcW w:w="719" w:type="pct"/>
            <w:vMerge/>
            <w:tcBorders>
              <w:top w:val="nil"/>
              <w:left w:val="single" w:sz="4" w:space="0" w:color="auto"/>
              <w:bottom w:val="single" w:sz="4" w:space="0" w:color="auto"/>
              <w:right w:val="single" w:sz="4" w:space="0" w:color="auto"/>
            </w:tcBorders>
            <w:vAlign w:val="center"/>
          </w:tcPr>
          <w:p w:rsidR="00665330" w:rsidRPr="006A10E2" w:rsidRDefault="00665330" w:rsidP="00897122">
            <w:pPr>
              <w:rPr>
                <w:rFonts w:ascii="Arial" w:hAnsi="Arial" w:cs="Arial"/>
              </w:rPr>
            </w:pPr>
          </w:p>
        </w:tc>
        <w:tc>
          <w:tcPr>
            <w:tcW w:w="617" w:type="pct"/>
            <w:tcBorders>
              <w:top w:val="nil"/>
              <w:left w:val="nil"/>
              <w:bottom w:val="single" w:sz="4" w:space="0" w:color="auto"/>
              <w:right w:val="single" w:sz="4" w:space="0" w:color="auto"/>
            </w:tcBorders>
          </w:tcPr>
          <w:p w:rsidR="00665330" w:rsidRPr="006A10E2" w:rsidRDefault="00665330" w:rsidP="00897122">
            <w:pPr>
              <w:rPr>
                <w:rFonts w:ascii="Arial" w:hAnsi="Arial" w:cs="Arial"/>
              </w:rPr>
            </w:pPr>
            <w:r w:rsidRPr="006A10E2">
              <w:rPr>
                <w:rFonts w:ascii="Arial" w:hAnsi="Arial" w:cs="Arial"/>
              </w:rPr>
              <w:t>юридические лица</w:t>
            </w:r>
          </w:p>
        </w:tc>
        <w:tc>
          <w:tcPr>
            <w:tcW w:w="267" w:type="pct"/>
            <w:gridSpan w:val="2"/>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3"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5"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6"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90" w:type="pct"/>
            <w:tcBorders>
              <w:top w:val="single" w:sz="4" w:space="0" w:color="auto"/>
              <w:left w:val="nil"/>
              <w:bottom w:val="single" w:sz="4" w:space="0" w:color="auto"/>
              <w:right w:val="nil"/>
            </w:tcBorders>
          </w:tcPr>
          <w:p w:rsidR="00665330" w:rsidRPr="006A10E2" w:rsidRDefault="00665330" w:rsidP="00897122">
            <w:pPr>
              <w:jc w:val="center"/>
              <w:rPr>
                <w:rFonts w:ascii="Arial" w:hAnsi="Arial" w:cs="Arial"/>
              </w:rPr>
            </w:pPr>
          </w:p>
        </w:tc>
        <w:tc>
          <w:tcPr>
            <w:tcW w:w="67" w:type="pct"/>
            <w:tcBorders>
              <w:top w:val="single" w:sz="4" w:space="0" w:color="auto"/>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1" w:type="pct"/>
            <w:tcBorders>
              <w:top w:val="nil"/>
              <w:left w:val="single" w:sz="4" w:space="0" w:color="auto"/>
              <w:bottom w:val="single" w:sz="4" w:space="0" w:color="auto"/>
              <w:right w:val="single" w:sz="4" w:space="0" w:color="auto"/>
            </w:tcBorders>
          </w:tcPr>
          <w:p w:rsidR="00665330" w:rsidRPr="006A10E2"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60"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r>
      <w:tr w:rsidR="00665330" w:rsidRPr="006A10E2" w:rsidTr="00897122">
        <w:trPr>
          <w:trHeight w:val="300"/>
        </w:trPr>
        <w:tc>
          <w:tcPr>
            <w:tcW w:w="483" w:type="pct"/>
            <w:tcBorders>
              <w:top w:val="nil"/>
              <w:left w:val="single" w:sz="4" w:space="0" w:color="auto"/>
              <w:bottom w:val="single" w:sz="4" w:space="0" w:color="auto"/>
              <w:right w:val="single" w:sz="4" w:space="0" w:color="auto"/>
            </w:tcBorders>
          </w:tcPr>
          <w:p w:rsidR="00665330" w:rsidRPr="006A10E2" w:rsidRDefault="00665330" w:rsidP="00897122">
            <w:pPr>
              <w:rPr>
                <w:rFonts w:ascii="Arial" w:hAnsi="Arial" w:cs="Arial"/>
              </w:rPr>
            </w:pPr>
            <w:r w:rsidRPr="006A10E2">
              <w:rPr>
                <w:rFonts w:ascii="Arial" w:hAnsi="Arial" w:cs="Arial"/>
              </w:rPr>
              <w:lastRenderedPageBreak/>
              <w:t>Подпрограмма 3</w:t>
            </w:r>
          </w:p>
        </w:tc>
        <w:tc>
          <w:tcPr>
            <w:tcW w:w="719" w:type="pct"/>
            <w:tcBorders>
              <w:top w:val="nil"/>
              <w:left w:val="nil"/>
              <w:bottom w:val="single" w:sz="4" w:space="0" w:color="auto"/>
              <w:right w:val="single" w:sz="4" w:space="0" w:color="auto"/>
            </w:tcBorders>
          </w:tcPr>
          <w:p w:rsidR="00665330" w:rsidRPr="006A10E2" w:rsidRDefault="00665330" w:rsidP="00897122">
            <w:pPr>
              <w:rPr>
                <w:rFonts w:ascii="Arial" w:hAnsi="Arial" w:cs="Arial"/>
              </w:rPr>
            </w:pPr>
            <w:r w:rsidRPr="006A10E2">
              <w:rPr>
                <w:rFonts w:ascii="Arial" w:hAnsi="Arial" w:cs="Arial"/>
              </w:rPr>
              <w:t>Обеспечение реализации муниципальной программы и прочие мероприятия</w:t>
            </w:r>
          </w:p>
        </w:tc>
        <w:tc>
          <w:tcPr>
            <w:tcW w:w="617" w:type="pct"/>
            <w:tcBorders>
              <w:top w:val="nil"/>
              <w:left w:val="nil"/>
              <w:bottom w:val="single" w:sz="4" w:space="0" w:color="auto"/>
              <w:right w:val="single" w:sz="4" w:space="0" w:color="auto"/>
            </w:tcBorders>
          </w:tcPr>
          <w:p w:rsidR="00665330" w:rsidRPr="006A10E2" w:rsidRDefault="00665330" w:rsidP="00897122">
            <w:pPr>
              <w:rPr>
                <w:rFonts w:ascii="Arial" w:hAnsi="Arial" w:cs="Arial"/>
              </w:rPr>
            </w:pPr>
            <w:r w:rsidRPr="006A10E2">
              <w:rPr>
                <w:rFonts w:ascii="Arial" w:hAnsi="Arial" w:cs="Arial"/>
              </w:rPr>
              <w:t xml:space="preserve">Всего                    </w:t>
            </w:r>
          </w:p>
        </w:tc>
        <w:tc>
          <w:tcPr>
            <w:tcW w:w="267" w:type="pct"/>
            <w:gridSpan w:val="2"/>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r w:rsidRPr="006A10E2">
              <w:rPr>
                <w:rFonts w:ascii="Arial" w:hAnsi="Arial" w:cs="Arial"/>
              </w:rPr>
              <w:t>4687,8</w:t>
            </w: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r w:rsidRPr="006A10E2">
              <w:rPr>
                <w:rFonts w:ascii="Arial" w:hAnsi="Arial" w:cs="Arial"/>
              </w:rPr>
              <w:t>5040,2</w:t>
            </w: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r w:rsidRPr="006A10E2">
              <w:rPr>
                <w:rFonts w:ascii="Arial" w:hAnsi="Arial" w:cs="Arial"/>
              </w:rPr>
              <w:t>5198,0</w:t>
            </w: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r>
              <w:rPr>
                <w:rFonts w:ascii="Arial" w:hAnsi="Arial" w:cs="Arial"/>
              </w:rPr>
              <w:t>4851,5</w:t>
            </w:r>
          </w:p>
        </w:tc>
        <w:tc>
          <w:tcPr>
            <w:tcW w:w="250"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r w:rsidRPr="006A10E2">
              <w:rPr>
                <w:rFonts w:ascii="Arial" w:hAnsi="Arial" w:cs="Arial"/>
              </w:rPr>
              <w:t>5</w:t>
            </w:r>
            <w:r>
              <w:rPr>
                <w:rFonts w:ascii="Arial" w:hAnsi="Arial" w:cs="Arial"/>
              </w:rPr>
              <w:t>588,4</w:t>
            </w:r>
          </w:p>
        </w:tc>
        <w:tc>
          <w:tcPr>
            <w:tcW w:w="253"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r>
              <w:rPr>
                <w:rFonts w:ascii="Arial" w:hAnsi="Arial" w:cs="Arial"/>
              </w:rPr>
              <w:t>6269,8</w:t>
            </w:r>
          </w:p>
        </w:tc>
        <w:tc>
          <w:tcPr>
            <w:tcW w:w="255"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r>
              <w:rPr>
                <w:rFonts w:ascii="Arial" w:hAnsi="Arial" w:cs="Arial"/>
              </w:rPr>
              <w:t>6995,9</w:t>
            </w:r>
          </w:p>
        </w:tc>
        <w:tc>
          <w:tcPr>
            <w:tcW w:w="256"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r>
              <w:rPr>
                <w:rFonts w:ascii="Arial" w:hAnsi="Arial" w:cs="Arial"/>
              </w:rPr>
              <w:t>7714,1</w:t>
            </w:r>
          </w:p>
        </w:tc>
        <w:tc>
          <w:tcPr>
            <w:tcW w:w="290" w:type="pct"/>
            <w:tcBorders>
              <w:top w:val="single" w:sz="4" w:space="0" w:color="auto"/>
              <w:left w:val="nil"/>
              <w:bottom w:val="single" w:sz="4" w:space="0" w:color="auto"/>
              <w:right w:val="nil"/>
            </w:tcBorders>
          </w:tcPr>
          <w:p w:rsidR="00665330" w:rsidRDefault="00665330" w:rsidP="00897122">
            <w:pPr>
              <w:jc w:val="center"/>
              <w:rPr>
                <w:rFonts w:ascii="Arial" w:hAnsi="Arial" w:cs="Arial"/>
              </w:rPr>
            </w:pPr>
            <w:r>
              <w:rPr>
                <w:rFonts w:ascii="Arial" w:hAnsi="Arial" w:cs="Arial"/>
              </w:rPr>
              <w:t>8700,0</w:t>
            </w:r>
          </w:p>
        </w:tc>
        <w:tc>
          <w:tcPr>
            <w:tcW w:w="67" w:type="pct"/>
            <w:tcBorders>
              <w:top w:val="single" w:sz="4" w:space="0" w:color="auto"/>
              <w:left w:val="nil"/>
              <w:bottom w:val="single" w:sz="4" w:space="0" w:color="auto"/>
              <w:right w:val="single" w:sz="4" w:space="0" w:color="auto"/>
            </w:tcBorders>
          </w:tcPr>
          <w:p w:rsidR="00665330" w:rsidRDefault="00665330" w:rsidP="00897122">
            <w:pPr>
              <w:jc w:val="center"/>
              <w:rPr>
                <w:rFonts w:ascii="Arial" w:hAnsi="Arial" w:cs="Arial"/>
              </w:rPr>
            </w:pPr>
          </w:p>
        </w:tc>
        <w:tc>
          <w:tcPr>
            <w:tcW w:w="251" w:type="pct"/>
            <w:tcBorders>
              <w:top w:val="nil"/>
              <w:left w:val="single" w:sz="4" w:space="0" w:color="auto"/>
              <w:bottom w:val="single" w:sz="4" w:space="0" w:color="auto"/>
              <w:right w:val="single" w:sz="4" w:space="0" w:color="auto"/>
            </w:tcBorders>
          </w:tcPr>
          <w:p w:rsidR="00665330" w:rsidRPr="006A10E2" w:rsidRDefault="00665330" w:rsidP="00897122">
            <w:pPr>
              <w:jc w:val="center"/>
              <w:rPr>
                <w:rFonts w:ascii="Arial" w:hAnsi="Arial" w:cs="Arial"/>
              </w:rPr>
            </w:pPr>
            <w:r>
              <w:rPr>
                <w:rFonts w:ascii="Arial" w:hAnsi="Arial" w:cs="Arial"/>
              </w:rPr>
              <w:t>8700,0</w:t>
            </w:r>
          </w:p>
        </w:tc>
        <w:tc>
          <w:tcPr>
            <w:tcW w:w="283"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r>
              <w:rPr>
                <w:rFonts w:ascii="Arial" w:hAnsi="Arial" w:cs="Arial"/>
              </w:rPr>
              <w:t>8700,0</w:t>
            </w:r>
          </w:p>
        </w:tc>
        <w:tc>
          <w:tcPr>
            <w:tcW w:w="260" w:type="pct"/>
            <w:tcBorders>
              <w:top w:val="nil"/>
              <w:left w:val="nil"/>
              <w:bottom w:val="single" w:sz="4" w:space="0" w:color="auto"/>
              <w:right w:val="single" w:sz="4" w:space="0" w:color="auto"/>
            </w:tcBorders>
          </w:tcPr>
          <w:p w:rsidR="00665330" w:rsidRDefault="00665330" w:rsidP="00897122">
            <w:pPr>
              <w:jc w:val="center"/>
              <w:rPr>
                <w:rFonts w:ascii="Arial" w:hAnsi="Arial" w:cs="Arial"/>
              </w:rPr>
            </w:pPr>
            <w:r>
              <w:rPr>
                <w:rFonts w:ascii="Arial" w:hAnsi="Arial" w:cs="Arial"/>
              </w:rPr>
              <w:t>72445,7</w:t>
            </w:r>
          </w:p>
        </w:tc>
      </w:tr>
      <w:tr w:rsidR="00665330" w:rsidRPr="006A10E2" w:rsidTr="00897122">
        <w:trPr>
          <w:trHeight w:val="300"/>
        </w:trPr>
        <w:tc>
          <w:tcPr>
            <w:tcW w:w="483" w:type="pct"/>
            <w:tcBorders>
              <w:top w:val="nil"/>
              <w:left w:val="single" w:sz="4" w:space="0" w:color="auto"/>
              <w:bottom w:val="single" w:sz="4" w:space="0" w:color="auto"/>
              <w:right w:val="single" w:sz="4" w:space="0" w:color="auto"/>
            </w:tcBorders>
            <w:vAlign w:val="center"/>
          </w:tcPr>
          <w:p w:rsidR="00665330" w:rsidRPr="006A10E2" w:rsidRDefault="00665330" w:rsidP="00897122">
            <w:pPr>
              <w:rPr>
                <w:rFonts w:ascii="Arial" w:hAnsi="Arial" w:cs="Arial"/>
              </w:rPr>
            </w:pPr>
          </w:p>
        </w:tc>
        <w:tc>
          <w:tcPr>
            <w:tcW w:w="719" w:type="pct"/>
            <w:tcBorders>
              <w:top w:val="nil"/>
              <w:left w:val="nil"/>
              <w:bottom w:val="single" w:sz="4" w:space="0" w:color="auto"/>
              <w:right w:val="single" w:sz="4" w:space="0" w:color="auto"/>
            </w:tcBorders>
            <w:vAlign w:val="center"/>
          </w:tcPr>
          <w:p w:rsidR="00665330" w:rsidRPr="006A10E2" w:rsidRDefault="00665330" w:rsidP="00897122">
            <w:pPr>
              <w:rPr>
                <w:rFonts w:ascii="Arial" w:hAnsi="Arial" w:cs="Arial"/>
              </w:rPr>
            </w:pPr>
          </w:p>
        </w:tc>
        <w:tc>
          <w:tcPr>
            <w:tcW w:w="617" w:type="pct"/>
            <w:tcBorders>
              <w:top w:val="nil"/>
              <w:left w:val="nil"/>
              <w:bottom w:val="single" w:sz="4" w:space="0" w:color="auto"/>
              <w:right w:val="single" w:sz="4" w:space="0" w:color="auto"/>
            </w:tcBorders>
          </w:tcPr>
          <w:p w:rsidR="00665330" w:rsidRPr="006A10E2" w:rsidRDefault="00665330" w:rsidP="00897122">
            <w:pPr>
              <w:rPr>
                <w:rFonts w:ascii="Arial" w:hAnsi="Arial" w:cs="Arial"/>
              </w:rPr>
            </w:pPr>
            <w:r w:rsidRPr="006A10E2">
              <w:rPr>
                <w:rFonts w:ascii="Arial" w:hAnsi="Arial" w:cs="Arial"/>
              </w:rPr>
              <w:t xml:space="preserve">в том числе:             </w:t>
            </w:r>
          </w:p>
        </w:tc>
        <w:tc>
          <w:tcPr>
            <w:tcW w:w="267" w:type="pct"/>
            <w:gridSpan w:val="2"/>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3"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5"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6"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90" w:type="pct"/>
            <w:tcBorders>
              <w:top w:val="nil"/>
              <w:left w:val="nil"/>
              <w:bottom w:val="single" w:sz="4" w:space="0" w:color="auto"/>
              <w:right w:val="nil"/>
            </w:tcBorders>
          </w:tcPr>
          <w:p w:rsidR="00665330" w:rsidRPr="006A10E2" w:rsidRDefault="00665330" w:rsidP="00897122">
            <w:pPr>
              <w:jc w:val="center"/>
              <w:rPr>
                <w:rFonts w:ascii="Arial" w:hAnsi="Arial" w:cs="Arial"/>
              </w:rPr>
            </w:pPr>
          </w:p>
        </w:tc>
        <w:tc>
          <w:tcPr>
            <w:tcW w:w="67" w:type="pct"/>
            <w:tcBorders>
              <w:top w:val="nil"/>
              <w:left w:val="nil"/>
              <w:bottom w:val="single" w:sz="4" w:space="0" w:color="auto"/>
              <w:right w:val="nil"/>
            </w:tcBorders>
          </w:tcPr>
          <w:p w:rsidR="00665330" w:rsidRPr="006A10E2" w:rsidRDefault="00665330" w:rsidP="00897122">
            <w:pPr>
              <w:jc w:val="center"/>
              <w:rPr>
                <w:rFonts w:ascii="Arial" w:hAnsi="Arial" w:cs="Arial"/>
              </w:rPr>
            </w:pPr>
          </w:p>
        </w:tc>
        <w:tc>
          <w:tcPr>
            <w:tcW w:w="251"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60"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r>
      <w:tr w:rsidR="00665330" w:rsidRPr="006A10E2" w:rsidTr="00897122">
        <w:trPr>
          <w:trHeight w:val="300"/>
        </w:trPr>
        <w:tc>
          <w:tcPr>
            <w:tcW w:w="483" w:type="pct"/>
            <w:tcBorders>
              <w:top w:val="nil"/>
              <w:left w:val="single" w:sz="4" w:space="0" w:color="auto"/>
              <w:bottom w:val="single" w:sz="4" w:space="0" w:color="auto"/>
              <w:right w:val="single" w:sz="4" w:space="0" w:color="auto"/>
            </w:tcBorders>
            <w:vAlign w:val="center"/>
          </w:tcPr>
          <w:p w:rsidR="00665330" w:rsidRPr="006A10E2" w:rsidRDefault="00665330" w:rsidP="00897122">
            <w:pPr>
              <w:rPr>
                <w:rFonts w:ascii="Arial" w:hAnsi="Arial" w:cs="Arial"/>
              </w:rPr>
            </w:pPr>
          </w:p>
        </w:tc>
        <w:tc>
          <w:tcPr>
            <w:tcW w:w="719" w:type="pct"/>
            <w:tcBorders>
              <w:top w:val="nil"/>
              <w:left w:val="nil"/>
              <w:bottom w:val="single" w:sz="4" w:space="0" w:color="auto"/>
              <w:right w:val="single" w:sz="4" w:space="0" w:color="auto"/>
            </w:tcBorders>
            <w:vAlign w:val="center"/>
          </w:tcPr>
          <w:p w:rsidR="00665330" w:rsidRPr="006A10E2" w:rsidRDefault="00665330" w:rsidP="00897122">
            <w:pPr>
              <w:rPr>
                <w:rFonts w:ascii="Arial" w:hAnsi="Arial" w:cs="Arial"/>
              </w:rPr>
            </w:pPr>
          </w:p>
        </w:tc>
        <w:tc>
          <w:tcPr>
            <w:tcW w:w="617" w:type="pct"/>
            <w:tcBorders>
              <w:top w:val="nil"/>
              <w:left w:val="nil"/>
              <w:bottom w:val="single" w:sz="4" w:space="0" w:color="auto"/>
              <w:right w:val="single" w:sz="4" w:space="0" w:color="auto"/>
            </w:tcBorders>
          </w:tcPr>
          <w:p w:rsidR="00665330" w:rsidRPr="006A10E2" w:rsidRDefault="00665330" w:rsidP="00897122">
            <w:pPr>
              <w:rPr>
                <w:rFonts w:ascii="Arial" w:hAnsi="Arial" w:cs="Arial"/>
              </w:rPr>
            </w:pPr>
            <w:r w:rsidRPr="006A10E2">
              <w:rPr>
                <w:rFonts w:ascii="Arial" w:hAnsi="Arial" w:cs="Arial"/>
              </w:rPr>
              <w:t xml:space="preserve">федеральный бюджет </w:t>
            </w:r>
          </w:p>
        </w:tc>
        <w:tc>
          <w:tcPr>
            <w:tcW w:w="267" w:type="pct"/>
            <w:gridSpan w:val="2"/>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3"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5"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6"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90" w:type="pct"/>
            <w:tcBorders>
              <w:top w:val="single" w:sz="4" w:space="0" w:color="auto"/>
              <w:left w:val="nil"/>
              <w:bottom w:val="single" w:sz="4" w:space="0" w:color="auto"/>
              <w:right w:val="nil"/>
            </w:tcBorders>
          </w:tcPr>
          <w:p w:rsidR="00665330" w:rsidRPr="006A10E2" w:rsidRDefault="00665330" w:rsidP="00897122">
            <w:pPr>
              <w:jc w:val="center"/>
              <w:rPr>
                <w:rFonts w:ascii="Arial" w:hAnsi="Arial" w:cs="Arial"/>
              </w:rPr>
            </w:pPr>
          </w:p>
        </w:tc>
        <w:tc>
          <w:tcPr>
            <w:tcW w:w="67" w:type="pct"/>
            <w:tcBorders>
              <w:top w:val="single" w:sz="4" w:space="0" w:color="auto"/>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1" w:type="pct"/>
            <w:tcBorders>
              <w:top w:val="nil"/>
              <w:left w:val="single" w:sz="4" w:space="0" w:color="auto"/>
              <w:bottom w:val="single" w:sz="4" w:space="0" w:color="auto"/>
              <w:right w:val="single" w:sz="4" w:space="0" w:color="auto"/>
            </w:tcBorders>
          </w:tcPr>
          <w:p w:rsidR="00665330" w:rsidRPr="006A10E2"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60"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r>
      <w:tr w:rsidR="00665330" w:rsidRPr="006A10E2" w:rsidTr="00897122">
        <w:trPr>
          <w:trHeight w:val="300"/>
        </w:trPr>
        <w:tc>
          <w:tcPr>
            <w:tcW w:w="483" w:type="pct"/>
            <w:tcBorders>
              <w:top w:val="nil"/>
              <w:left w:val="single" w:sz="4" w:space="0" w:color="auto"/>
              <w:bottom w:val="single" w:sz="4" w:space="0" w:color="auto"/>
              <w:right w:val="single" w:sz="4" w:space="0" w:color="auto"/>
            </w:tcBorders>
            <w:vAlign w:val="center"/>
          </w:tcPr>
          <w:p w:rsidR="00665330" w:rsidRPr="006A10E2" w:rsidRDefault="00665330" w:rsidP="00897122">
            <w:pPr>
              <w:rPr>
                <w:rFonts w:ascii="Arial" w:hAnsi="Arial" w:cs="Arial"/>
              </w:rPr>
            </w:pPr>
          </w:p>
        </w:tc>
        <w:tc>
          <w:tcPr>
            <w:tcW w:w="719" w:type="pct"/>
            <w:tcBorders>
              <w:top w:val="nil"/>
              <w:left w:val="nil"/>
              <w:bottom w:val="single" w:sz="4" w:space="0" w:color="auto"/>
              <w:right w:val="single" w:sz="4" w:space="0" w:color="auto"/>
            </w:tcBorders>
            <w:vAlign w:val="center"/>
          </w:tcPr>
          <w:p w:rsidR="00665330" w:rsidRPr="006A10E2" w:rsidRDefault="00665330" w:rsidP="00897122">
            <w:pPr>
              <w:rPr>
                <w:rFonts w:ascii="Arial" w:hAnsi="Arial" w:cs="Arial"/>
              </w:rPr>
            </w:pPr>
          </w:p>
        </w:tc>
        <w:tc>
          <w:tcPr>
            <w:tcW w:w="617" w:type="pct"/>
            <w:tcBorders>
              <w:top w:val="nil"/>
              <w:left w:val="nil"/>
              <w:bottom w:val="single" w:sz="4" w:space="0" w:color="auto"/>
              <w:right w:val="single" w:sz="4" w:space="0" w:color="auto"/>
            </w:tcBorders>
          </w:tcPr>
          <w:p w:rsidR="00665330" w:rsidRPr="006A10E2" w:rsidRDefault="00665330" w:rsidP="00897122">
            <w:pPr>
              <w:rPr>
                <w:rFonts w:ascii="Arial" w:hAnsi="Arial" w:cs="Arial"/>
              </w:rPr>
            </w:pPr>
            <w:r w:rsidRPr="006A10E2">
              <w:rPr>
                <w:rFonts w:ascii="Arial" w:hAnsi="Arial" w:cs="Arial"/>
              </w:rPr>
              <w:t xml:space="preserve">краевой бюджет           </w:t>
            </w:r>
          </w:p>
        </w:tc>
        <w:tc>
          <w:tcPr>
            <w:tcW w:w="267" w:type="pct"/>
            <w:gridSpan w:val="2"/>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r>
              <w:rPr>
                <w:rFonts w:ascii="Arial" w:hAnsi="Arial" w:cs="Arial"/>
              </w:rPr>
              <w:t>452,7</w:t>
            </w:r>
          </w:p>
        </w:tc>
        <w:tc>
          <w:tcPr>
            <w:tcW w:w="253"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r>
              <w:rPr>
                <w:rFonts w:ascii="Arial" w:hAnsi="Arial" w:cs="Arial"/>
              </w:rPr>
              <w:t>52,2</w:t>
            </w:r>
          </w:p>
        </w:tc>
        <w:tc>
          <w:tcPr>
            <w:tcW w:w="255"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r>
              <w:rPr>
                <w:rFonts w:ascii="Arial" w:hAnsi="Arial" w:cs="Arial"/>
              </w:rPr>
              <w:t>661,5</w:t>
            </w:r>
          </w:p>
        </w:tc>
        <w:tc>
          <w:tcPr>
            <w:tcW w:w="256"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r>
              <w:rPr>
                <w:rFonts w:ascii="Arial" w:hAnsi="Arial" w:cs="Arial"/>
              </w:rPr>
              <w:t>12,4</w:t>
            </w:r>
          </w:p>
        </w:tc>
        <w:tc>
          <w:tcPr>
            <w:tcW w:w="290" w:type="pct"/>
            <w:tcBorders>
              <w:top w:val="single" w:sz="4" w:space="0" w:color="auto"/>
              <w:left w:val="nil"/>
              <w:right w:val="nil"/>
            </w:tcBorders>
          </w:tcPr>
          <w:p w:rsidR="00665330" w:rsidRPr="006A10E2" w:rsidRDefault="00665330" w:rsidP="00897122">
            <w:pPr>
              <w:jc w:val="center"/>
              <w:rPr>
                <w:rFonts w:ascii="Arial" w:hAnsi="Arial" w:cs="Arial"/>
              </w:rPr>
            </w:pPr>
          </w:p>
        </w:tc>
        <w:tc>
          <w:tcPr>
            <w:tcW w:w="67" w:type="pct"/>
            <w:tcBorders>
              <w:top w:val="single" w:sz="4" w:space="0" w:color="auto"/>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1" w:type="pct"/>
            <w:tcBorders>
              <w:top w:val="nil"/>
              <w:left w:val="single" w:sz="4" w:space="0" w:color="auto"/>
              <w:bottom w:val="single" w:sz="4" w:space="0" w:color="auto"/>
              <w:right w:val="single" w:sz="4" w:space="0" w:color="auto"/>
            </w:tcBorders>
          </w:tcPr>
          <w:p w:rsidR="00665330" w:rsidRPr="006A10E2"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60" w:type="pct"/>
            <w:tcBorders>
              <w:top w:val="nil"/>
              <w:left w:val="nil"/>
              <w:bottom w:val="single" w:sz="4" w:space="0" w:color="auto"/>
              <w:right w:val="single" w:sz="4" w:space="0" w:color="auto"/>
            </w:tcBorders>
          </w:tcPr>
          <w:p w:rsidR="00665330" w:rsidRDefault="00665330" w:rsidP="00897122">
            <w:pPr>
              <w:jc w:val="center"/>
              <w:rPr>
                <w:rFonts w:ascii="Arial" w:hAnsi="Arial" w:cs="Arial"/>
              </w:rPr>
            </w:pPr>
            <w:r>
              <w:rPr>
                <w:rFonts w:ascii="Arial" w:hAnsi="Arial" w:cs="Arial"/>
              </w:rPr>
              <w:t>1178,8</w:t>
            </w:r>
          </w:p>
        </w:tc>
      </w:tr>
      <w:tr w:rsidR="00665330" w:rsidRPr="006A10E2" w:rsidTr="00897122">
        <w:trPr>
          <w:trHeight w:val="300"/>
        </w:trPr>
        <w:tc>
          <w:tcPr>
            <w:tcW w:w="483" w:type="pct"/>
            <w:tcBorders>
              <w:top w:val="nil"/>
              <w:left w:val="single" w:sz="4" w:space="0" w:color="auto"/>
              <w:bottom w:val="single" w:sz="4" w:space="0" w:color="auto"/>
              <w:right w:val="single" w:sz="4" w:space="0" w:color="auto"/>
            </w:tcBorders>
            <w:vAlign w:val="center"/>
          </w:tcPr>
          <w:p w:rsidR="00665330" w:rsidRPr="006A10E2" w:rsidRDefault="00665330" w:rsidP="00897122">
            <w:pPr>
              <w:rPr>
                <w:rFonts w:ascii="Arial" w:hAnsi="Arial" w:cs="Arial"/>
              </w:rPr>
            </w:pPr>
          </w:p>
        </w:tc>
        <w:tc>
          <w:tcPr>
            <w:tcW w:w="719" w:type="pct"/>
            <w:tcBorders>
              <w:top w:val="nil"/>
              <w:left w:val="nil"/>
              <w:bottom w:val="single" w:sz="4" w:space="0" w:color="auto"/>
              <w:right w:val="single" w:sz="4" w:space="0" w:color="auto"/>
            </w:tcBorders>
            <w:vAlign w:val="center"/>
          </w:tcPr>
          <w:p w:rsidR="00665330" w:rsidRPr="006A10E2" w:rsidRDefault="00665330" w:rsidP="00897122">
            <w:pPr>
              <w:rPr>
                <w:rFonts w:ascii="Arial" w:hAnsi="Arial" w:cs="Arial"/>
              </w:rPr>
            </w:pPr>
          </w:p>
        </w:tc>
        <w:tc>
          <w:tcPr>
            <w:tcW w:w="617" w:type="pct"/>
            <w:tcBorders>
              <w:top w:val="nil"/>
              <w:left w:val="nil"/>
              <w:bottom w:val="single" w:sz="4" w:space="0" w:color="auto"/>
              <w:right w:val="single" w:sz="4" w:space="0" w:color="auto"/>
            </w:tcBorders>
          </w:tcPr>
          <w:p w:rsidR="00665330" w:rsidRPr="006A10E2" w:rsidRDefault="00665330" w:rsidP="00897122">
            <w:pPr>
              <w:rPr>
                <w:rFonts w:ascii="Arial" w:hAnsi="Arial" w:cs="Arial"/>
              </w:rPr>
            </w:pPr>
            <w:r w:rsidRPr="006A10E2">
              <w:rPr>
                <w:rFonts w:ascii="Arial" w:hAnsi="Arial" w:cs="Arial"/>
              </w:rPr>
              <w:t xml:space="preserve">внебюджетные  источники                 </w:t>
            </w:r>
          </w:p>
        </w:tc>
        <w:tc>
          <w:tcPr>
            <w:tcW w:w="267" w:type="pct"/>
            <w:gridSpan w:val="2"/>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p>
        </w:tc>
        <w:tc>
          <w:tcPr>
            <w:tcW w:w="250"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3"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5"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bookmarkStart w:id="0" w:name="_GoBack"/>
            <w:bookmarkEnd w:id="0"/>
          </w:p>
        </w:tc>
        <w:tc>
          <w:tcPr>
            <w:tcW w:w="256"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90" w:type="pct"/>
            <w:tcBorders>
              <w:top w:val="nil"/>
              <w:left w:val="nil"/>
              <w:right w:val="nil"/>
            </w:tcBorders>
          </w:tcPr>
          <w:p w:rsidR="00665330" w:rsidRPr="006A10E2" w:rsidRDefault="00665330" w:rsidP="00897122">
            <w:pPr>
              <w:jc w:val="center"/>
              <w:rPr>
                <w:rFonts w:ascii="Arial" w:hAnsi="Arial" w:cs="Arial"/>
              </w:rPr>
            </w:pPr>
          </w:p>
        </w:tc>
        <w:tc>
          <w:tcPr>
            <w:tcW w:w="67" w:type="pct"/>
            <w:tcBorders>
              <w:top w:val="single" w:sz="4" w:space="0" w:color="auto"/>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51" w:type="pct"/>
            <w:tcBorders>
              <w:top w:val="nil"/>
              <w:left w:val="single" w:sz="4" w:space="0" w:color="auto"/>
              <w:bottom w:val="single" w:sz="4" w:space="0" w:color="auto"/>
              <w:right w:val="single" w:sz="4" w:space="0" w:color="auto"/>
            </w:tcBorders>
          </w:tcPr>
          <w:p w:rsidR="00665330" w:rsidRPr="006A10E2" w:rsidRDefault="00665330" w:rsidP="00897122">
            <w:pPr>
              <w:jc w:val="center"/>
              <w:rPr>
                <w:rFonts w:ascii="Arial" w:hAnsi="Arial" w:cs="Arial"/>
              </w:rPr>
            </w:pPr>
          </w:p>
        </w:tc>
        <w:tc>
          <w:tcPr>
            <w:tcW w:w="283"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c>
          <w:tcPr>
            <w:tcW w:w="260"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p>
        </w:tc>
      </w:tr>
      <w:tr w:rsidR="00665330" w:rsidRPr="006A10E2" w:rsidTr="00897122">
        <w:trPr>
          <w:trHeight w:val="300"/>
        </w:trPr>
        <w:tc>
          <w:tcPr>
            <w:tcW w:w="483" w:type="pct"/>
            <w:tcBorders>
              <w:top w:val="nil"/>
              <w:left w:val="single" w:sz="4" w:space="0" w:color="auto"/>
              <w:bottom w:val="single" w:sz="4" w:space="0" w:color="auto"/>
              <w:right w:val="single" w:sz="4" w:space="0" w:color="auto"/>
            </w:tcBorders>
            <w:vAlign w:val="center"/>
          </w:tcPr>
          <w:p w:rsidR="00665330" w:rsidRPr="006A10E2" w:rsidRDefault="00665330" w:rsidP="00897122">
            <w:pPr>
              <w:rPr>
                <w:rFonts w:ascii="Arial" w:hAnsi="Arial" w:cs="Arial"/>
              </w:rPr>
            </w:pPr>
          </w:p>
        </w:tc>
        <w:tc>
          <w:tcPr>
            <w:tcW w:w="719" w:type="pct"/>
            <w:tcBorders>
              <w:top w:val="nil"/>
              <w:left w:val="nil"/>
              <w:bottom w:val="single" w:sz="4" w:space="0" w:color="auto"/>
              <w:right w:val="single" w:sz="4" w:space="0" w:color="auto"/>
            </w:tcBorders>
            <w:vAlign w:val="center"/>
          </w:tcPr>
          <w:p w:rsidR="00665330" w:rsidRPr="006A10E2" w:rsidRDefault="00665330" w:rsidP="00897122">
            <w:pPr>
              <w:rPr>
                <w:rFonts w:ascii="Arial" w:hAnsi="Arial" w:cs="Arial"/>
              </w:rPr>
            </w:pPr>
          </w:p>
        </w:tc>
        <w:tc>
          <w:tcPr>
            <w:tcW w:w="617" w:type="pct"/>
            <w:tcBorders>
              <w:top w:val="nil"/>
              <w:left w:val="nil"/>
              <w:bottom w:val="single" w:sz="4" w:space="0" w:color="auto"/>
              <w:right w:val="single" w:sz="4" w:space="0" w:color="auto"/>
            </w:tcBorders>
          </w:tcPr>
          <w:p w:rsidR="00665330" w:rsidRPr="006A10E2" w:rsidRDefault="00665330" w:rsidP="00897122">
            <w:pPr>
              <w:rPr>
                <w:rFonts w:ascii="Arial" w:hAnsi="Arial" w:cs="Arial"/>
              </w:rPr>
            </w:pPr>
            <w:r w:rsidRPr="006A10E2">
              <w:rPr>
                <w:rFonts w:ascii="Arial" w:hAnsi="Arial" w:cs="Arial"/>
              </w:rPr>
              <w:t>районный бюджет</w:t>
            </w:r>
          </w:p>
        </w:tc>
        <w:tc>
          <w:tcPr>
            <w:tcW w:w="267" w:type="pct"/>
            <w:gridSpan w:val="2"/>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r w:rsidRPr="006A10E2">
              <w:rPr>
                <w:rFonts w:ascii="Arial" w:hAnsi="Arial" w:cs="Arial"/>
              </w:rPr>
              <w:t> 4687,8</w:t>
            </w: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r w:rsidRPr="006A10E2">
              <w:rPr>
                <w:rFonts w:ascii="Arial" w:hAnsi="Arial" w:cs="Arial"/>
              </w:rPr>
              <w:t>5040,2</w:t>
            </w: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r w:rsidRPr="006A10E2">
              <w:rPr>
                <w:rFonts w:ascii="Arial" w:hAnsi="Arial" w:cs="Arial"/>
              </w:rPr>
              <w:t>5198,0</w:t>
            </w:r>
          </w:p>
        </w:tc>
        <w:tc>
          <w:tcPr>
            <w:tcW w:w="250" w:type="pct"/>
            <w:tcBorders>
              <w:top w:val="nil"/>
              <w:left w:val="nil"/>
              <w:bottom w:val="single" w:sz="4" w:space="0" w:color="auto"/>
              <w:right w:val="single" w:sz="4" w:space="0" w:color="auto"/>
            </w:tcBorders>
            <w:noWrap/>
          </w:tcPr>
          <w:p w:rsidR="00665330" w:rsidRPr="006A10E2" w:rsidRDefault="00665330" w:rsidP="00897122">
            <w:pPr>
              <w:jc w:val="center"/>
              <w:rPr>
                <w:rFonts w:ascii="Arial" w:hAnsi="Arial" w:cs="Arial"/>
              </w:rPr>
            </w:pPr>
            <w:r>
              <w:rPr>
                <w:rFonts w:ascii="Arial" w:hAnsi="Arial" w:cs="Arial"/>
              </w:rPr>
              <w:t>4851,5</w:t>
            </w:r>
          </w:p>
        </w:tc>
        <w:tc>
          <w:tcPr>
            <w:tcW w:w="250"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r w:rsidRPr="006A10E2">
              <w:rPr>
                <w:rFonts w:ascii="Arial" w:hAnsi="Arial" w:cs="Arial"/>
              </w:rPr>
              <w:t>5</w:t>
            </w:r>
            <w:r>
              <w:rPr>
                <w:rFonts w:ascii="Arial" w:hAnsi="Arial" w:cs="Arial"/>
              </w:rPr>
              <w:t>135,7</w:t>
            </w:r>
          </w:p>
        </w:tc>
        <w:tc>
          <w:tcPr>
            <w:tcW w:w="253"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r>
              <w:rPr>
                <w:rFonts w:ascii="Arial" w:hAnsi="Arial" w:cs="Arial"/>
              </w:rPr>
              <w:t>6217,6</w:t>
            </w:r>
          </w:p>
        </w:tc>
        <w:tc>
          <w:tcPr>
            <w:tcW w:w="255"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r>
              <w:rPr>
                <w:rFonts w:ascii="Arial" w:hAnsi="Arial" w:cs="Arial"/>
              </w:rPr>
              <w:t>6334,4</w:t>
            </w:r>
          </w:p>
        </w:tc>
        <w:tc>
          <w:tcPr>
            <w:tcW w:w="256" w:type="pct"/>
            <w:tcBorders>
              <w:top w:val="nil"/>
              <w:left w:val="nil"/>
              <w:bottom w:val="single" w:sz="4" w:space="0" w:color="auto"/>
              <w:right w:val="single" w:sz="4" w:space="0" w:color="auto"/>
            </w:tcBorders>
          </w:tcPr>
          <w:p w:rsidR="00665330" w:rsidRPr="006A10E2" w:rsidRDefault="00665330" w:rsidP="00897122">
            <w:pPr>
              <w:jc w:val="center"/>
              <w:rPr>
                <w:rFonts w:ascii="Arial" w:hAnsi="Arial" w:cs="Arial"/>
              </w:rPr>
            </w:pPr>
            <w:r>
              <w:rPr>
                <w:rFonts w:ascii="Arial" w:hAnsi="Arial" w:cs="Arial"/>
              </w:rPr>
              <w:t>7701,7</w:t>
            </w:r>
          </w:p>
        </w:tc>
        <w:tc>
          <w:tcPr>
            <w:tcW w:w="290" w:type="pct"/>
            <w:tcBorders>
              <w:top w:val="nil"/>
              <w:left w:val="nil"/>
              <w:bottom w:val="single" w:sz="4" w:space="0" w:color="auto"/>
              <w:right w:val="nil"/>
            </w:tcBorders>
          </w:tcPr>
          <w:p w:rsidR="00665330" w:rsidRDefault="00665330" w:rsidP="00897122">
            <w:pPr>
              <w:jc w:val="center"/>
              <w:rPr>
                <w:rFonts w:ascii="Arial" w:hAnsi="Arial" w:cs="Arial"/>
              </w:rPr>
            </w:pPr>
            <w:r>
              <w:rPr>
                <w:rFonts w:ascii="Arial" w:hAnsi="Arial" w:cs="Arial"/>
              </w:rPr>
              <w:t>8700,0</w:t>
            </w:r>
          </w:p>
        </w:tc>
        <w:tc>
          <w:tcPr>
            <w:tcW w:w="67" w:type="pct"/>
            <w:tcBorders>
              <w:top w:val="single" w:sz="4" w:space="0" w:color="auto"/>
              <w:left w:val="nil"/>
              <w:bottom w:val="single" w:sz="4" w:space="0" w:color="auto"/>
              <w:right w:val="single" w:sz="4" w:space="0" w:color="auto"/>
            </w:tcBorders>
          </w:tcPr>
          <w:p w:rsidR="00665330" w:rsidRDefault="00665330" w:rsidP="00897122">
            <w:pPr>
              <w:jc w:val="center"/>
              <w:rPr>
                <w:rFonts w:ascii="Arial" w:hAnsi="Arial" w:cs="Arial"/>
              </w:rPr>
            </w:pPr>
          </w:p>
        </w:tc>
        <w:tc>
          <w:tcPr>
            <w:tcW w:w="251" w:type="pct"/>
            <w:tcBorders>
              <w:top w:val="nil"/>
              <w:left w:val="single" w:sz="4" w:space="0" w:color="auto"/>
              <w:bottom w:val="single" w:sz="4" w:space="0" w:color="auto"/>
              <w:right w:val="single" w:sz="4" w:space="0" w:color="auto"/>
            </w:tcBorders>
          </w:tcPr>
          <w:p w:rsidR="00665330" w:rsidRPr="006A10E2" w:rsidRDefault="00665330" w:rsidP="00897122">
            <w:pPr>
              <w:jc w:val="center"/>
              <w:rPr>
                <w:rFonts w:ascii="Arial" w:hAnsi="Arial" w:cs="Arial"/>
              </w:rPr>
            </w:pPr>
            <w:r>
              <w:rPr>
                <w:rFonts w:ascii="Arial" w:hAnsi="Arial" w:cs="Arial"/>
              </w:rPr>
              <w:t>8700,0</w:t>
            </w:r>
          </w:p>
        </w:tc>
        <w:tc>
          <w:tcPr>
            <w:tcW w:w="283" w:type="pct"/>
            <w:tcBorders>
              <w:top w:val="nil"/>
              <w:left w:val="nil"/>
              <w:bottom w:val="single" w:sz="4" w:space="0" w:color="auto"/>
              <w:right w:val="single" w:sz="4" w:space="0" w:color="auto"/>
            </w:tcBorders>
          </w:tcPr>
          <w:p w:rsidR="00665330" w:rsidRDefault="00665330" w:rsidP="00897122">
            <w:pPr>
              <w:jc w:val="center"/>
              <w:rPr>
                <w:rFonts w:ascii="Arial" w:hAnsi="Arial" w:cs="Arial"/>
              </w:rPr>
            </w:pPr>
            <w:r>
              <w:rPr>
                <w:rFonts w:ascii="Arial" w:hAnsi="Arial" w:cs="Arial"/>
              </w:rPr>
              <w:t>8700,0</w:t>
            </w:r>
          </w:p>
          <w:p w:rsidR="00665330" w:rsidRPr="006A10E2" w:rsidRDefault="00665330" w:rsidP="00897122">
            <w:pPr>
              <w:jc w:val="center"/>
              <w:rPr>
                <w:rFonts w:ascii="Arial" w:hAnsi="Arial" w:cs="Arial"/>
              </w:rPr>
            </w:pPr>
          </w:p>
        </w:tc>
        <w:tc>
          <w:tcPr>
            <w:tcW w:w="260" w:type="pct"/>
            <w:tcBorders>
              <w:top w:val="nil"/>
              <w:left w:val="nil"/>
              <w:bottom w:val="single" w:sz="4" w:space="0" w:color="auto"/>
              <w:right w:val="single" w:sz="4" w:space="0" w:color="auto"/>
            </w:tcBorders>
          </w:tcPr>
          <w:p w:rsidR="00665330" w:rsidRDefault="00665330" w:rsidP="00897122">
            <w:pPr>
              <w:jc w:val="center"/>
              <w:rPr>
                <w:rFonts w:ascii="Arial" w:hAnsi="Arial" w:cs="Arial"/>
              </w:rPr>
            </w:pPr>
            <w:r>
              <w:rPr>
                <w:rFonts w:ascii="Arial" w:hAnsi="Arial" w:cs="Arial"/>
              </w:rPr>
              <w:t>71266,9</w:t>
            </w:r>
          </w:p>
        </w:tc>
      </w:tr>
    </w:tbl>
    <w:p w:rsidR="00665330" w:rsidRPr="00EC682B" w:rsidRDefault="00665330" w:rsidP="00665330"/>
    <w:p w:rsidR="00665330" w:rsidRPr="00EC682B" w:rsidRDefault="00665330" w:rsidP="00665330">
      <w:pPr>
        <w:rPr>
          <w:sz w:val="28"/>
          <w:szCs w:val="28"/>
        </w:rPr>
      </w:pPr>
    </w:p>
    <w:p w:rsidR="00260FCF" w:rsidRDefault="00260FCF" w:rsidP="00B32DEE">
      <w:pPr>
        <w:jc w:val="both"/>
        <w:rPr>
          <w:rFonts w:ascii="Arial" w:hAnsi="Arial" w:cs="Arial"/>
        </w:rPr>
      </w:pPr>
    </w:p>
    <w:sectPr w:rsidR="00260FCF" w:rsidSect="00260125">
      <w:type w:val="continuous"/>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90E89"/>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0997F8D"/>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4CF6E37"/>
    <w:multiLevelType w:val="hybridMultilevel"/>
    <w:tmpl w:val="35127C42"/>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85F2F69"/>
    <w:multiLevelType w:val="hybridMultilevel"/>
    <w:tmpl w:val="117E6CE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3B4B0A"/>
    <w:multiLevelType w:val="hybridMultilevel"/>
    <w:tmpl w:val="6B806B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21C1A0B"/>
    <w:multiLevelType w:val="hybridMultilevel"/>
    <w:tmpl w:val="76F4FDB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CFB33FF"/>
    <w:multiLevelType w:val="hybridMultilevel"/>
    <w:tmpl w:val="1B8C48B2"/>
    <w:lvl w:ilvl="0" w:tplc="774CF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9C1FB6"/>
    <w:rsid w:val="000377C4"/>
    <w:rsid w:val="000433F9"/>
    <w:rsid w:val="000A7630"/>
    <w:rsid w:val="000B1788"/>
    <w:rsid w:val="000D43CC"/>
    <w:rsid w:val="00100809"/>
    <w:rsid w:val="00102112"/>
    <w:rsid w:val="0013401B"/>
    <w:rsid w:val="001376EB"/>
    <w:rsid w:val="0013796F"/>
    <w:rsid w:val="0014747B"/>
    <w:rsid w:val="001723D5"/>
    <w:rsid w:val="00174DF7"/>
    <w:rsid w:val="001B34CB"/>
    <w:rsid w:val="001E4D64"/>
    <w:rsid w:val="00211AD4"/>
    <w:rsid w:val="00231C18"/>
    <w:rsid w:val="0025541C"/>
    <w:rsid w:val="00260125"/>
    <w:rsid w:val="00260FCF"/>
    <w:rsid w:val="002651DC"/>
    <w:rsid w:val="002A4FF8"/>
    <w:rsid w:val="002C1AB4"/>
    <w:rsid w:val="0036021D"/>
    <w:rsid w:val="003A6F9E"/>
    <w:rsid w:val="003C22AF"/>
    <w:rsid w:val="003C4FF6"/>
    <w:rsid w:val="003E6540"/>
    <w:rsid w:val="00414156"/>
    <w:rsid w:val="004652D6"/>
    <w:rsid w:val="0048029D"/>
    <w:rsid w:val="004937D6"/>
    <w:rsid w:val="004D3B00"/>
    <w:rsid w:val="004E60CB"/>
    <w:rsid w:val="00522CEA"/>
    <w:rsid w:val="00535BDD"/>
    <w:rsid w:val="00560FFE"/>
    <w:rsid w:val="005A1CF3"/>
    <w:rsid w:val="005C1D58"/>
    <w:rsid w:val="005D42DA"/>
    <w:rsid w:val="005F2FFA"/>
    <w:rsid w:val="005F7881"/>
    <w:rsid w:val="00600484"/>
    <w:rsid w:val="00655035"/>
    <w:rsid w:val="00665330"/>
    <w:rsid w:val="00685E1A"/>
    <w:rsid w:val="007073FE"/>
    <w:rsid w:val="00723D57"/>
    <w:rsid w:val="00725AD3"/>
    <w:rsid w:val="007742EC"/>
    <w:rsid w:val="0078299A"/>
    <w:rsid w:val="00782A1E"/>
    <w:rsid w:val="00800539"/>
    <w:rsid w:val="00800547"/>
    <w:rsid w:val="00810203"/>
    <w:rsid w:val="00810E53"/>
    <w:rsid w:val="00827825"/>
    <w:rsid w:val="008311C7"/>
    <w:rsid w:val="00851ECA"/>
    <w:rsid w:val="0085692D"/>
    <w:rsid w:val="00860BC6"/>
    <w:rsid w:val="008634F1"/>
    <w:rsid w:val="008829CF"/>
    <w:rsid w:val="008A1D15"/>
    <w:rsid w:val="008C3803"/>
    <w:rsid w:val="008E668E"/>
    <w:rsid w:val="008F5BF6"/>
    <w:rsid w:val="009011BA"/>
    <w:rsid w:val="00923198"/>
    <w:rsid w:val="00923856"/>
    <w:rsid w:val="00950082"/>
    <w:rsid w:val="00974454"/>
    <w:rsid w:val="009C1FB6"/>
    <w:rsid w:val="009E399C"/>
    <w:rsid w:val="009F39D2"/>
    <w:rsid w:val="00A03BE4"/>
    <w:rsid w:val="00A10337"/>
    <w:rsid w:val="00A15A33"/>
    <w:rsid w:val="00A42B3F"/>
    <w:rsid w:val="00A56545"/>
    <w:rsid w:val="00A6688D"/>
    <w:rsid w:val="00A71D0C"/>
    <w:rsid w:val="00A80470"/>
    <w:rsid w:val="00AB04E7"/>
    <w:rsid w:val="00AB553C"/>
    <w:rsid w:val="00B24B4D"/>
    <w:rsid w:val="00B32DEE"/>
    <w:rsid w:val="00B40CF0"/>
    <w:rsid w:val="00B43C70"/>
    <w:rsid w:val="00B7220B"/>
    <w:rsid w:val="00B76DDB"/>
    <w:rsid w:val="00BA72AF"/>
    <w:rsid w:val="00BD0440"/>
    <w:rsid w:val="00BD63D7"/>
    <w:rsid w:val="00C0707B"/>
    <w:rsid w:val="00C558F8"/>
    <w:rsid w:val="00CA3840"/>
    <w:rsid w:val="00CB7506"/>
    <w:rsid w:val="00CD0465"/>
    <w:rsid w:val="00CD3EC1"/>
    <w:rsid w:val="00CE3FE0"/>
    <w:rsid w:val="00D16988"/>
    <w:rsid w:val="00D22139"/>
    <w:rsid w:val="00D2608F"/>
    <w:rsid w:val="00D45725"/>
    <w:rsid w:val="00D569DC"/>
    <w:rsid w:val="00D64087"/>
    <w:rsid w:val="00D84552"/>
    <w:rsid w:val="00D84D71"/>
    <w:rsid w:val="00D87BC3"/>
    <w:rsid w:val="00DB7257"/>
    <w:rsid w:val="00DB7BD4"/>
    <w:rsid w:val="00E0428A"/>
    <w:rsid w:val="00E1660A"/>
    <w:rsid w:val="00E337AC"/>
    <w:rsid w:val="00E52813"/>
    <w:rsid w:val="00E548B4"/>
    <w:rsid w:val="00E55774"/>
    <w:rsid w:val="00E7137E"/>
    <w:rsid w:val="00EA43CC"/>
    <w:rsid w:val="00EB2A8C"/>
    <w:rsid w:val="00F01C7C"/>
    <w:rsid w:val="00F103C5"/>
    <w:rsid w:val="00F17809"/>
    <w:rsid w:val="00F2226E"/>
    <w:rsid w:val="00F508DF"/>
    <w:rsid w:val="00F57A94"/>
    <w:rsid w:val="00F706C8"/>
    <w:rsid w:val="00F84D7F"/>
    <w:rsid w:val="00F9099B"/>
    <w:rsid w:val="00FB0965"/>
    <w:rsid w:val="00FD33EC"/>
    <w:rsid w:val="00FD676A"/>
    <w:rsid w:val="00FE1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021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9C1FB6"/>
    <w:rPr>
      <w:b/>
      <w:sz w:val="52"/>
      <w:lang w:eastAsia="ru-RU"/>
    </w:rPr>
  </w:style>
  <w:style w:type="paragraph" w:styleId="a4">
    <w:name w:val="Title"/>
    <w:basedOn w:val="a"/>
    <w:link w:val="a3"/>
    <w:qFormat/>
    <w:rsid w:val="009C1FB6"/>
    <w:pPr>
      <w:jc w:val="center"/>
    </w:pPr>
    <w:rPr>
      <w:rFonts w:asciiTheme="minorHAnsi" w:eastAsiaTheme="minorHAnsi" w:hAnsiTheme="minorHAnsi" w:cstheme="minorBidi"/>
      <w:b/>
      <w:sz w:val="52"/>
      <w:szCs w:val="22"/>
    </w:rPr>
  </w:style>
  <w:style w:type="character" w:customStyle="1" w:styleId="11">
    <w:name w:val="Название Знак1"/>
    <w:basedOn w:val="a0"/>
    <w:uiPriority w:val="10"/>
    <w:rsid w:val="009C1FB6"/>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36021D"/>
    <w:pPr>
      <w:spacing w:after="0" w:line="240" w:lineRule="auto"/>
    </w:pPr>
  </w:style>
  <w:style w:type="character" w:customStyle="1" w:styleId="10">
    <w:name w:val="Заголовок 1 Знак"/>
    <w:basedOn w:val="a0"/>
    <w:link w:val="1"/>
    <w:uiPriority w:val="9"/>
    <w:rsid w:val="0036021D"/>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174DF7"/>
    <w:pPr>
      <w:ind w:left="720"/>
      <w:contextualSpacing/>
    </w:pPr>
  </w:style>
  <w:style w:type="paragraph" w:customStyle="1" w:styleId="ConsPlusCell">
    <w:name w:val="ConsPlusCell"/>
    <w:uiPriority w:val="99"/>
    <w:rsid w:val="00F706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137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23D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7">
    <w:name w:val="Hyperlink"/>
    <w:uiPriority w:val="99"/>
    <w:unhideWhenUsed/>
    <w:rsid w:val="001723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5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5071C100583F51A8D274FC25B472A2A0B65F9D64104D88C9F40F128v6N3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us.gov.ru" TargetMode="External"/><Relationship Id="rId12" Type="http://schemas.openxmlformats.org/officeDocument/2006/relationships/hyperlink" Target="http://www.bus.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consultantplus://offline/ref=A695071C100583F51A8D274FC25B472A2A0B65F9D64104D88C9F40F128v6N3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4E040-9643-4064-A2B5-AC97DD3F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11973</Words>
  <Characters>68250</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zxs</cp:lastModifiedBy>
  <cp:revision>60</cp:revision>
  <cp:lastPrinted>2017-11-14T00:46:00Z</cp:lastPrinted>
  <dcterms:created xsi:type="dcterms:W3CDTF">2014-11-10T04:44:00Z</dcterms:created>
  <dcterms:modified xsi:type="dcterms:W3CDTF">2021-12-06T05:50:00Z</dcterms:modified>
</cp:coreProperties>
</file>